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AD" w:rsidRPr="00150CA5" w:rsidRDefault="000000AD" w:rsidP="00150CA5">
      <w:pPr>
        <w:spacing w:before="360"/>
        <w:jc w:val="center"/>
        <w:rPr>
          <w:b/>
          <w:bCs/>
          <w:sz w:val="48"/>
          <w:szCs w:val="48"/>
        </w:rPr>
      </w:pPr>
      <w:r w:rsidRPr="00150CA5">
        <w:rPr>
          <w:b/>
          <w:bCs/>
          <w:sz w:val="48"/>
          <w:szCs w:val="48"/>
        </w:rPr>
        <w:t>ŠKOLA PRO ŽIVOT</w:t>
      </w:r>
    </w:p>
    <w:p w:rsidR="000000AD" w:rsidRDefault="000000AD" w:rsidP="00150CA5">
      <w:pPr>
        <w:spacing w:before="360"/>
        <w:jc w:val="center"/>
        <w:rPr>
          <w:b/>
          <w:bCs/>
          <w:sz w:val="32"/>
          <w:szCs w:val="32"/>
        </w:rPr>
      </w:pPr>
      <w:r>
        <w:rPr>
          <w:b/>
          <w:bCs/>
          <w:sz w:val="32"/>
          <w:szCs w:val="32"/>
        </w:rPr>
        <w:t>Školní vzdělávací program</w:t>
      </w:r>
    </w:p>
    <w:p w:rsidR="000000AD" w:rsidRPr="00C6764A" w:rsidRDefault="000000AD" w:rsidP="00C6764A">
      <w:pPr>
        <w:autoSpaceDE w:val="0"/>
        <w:autoSpaceDN w:val="0"/>
        <w:adjustRightInd w:val="0"/>
        <w:spacing w:line="240" w:lineRule="auto"/>
        <w:rPr>
          <w:color w:val="000000"/>
        </w:rPr>
      </w:pPr>
    </w:p>
    <w:p w:rsidR="000000AD" w:rsidRPr="00C6764A" w:rsidRDefault="000000AD" w:rsidP="00C6764A">
      <w:pPr>
        <w:autoSpaceDE w:val="0"/>
        <w:autoSpaceDN w:val="0"/>
        <w:adjustRightInd w:val="0"/>
        <w:spacing w:line="240" w:lineRule="auto"/>
        <w:jc w:val="center"/>
        <w:rPr>
          <w:color w:val="000000"/>
          <w:sz w:val="32"/>
          <w:szCs w:val="32"/>
        </w:rPr>
      </w:pPr>
      <w:r w:rsidRPr="00C6764A">
        <w:rPr>
          <w:color w:val="000000"/>
        </w:rPr>
        <w:t xml:space="preserve"> </w:t>
      </w:r>
    </w:p>
    <w:p w:rsidR="000000AD" w:rsidRDefault="000000AD" w:rsidP="00C6764A">
      <w:pPr>
        <w:jc w:val="center"/>
        <w:rPr>
          <w:sz w:val="44"/>
          <w:szCs w:val="44"/>
        </w:rPr>
      </w:pPr>
      <w:r w:rsidRPr="00C6764A">
        <w:rPr>
          <w:b/>
          <w:bCs/>
          <w:color w:val="000000"/>
          <w:sz w:val="36"/>
          <w:szCs w:val="36"/>
        </w:rPr>
        <w:t xml:space="preserve">Praktická škola </w:t>
      </w:r>
      <w:r>
        <w:rPr>
          <w:b/>
          <w:bCs/>
          <w:color w:val="000000"/>
          <w:sz w:val="36"/>
          <w:szCs w:val="36"/>
        </w:rPr>
        <w:t>jednoletá</w:t>
      </w:r>
    </w:p>
    <w:p w:rsidR="000000AD" w:rsidRPr="00C6764A" w:rsidRDefault="000000AD" w:rsidP="00C6764A">
      <w:pPr>
        <w:autoSpaceDE w:val="0"/>
        <w:autoSpaceDN w:val="0"/>
        <w:adjustRightInd w:val="0"/>
        <w:spacing w:line="240" w:lineRule="auto"/>
        <w:jc w:val="center"/>
        <w:rPr>
          <w:color w:val="000000"/>
          <w:sz w:val="32"/>
          <w:szCs w:val="32"/>
        </w:rPr>
      </w:pPr>
      <w:r>
        <w:rPr>
          <w:color w:val="000000"/>
          <w:sz w:val="32"/>
          <w:szCs w:val="32"/>
        </w:rPr>
        <w:t>78-62-C/01</w:t>
      </w:r>
      <w:r w:rsidRPr="00C6764A">
        <w:rPr>
          <w:color w:val="000000"/>
          <w:sz w:val="32"/>
          <w:szCs w:val="32"/>
        </w:rPr>
        <w:t xml:space="preserve"> </w:t>
      </w:r>
    </w:p>
    <w:p w:rsidR="000000AD" w:rsidRDefault="000000AD" w:rsidP="00C6764A">
      <w:pPr>
        <w:rPr>
          <w:sz w:val="44"/>
          <w:szCs w:val="44"/>
        </w:rPr>
      </w:pPr>
    </w:p>
    <w:p w:rsidR="000000AD" w:rsidRDefault="004A61B9" w:rsidP="00C6764A">
      <w:pPr>
        <w:rPr>
          <w:sz w:val="44"/>
          <w:szCs w:val="44"/>
        </w:rPr>
      </w:pPr>
      <w:r>
        <w:rPr>
          <w:noProof/>
          <w:lang w:eastAsia="cs-CZ"/>
        </w:rPr>
        <w:drawing>
          <wp:anchor distT="0" distB="0" distL="114300" distR="114300" simplePos="0" relativeHeight="251657728" behindDoc="0" locked="0" layoutInCell="1" allowOverlap="1">
            <wp:simplePos x="0" y="0"/>
            <wp:positionH relativeFrom="margin">
              <wp:posOffset>1629410</wp:posOffset>
            </wp:positionH>
            <wp:positionV relativeFrom="margin">
              <wp:posOffset>2759075</wp:posOffset>
            </wp:positionV>
            <wp:extent cx="2814320" cy="3679825"/>
            <wp:effectExtent l="0" t="0" r="508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320" cy="3679825"/>
                    </a:xfrm>
                    <a:prstGeom prst="rect">
                      <a:avLst/>
                    </a:prstGeom>
                    <a:noFill/>
                  </pic:spPr>
                </pic:pic>
              </a:graphicData>
            </a:graphic>
            <wp14:sizeRelH relativeFrom="page">
              <wp14:pctWidth>0</wp14:pctWidth>
            </wp14:sizeRelH>
            <wp14:sizeRelV relativeFrom="page">
              <wp14:pctHeight>0</wp14:pctHeight>
            </wp14:sizeRelV>
          </wp:anchor>
        </w:drawing>
      </w:r>
    </w:p>
    <w:p w:rsidR="000000AD" w:rsidRDefault="000000AD" w:rsidP="00C6764A">
      <w:pPr>
        <w:rPr>
          <w:sz w:val="44"/>
          <w:szCs w:val="44"/>
        </w:rPr>
      </w:pPr>
    </w:p>
    <w:p w:rsidR="000000AD" w:rsidRDefault="000000AD" w:rsidP="00C6764A">
      <w:pPr>
        <w:rPr>
          <w:sz w:val="44"/>
          <w:szCs w:val="44"/>
        </w:rPr>
      </w:pPr>
    </w:p>
    <w:p w:rsidR="000000AD" w:rsidRDefault="000000AD" w:rsidP="00C6764A">
      <w:pPr>
        <w:rPr>
          <w:sz w:val="44"/>
          <w:szCs w:val="44"/>
        </w:rPr>
      </w:pPr>
    </w:p>
    <w:p w:rsidR="000000AD" w:rsidRDefault="000000AD" w:rsidP="00C6764A">
      <w:pPr>
        <w:rPr>
          <w:sz w:val="44"/>
          <w:szCs w:val="44"/>
        </w:rPr>
      </w:pPr>
    </w:p>
    <w:p w:rsidR="000000AD" w:rsidRDefault="000000AD" w:rsidP="00C6764A">
      <w:pPr>
        <w:rPr>
          <w:sz w:val="44"/>
          <w:szCs w:val="44"/>
        </w:rPr>
      </w:pPr>
    </w:p>
    <w:p w:rsidR="000000AD" w:rsidRDefault="000000AD" w:rsidP="00C6764A">
      <w:pPr>
        <w:rPr>
          <w:sz w:val="44"/>
          <w:szCs w:val="44"/>
        </w:rPr>
      </w:pPr>
    </w:p>
    <w:p w:rsidR="000000AD" w:rsidRDefault="000000AD" w:rsidP="00C6764A">
      <w:pPr>
        <w:rPr>
          <w:sz w:val="44"/>
          <w:szCs w:val="44"/>
        </w:rPr>
      </w:pPr>
    </w:p>
    <w:p w:rsidR="000000AD" w:rsidRDefault="000000AD" w:rsidP="00150CA5">
      <w:pPr>
        <w:spacing w:before="100" w:beforeAutospacing="1"/>
        <w:jc w:val="both"/>
        <w:rPr>
          <w:sz w:val="28"/>
          <w:szCs w:val="28"/>
        </w:rPr>
      </w:pPr>
    </w:p>
    <w:p w:rsidR="000000AD" w:rsidRDefault="000000AD" w:rsidP="00150CA5">
      <w:pPr>
        <w:spacing w:before="100" w:beforeAutospacing="1"/>
        <w:jc w:val="both"/>
        <w:rPr>
          <w:sz w:val="28"/>
          <w:szCs w:val="28"/>
        </w:rPr>
      </w:pPr>
    </w:p>
    <w:p w:rsidR="000000AD" w:rsidRDefault="000000AD" w:rsidP="00150CA5">
      <w:pPr>
        <w:spacing w:before="100" w:beforeAutospacing="1"/>
        <w:jc w:val="both"/>
        <w:rPr>
          <w:sz w:val="28"/>
          <w:szCs w:val="28"/>
        </w:rPr>
      </w:pPr>
    </w:p>
    <w:p w:rsidR="000000AD" w:rsidRDefault="000000AD" w:rsidP="00150CA5">
      <w:pPr>
        <w:spacing w:before="100" w:beforeAutospacing="1"/>
        <w:jc w:val="both"/>
        <w:rPr>
          <w:sz w:val="28"/>
          <w:szCs w:val="28"/>
        </w:rPr>
      </w:pPr>
    </w:p>
    <w:p w:rsidR="000000AD" w:rsidRDefault="000000AD" w:rsidP="00150CA5">
      <w:pPr>
        <w:spacing w:before="100" w:beforeAutospacing="1"/>
        <w:rPr>
          <w:sz w:val="28"/>
          <w:szCs w:val="28"/>
        </w:rPr>
      </w:pPr>
    </w:p>
    <w:p w:rsidR="000000AD" w:rsidRDefault="000000AD" w:rsidP="00150CA5">
      <w:pPr>
        <w:spacing w:before="100" w:beforeAutospacing="1"/>
        <w:rPr>
          <w:sz w:val="28"/>
          <w:szCs w:val="28"/>
        </w:rPr>
      </w:pPr>
    </w:p>
    <w:p w:rsidR="000000AD" w:rsidRDefault="004F10C0" w:rsidP="00150CA5">
      <w:pPr>
        <w:spacing w:before="100" w:beforeAutospacing="1"/>
        <w:jc w:val="center"/>
        <w:rPr>
          <w:sz w:val="28"/>
          <w:szCs w:val="28"/>
        </w:rPr>
        <w:sectPr w:rsidR="000000AD" w:rsidSect="00C6764A">
          <w:footerReference w:type="default" r:id="rId9"/>
          <w:footerReference w:type="first" r:id="rId10"/>
          <w:pgSz w:w="11906" w:h="16838"/>
          <w:pgMar w:top="1134" w:right="1417" w:bottom="1134" w:left="1417" w:header="708" w:footer="227" w:gutter="0"/>
          <w:cols w:space="708"/>
          <w:titlePg/>
          <w:docGrid w:linePitch="360"/>
        </w:sectPr>
      </w:pPr>
      <w:r>
        <w:rPr>
          <w:sz w:val="28"/>
          <w:szCs w:val="28"/>
        </w:rPr>
        <w:t>Platnost ŠVP od 1. 9. 2023</w:t>
      </w:r>
      <w:r w:rsidR="000000AD">
        <w:rPr>
          <w:sz w:val="28"/>
          <w:szCs w:val="28"/>
        </w:rPr>
        <w:t xml:space="preserve"> počínaje 1. ročníkem</w:t>
      </w:r>
    </w:p>
    <w:p w:rsidR="000000AD" w:rsidRDefault="000000AD" w:rsidP="00C6764A">
      <w:pPr>
        <w:pStyle w:val="Nadpisobsahu"/>
        <w:spacing w:before="0"/>
      </w:pPr>
      <w:r>
        <w:lastRenderedPageBreak/>
        <w:t>Obsah</w:t>
      </w:r>
    </w:p>
    <w:p w:rsidR="009C31B1" w:rsidRDefault="000000AD">
      <w:pPr>
        <w:pStyle w:val="Obsah1"/>
        <w:tabs>
          <w:tab w:val="left" w:pos="440"/>
          <w:tab w:val="right" w:leader="dot" w:pos="9062"/>
        </w:tabs>
        <w:rPr>
          <w:rFonts w:asciiTheme="minorHAnsi" w:eastAsiaTheme="minorEastAsia" w:hAnsiTheme="minorHAnsi" w:cstheme="minorBidi"/>
          <w:noProof/>
          <w:sz w:val="22"/>
          <w:szCs w:val="22"/>
          <w:lang w:eastAsia="cs-CZ"/>
        </w:rPr>
      </w:pPr>
      <w:r>
        <w:fldChar w:fldCharType="begin"/>
      </w:r>
      <w:r>
        <w:instrText xml:space="preserve"> TOC \o "1-3" \h \z \u </w:instrText>
      </w:r>
      <w:r>
        <w:fldChar w:fldCharType="separate"/>
      </w:r>
      <w:hyperlink w:anchor="_Toc105416621" w:history="1">
        <w:r w:rsidR="009C31B1" w:rsidRPr="007B7638">
          <w:rPr>
            <w:rStyle w:val="Hypertextovodkaz"/>
            <w:noProof/>
          </w:rPr>
          <w:t>1.</w:t>
        </w:r>
        <w:r w:rsidR="009C31B1">
          <w:rPr>
            <w:rFonts w:asciiTheme="minorHAnsi" w:eastAsiaTheme="minorEastAsia" w:hAnsiTheme="minorHAnsi" w:cstheme="minorBidi"/>
            <w:noProof/>
            <w:sz w:val="22"/>
            <w:szCs w:val="22"/>
            <w:lang w:eastAsia="cs-CZ"/>
          </w:rPr>
          <w:tab/>
        </w:r>
        <w:r w:rsidR="009C31B1" w:rsidRPr="007B7638">
          <w:rPr>
            <w:rStyle w:val="Hypertextovodkaz"/>
            <w:noProof/>
          </w:rPr>
          <w:t>Identifikační údaje</w:t>
        </w:r>
        <w:r w:rsidR="009C31B1">
          <w:rPr>
            <w:noProof/>
            <w:webHidden/>
          </w:rPr>
          <w:tab/>
        </w:r>
        <w:r w:rsidR="009C31B1">
          <w:rPr>
            <w:noProof/>
            <w:webHidden/>
          </w:rPr>
          <w:fldChar w:fldCharType="begin"/>
        </w:r>
        <w:r w:rsidR="009C31B1">
          <w:rPr>
            <w:noProof/>
            <w:webHidden/>
          </w:rPr>
          <w:instrText xml:space="preserve"> PAGEREF _Toc105416621 \h </w:instrText>
        </w:r>
        <w:r w:rsidR="009C31B1">
          <w:rPr>
            <w:noProof/>
            <w:webHidden/>
          </w:rPr>
        </w:r>
        <w:r w:rsidR="009C31B1">
          <w:rPr>
            <w:noProof/>
            <w:webHidden/>
          </w:rPr>
          <w:fldChar w:fldCharType="separate"/>
        </w:r>
        <w:r w:rsidR="009C31B1">
          <w:rPr>
            <w:noProof/>
            <w:webHidden/>
          </w:rPr>
          <w:t>4</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622" w:history="1">
        <w:r w:rsidR="009C31B1" w:rsidRPr="007B7638">
          <w:rPr>
            <w:rStyle w:val="Hypertextovodkaz"/>
            <w:noProof/>
          </w:rPr>
          <w:t>2.</w:t>
        </w:r>
        <w:r w:rsidR="009C31B1">
          <w:rPr>
            <w:rFonts w:asciiTheme="minorHAnsi" w:eastAsiaTheme="minorEastAsia" w:hAnsiTheme="minorHAnsi" w:cstheme="minorBidi"/>
            <w:noProof/>
            <w:sz w:val="22"/>
            <w:szCs w:val="22"/>
            <w:lang w:eastAsia="cs-CZ"/>
          </w:rPr>
          <w:tab/>
        </w:r>
        <w:r w:rsidR="009C31B1" w:rsidRPr="007B7638">
          <w:rPr>
            <w:rStyle w:val="Hypertextovodkaz"/>
            <w:noProof/>
          </w:rPr>
          <w:t>Charakteristika školy</w:t>
        </w:r>
        <w:r w:rsidR="009C31B1">
          <w:rPr>
            <w:noProof/>
            <w:webHidden/>
          </w:rPr>
          <w:tab/>
        </w:r>
        <w:r w:rsidR="009C31B1">
          <w:rPr>
            <w:noProof/>
            <w:webHidden/>
          </w:rPr>
          <w:fldChar w:fldCharType="begin"/>
        </w:r>
        <w:r w:rsidR="009C31B1">
          <w:rPr>
            <w:noProof/>
            <w:webHidden/>
          </w:rPr>
          <w:instrText xml:space="preserve"> PAGEREF _Toc105416622 \h </w:instrText>
        </w:r>
        <w:r w:rsidR="009C31B1">
          <w:rPr>
            <w:noProof/>
            <w:webHidden/>
          </w:rPr>
        </w:r>
        <w:r w:rsidR="009C31B1">
          <w:rPr>
            <w:noProof/>
            <w:webHidden/>
          </w:rPr>
          <w:fldChar w:fldCharType="separate"/>
        </w:r>
        <w:r w:rsidR="009C31B1">
          <w:rPr>
            <w:noProof/>
            <w:webHidden/>
          </w:rPr>
          <w:t>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25" w:history="1">
        <w:r w:rsidR="009C31B1" w:rsidRPr="007B7638">
          <w:rPr>
            <w:rStyle w:val="Hypertextovodkaz"/>
            <w:noProof/>
          </w:rPr>
          <w:t>2.1.</w:t>
        </w:r>
        <w:r w:rsidR="009C31B1">
          <w:rPr>
            <w:rFonts w:asciiTheme="minorHAnsi" w:eastAsiaTheme="minorEastAsia" w:hAnsiTheme="minorHAnsi" w:cstheme="minorBidi"/>
            <w:noProof/>
            <w:sz w:val="22"/>
            <w:szCs w:val="22"/>
            <w:lang w:eastAsia="cs-CZ"/>
          </w:rPr>
          <w:tab/>
        </w:r>
        <w:r w:rsidR="009C31B1" w:rsidRPr="007B7638">
          <w:rPr>
            <w:rStyle w:val="Hypertextovodkaz"/>
            <w:noProof/>
          </w:rPr>
          <w:t>Úplnost a velikost školy</w:t>
        </w:r>
        <w:r w:rsidR="009C31B1">
          <w:rPr>
            <w:noProof/>
            <w:webHidden/>
          </w:rPr>
          <w:tab/>
        </w:r>
        <w:r w:rsidR="009C31B1">
          <w:rPr>
            <w:noProof/>
            <w:webHidden/>
          </w:rPr>
          <w:fldChar w:fldCharType="begin"/>
        </w:r>
        <w:r w:rsidR="009C31B1">
          <w:rPr>
            <w:noProof/>
            <w:webHidden/>
          </w:rPr>
          <w:instrText xml:space="preserve"> PAGEREF _Toc105416625 \h </w:instrText>
        </w:r>
        <w:r w:rsidR="009C31B1">
          <w:rPr>
            <w:noProof/>
            <w:webHidden/>
          </w:rPr>
        </w:r>
        <w:r w:rsidR="009C31B1">
          <w:rPr>
            <w:noProof/>
            <w:webHidden/>
          </w:rPr>
          <w:fldChar w:fldCharType="separate"/>
        </w:r>
        <w:r w:rsidR="009C31B1">
          <w:rPr>
            <w:noProof/>
            <w:webHidden/>
          </w:rPr>
          <w:t>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26" w:history="1">
        <w:r w:rsidR="009C31B1" w:rsidRPr="007B7638">
          <w:rPr>
            <w:rStyle w:val="Hypertextovodkaz"/>
            <w:noProof/>
          </w:rPr>
          <w:t>2.2.</w:t>
        </w:r>
        <w:r w:rsidR="009C31B1">
          <w:rPr>
            <w:rFonts w:asciiTheme="minorHAnsi" w:eastAsiaTheme="minorEastAsia" w:hAnsiTheme="minorHAnsi" w:cstheme="minorBidi"/>
            <w:noProof/>
            <w:sz w:val="22"/>
            <w:szCs w:val="22"/>
            <w:lang w:eastAsia="cs-CZ"/>
          </w:rPr>
          <w:tab/>
        </w:r>
        <w:r w:rsidR="009C31B1" w:rsidRPr="007B7638">
          <w:rPr>
            <w:rStyle w:val="Hypertextovodkaz"/>
            <w:noProof/>
          </w:rPr>
          <w:t>Vybavení školy</w:t>
        </w:r>
        <w:r w:rsidR="009C31B1">
          <w:rPr>
            <w:noProof/>
            <w:webHidden/>
          </w:rPr>
          <w:tab/>
        </w:r>
        <w:r w:rsidR="009C31B1">
          <w:rPr>
            <w:noProof/>
            <w:webHidden/>
          </w:rPr>
          <w:fldChar w:fldCharType="begin"/>
        </w:r>
        <w:r w:rsidR="009C31B1">
          <w:rPr>
            <w:noProof/>
            <w:webHidden/>
          </w:rPr>
          <w:instrText xml:space="preserve"> PAGEREF _Toc105416626 \h </w:instrText>
        </w:r>
        <w:r w:rsidR="009C31B1">
          <w:rPr>
            <w:noProof/>
            <w:webHidden/>
          </w:rPr>
        </w:r>
        <w:r w:rsidR="009C31B1">
          <w:rPr>
            <w:noProof/>
            <w:webHidden/>
          </w:rPr>
          <w:fldChar w:fldCharType="separate"/>
        </w:r>
        <w:r w:rsidR="009C31B1">
          <w:rPr>
            <w:noProof/>
            <w:webHidden/>
          </w:rPr>
          <w:t>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27" w:history="1">
        <w:r w:rsidR="009C31B1" w:rsidRPr="007B7638">
          <w:rPr>
            <w:rStyle w:val="Hypertextovodkaz"/>
            <w:noProof/>
          </w:rPr>
          <w:t>2.3.</w:t>
        </w:r>
        <w:r w:rsidR="009C31B1">
          <w:rPr>
            <w:rFonts w:asciiTheme="minorHAnsi" w:eastAsiaTheme="minorEastAsia" w:hAnsiTheme="minorHAnsi" w:cstheme="minorBidi"/>
            <w:noProof/>
            <w:sz w:val="22"/>
            <w:szCs w:val="22"/>
            <w:lang w:eastAsia="cs-CZ"/>
          </w:rPr>
          <w:tab/>
        </w:r>
        <w:r w:rsidR="009C31B1" w:rsidRPr="007B7638">
          <w:rPr>
            <w:rStyle w:val="Hypertextovodkaz"/>
            <w:noProof/>
          </w:rPr>
          <w:t>Charakteristika vzdělávaných žáků</w:t>
        </w:r>
        <w:r w:rsidR="009C31B1">
          <w:rPr>
            <w:noProof/>
            <w:webHidden/>
          </w:rPr>
          <w:tab/>
        </w:r>
        <w:r w:rsidR="009C31B1">
          <w:rPr>
            <w:noProof/>
            <w:webHidden/>
          </w:rPr>
          <w:fldChar w:fldCharType="begin"/>
        </w:r>
        <w:r w:rsidR="009C31B1">
          <w:rPr>
            <w:noProof/>
            <w:webHidden/>
          </w:rPr>
          <w:instrText xml:space="preserve"> PAGEREF _Toc105416627 \h </w:instrText>
        </w:r>
        <w:r w:rsidR="009C31B1">
          <w:rPr>
            <w:noProof/>
            <w:webHidden/>
          </w:rPr>
        </w:r>
        <w:r w:rsidR="009C31B1">
          <w:rPr>
            <w:noProof/>
            <w:webHidden/>
          </w:rPr>
          <w:fldChar w:fldCharType="separate"/>
        </w:r>
        <w:r w:rsidR="009C31B1">
          <w:rPr>
            <w:noProof/>
            <w:webHidden/>
          </w:rPr>
          <w:t>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28" w:history="1">
        <w:r w:rsidR="009C31B1" w:rsidRPr="007B7638">
          <w:rPr>
            <w:rStyle w:val="Hypertextovodkaz"/>
            <w:noProof/>
          </w:rPr>
          <w:t>2.4.</w:t>
        </w:r>
        <w:r w:rsidR="009C31B1">
          <w:rPr>
            <w:rFonts w:asciiTheme="minorHAnsi" w:eastAsiaTheme="minorEastAsia" w:hAnsiTheme="minorHAnsi" w:cstheme="minorBidi"/>
            <w:noProof/>
            <w:sz w:val="22"/>
            <w:szCs w:val="22"/>
            <w:lang w:eastAsia="cs-CZ"/>
          </w:rPr>
          <w:tab/>
        </w:r>
        <w:r w:rsidR="009C31B1" w:rsidRPr="007B7638">
          <w:rPr>
            <w:rStyle w:val="Hypertextovodkaz"/>
            <w:noProof/>
          </w:rPr>
          <w:t>Charakteristika pedagogického sboru</w:t>
        </w:r>
        <w:r w:rsidR="009C31B1">
          <w:rPr>
            <w:noProof/>
            <w:webHidden/>
          </w:rPr>
          <w:tab/>
        </w:r>
        <w:r w:rsidR="009C31B1">
          <w:rPr>
            <w:noProof/>
            <w:webHidden/>
          </w:rPr>
          <w:fldChar w:fldCharType="begin"/>
        </w:r>
        <w:r w:rsidR="009C31B1">
          <w:rPr>
            <w:noProof/>
            <w:webHidden/>
          </w:rPr>
          <w:instrText xml:space="preserve"> PAGEREF _Toc105416628 \h </w:instrText>
        </w:r>
        <w:r w:rsidR="009C31B1">
          <w:rPr>
            <w:noProof/>
            <w:webHidden/>
          </w:rPr>
        </w:r>
        <w:r w:rsidR="009C31B1">
          <w:rPr>
            <w:noProof/>
            <w:webHidden/>
          </w:rPr>
          <w:fldChar w:fldCharType="separate"/>
        </w:r>
        <w:r w:rsidR="009C31B1">
          <w:rPr>
            <w:noProof/>
            <w:webHidden/>
          </w:rPr>
          <w:t>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29" w:history="1">
        <w:r w:rsidR="009C31B1" w:rsidRPr="007B7638">
          <w:rPr>
            <w:rStyle w:val="Hypertextovodkaz"/>
            <w:noProof/>
            <w:lang w:eastAsia="cs-CZ"/>
          </w:rPr>
          <w:t>2.5.</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Spolupráce s místními a regionálními institucemi</w:t>
        </w:r>
        <w:r w:rsidR="009C31B1">
          <w:rPr>
            <w:noProof/>
            <w:webHidden/>
          </w:rPr>
          <w:tab/>
        </w:r>
        <w:r w:rsidR="009C31B1">
          <w:rPr>
            <w:noProof/>
            <w:webHidden/>
          </w:rPr>
          <w:fldChar w:fldCharType="begin"/>
        </w:r>
        <w:r w:rsidR="009C31B1">
          <w:rPr>
            <w:noProof/>
            <w:webHidden/>
          </w:rPr>
          <w:instrText xml:space="preserve"> PAGEREF _Toc105416629 \h </w:instrText>
        </w:r>
        <w:r w:rsidR="009C31B1">
          <w:rPr>
            <w:noProof/>
            <w:webHidden/>
          </w:rPr>
        </w:r>
        <w:r w:rsidR="009C31B1">
          <w:rPr>
            <w:noProof/>
            <w:webHidden/>
          </w:rPr>
          <w:fldChar w:fldCharType="separate"/>
        </w:r>
        <w:r w:rsidR="009C31B1">
          <w:rPr>
            <w:noProof/>
            <w:webHidden/>
          </w:rPr>
          <w:t>6</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30" w:history="1">
        <w:r w:rsidR="009C31B1" w:rsidRPr="007B7638">
          <w:rPr>
            <w:rStyle w:val="Hypertextovodkaz"/>
            <w:noProof/>
          </w:rPr>
          <w:t>2.6.</w:t>
        </w:r>
        <w:r w:rsidR="009C31B1">
          <w:rPr>
            <w:rFonts w:asciiTheme="minorHAnsi" w:eastAsiaTheme="minorEastAsia" w:hAnsiTheme="minorHAnsi" w:cstheme="minorBidi"/>
            <w:noProof/>
            <w:sz w:val="22"/>
            <w:szCs w:val="22"/>
            <w:lang w:eastAsia="cs-CZ"/>
          </w:rPr>
          <w:tab/>
        </w:r>
        <w:r w:rsidR="009C31B1" w:rsidRPr="007B7638">
          <w:rPr>
            <w:rStyle w:val="Hypertextovodkaz"/>
            <w:noProof/>
          </w:rPr>
          <w:t>Spolupráce s rodiči</w:t>
        </w:r>
        <w:r w:rsidR="009C31B1">
          <w:rPr>
            <w:noProof/>
            <w:webHidden/>
          </w:rPr>
          <w:tab/>
        </w:r>
        <w:r w:rsidR="009C31B1">
          <w:rPr>
            <w:noProof/>
            <w:webHidden/>
          </w:rPr>
          <w:fldChar w:fldCharType="begin"/>
        </w:r>
        <w:r w:rsidR="009C31B1">
          <w:rPr>
            <w:noProof/>
            <w:webHidden/>
          </w:rPr>
          <w:instrText xml:space="preserve"> PAGEREF _Toc105416630 \h </w:instrText>
        </w:r>
        <w:r w:rsidR="009C31B1">
          <w:rPr>
            <w:noProof/>
            <w:webHidden/>
          </w:rPr>
        </w:r>
        <w:r w:rsidR="009C31B1">
          <w:rPr>
            <w:noProof/>
            <w:webHidden/>
          </w:rPr>
          <w:fldChar w:fldCharType="separate"/>
        </w:r>
        <w:r w:rsidR="009C31B1">
          <w:rPr>
            <w:noProof/>
            <w:webHidden/>
          </w:rPr>
          <w:t>6</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631" w:history="1">
        <w:r w:rsidR="009C31B1" w:rsidRPr="007B7638">
          <w:rPr>
            <w:rStyle w:val="Hypertextovodkaz"/>
            <w:noProof/>
          </w:rPr>
          <w:t>3.</w:t>
        </w:r>
        <w:r w:rsidR="009C31B1">
          <w:rPr>
            <w:rFonts w:asciiTheme="minorHAnsi" w:eastAsiaTheme="minorEastAsia" w:hAnsiTheme="minorHAnsi" w:cstheme="minorBidi"/>
            <w:noProof/>
            <w:sz w:val="22"/>
            <w:szCs w:val="22"/>
            <w:lang w:eastAsia="cs-CZ"/>
          </w:rPr>
          <w:tab/>
        </w:r>
        <w:r w:rsidR="009C31B1" w:rsidRPr="007B7638">
          <w:rPr>
            <w:rStyle w:val="Hypertextovodkaz"/>
            <w:noProof/>
          </w:rPr>
          <w:t>Charakteristika ŠVP Praktické školy jednoleté</w:t>
        </w:r>
        <w:r w:rsidR="009C31B1">
          <w:rPr>
            <w:noProof/>
            <w:webHidden/>
          </w:rPr>
          <w:tab/>
        </w:r>
        <w:r w:rsidR="009C31B1">
          <w:rPr>
            <w:noProof/>
            <w:webHidden/>
          </w:rPr>
          <w:fldChar w:fldCharType="begin"/>
        </w:r>
        <w:r w:rsidR="009C31B1">
          <w:rPr>
            <w:noProof/>
            <w:webHidden/>
          </w:rPr>
          <w:instrText xml:space="preserve"> PAGEREF _Toc105416631 \h </w:instrText>
        </w:r>
        <w:r w:rsidR="009C31B1">
          <w:rPr>
            <w:noProof/>
            <w:webHidden/>
          </w:rPr>
        </w:r>
        <w:r w:rsidR="009C31B1">
          <w:rPr>
            <w:noProof/>
            <w:webHidden/>
          </w:rPr>
          <w:fldChar w:fldCharType="separate"/>
        </w:r>
        <w:r w:rsidR="009C31B1">
          <w:rPr>
            <w:noProof/>
            <w:webHidden/>
          </w:rPr>
          <w:t>7</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32" w:history="1">
        <w:r w:rsidR="009C31B1" w:rsidRPr="007B7638">
          <w:rPr>
            <w:rStyle w:val="Hypertextovodkaz"/>
            <w:noProof/>
          </w:rPr>
          <w:t>3.1.</w:t>
        </w:r>
        <w:r w:rsidR="009C31B1">
          <w:rPr>
            <w:rFonts w:asciiTheme="minorHAnsi" w:eastAsiaTheme="minorEastAsia" w:hAnsiTheme="minorHAnsi" w:cstheme="minorBidi"/>
            <w:noProof/>
            <w:sz w:val="22"/>
            <w:szCs w:val="22"/>
            <w:lang w:eastAsia="cs-CZ"/>
          </w:rPr>
          <w:tab/>
        </w:r>
        <w:r w:rsidR="009C31B1" w:rsidRPr="007B7638">
          <w:rPr>
            <w:rStyle w:val="Hypertextovodkaz"/>
            <w:noProof/>
          </w:rPr>
          <w:t>Uplatnění absolventa</w:t>
        </w:r>
        <w:r w:rsidR="009C31B1">
          <w:rPr>
            <w:noProof/>
            <w:webHidden/>
          </w:rPr>
          <w:tab/>
        </w:r>
        <w:r w:rsidR="009C31B1">
          <w:rPr>
            <w:noProof/>
            <w:webHidden/>
          </w:rPr>
          <w:fldChar w:fldCharType="begin"/>
        </w:r>
        <w:r w:rsidR="009C31B1">
          <w:rPr>
            <w:noProof/>
            <w:webHidden/>
          </w:rPr>
          <w:instrText xml:space="preserve"> PAGEREF _Toc105416632 \h </w:instrText>
        </w:r>
        <w:r w:rsidR="009C31B1">
          <w:rPr>
            <w:noProof/>
            <w:webHidden/>
          </w:rPr>
        </w:r>
        <w:r w:rsidR="009C31B1">
          <w:rPr>
            <w:noProof/>
            <w:webHidden/>
          </w:rPr>
          <w:fldChar w:fldCharType="separate"/>
        </w:r>
        <w:r w:rsidR="009C31B1">
          <w:rPr>
            <w:noProof/>
            <w:webHidden/>
          </w:rPr>
          <w:t>7</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33" w:history="1">
        <w:r w:rsidR="009C31B1" w:rsidRPr="007B7638">
          <w:rPr>
            <w:rStyle w:val="Hypertextovodkaz"/>
            <w:noProof/>
          </w:rPr>
          <w:t>3.2.</w:t>
        </w:r>
        <w:r w:rsidR="009C31B1">
          <w:rPr>
            <w:rFonts w:asciiTheme="minorHAnsi" w:eastAsiaTheme="minorEastAsia" w:hAnsiTheme="minorHAnsi" w:cstheme="minorBidi"/>
            <w:noProof/>
            <w:sz w:val="22"/>
            <w:szCs w:val="22"/>
            <w:lang w:eastAsia="cs-CZ"/>
          </w:rPr>
          <w:tab/>
        </w:r>
        <w:r w:rsidR="009C31B1" w:rsidRPr="007B7638">
          <w:rPr>
            <w:rStyle w:val="Hypertextovodkaz"/>
            <w:noProof/>
          </w:rPr>
          <w:t>Zaměření školy</w:t>
        </w:r>
        <w:r w:rsidR="009C31B1">
          <w:rPr>
            <w:noProof/>
            <w:webHidden/>
          </w:rPr>
          <w:tab/>
        </w:r>
        <w:r w:rsidR="009C31B1">
          <w:rPr>
            <w:noProof/>
            <w:webHidden/>
          </w:rPr>
          <w:fldChar w:fldCharType="begin"/>
        </w:r>
        <w:r w:rsidR="009C31B1">
          <w:rPr>
            <w:noProof/>
            <w:webHidden/>
          </w:rPr>
          <w:instrText xml:space="preserve"> PAGEREF _Toc105416633 \h </w:instrText>
        </w:r>
        <w:r w:rsidR="009C31B1">
          <w:rPr>
            <w:noProof/>
            <w:webHidden/>
          </w:rPr>
        </w:r>
        <w:r w:rsidR="009C31B1">
          <w:rPr>
            <w:noProof/>
            <w:webHidden/>
          </w:rPr>
          <w:fldChar w:fldCharType="separate"/>
        </w:r>
        <w:r w:rsidR="009C31B1">
          <w:rPr>
            <w:noProof/>
            <w:webHidden/>
          </w:rPr>
          <w:t>7</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34" w:history="1">
        <w:r w:rsidR="009C31B1" w:rsidRPr="007B7638">
          <w:rPr>
            <w:rStyle w:val="Hypertextovodkaz"/>
            <w:noProof/>
          </w:rPr>
          <w:t>3.3.</w:t>
        </w:r>
        <w:r w:rsidR="009C31B1">
          <w:rPr>
            <w:rFonts w:asciiTheme="minorHAnsi" w:eastAsiaTheme="minorEastAsia" w:hAnsiTheme="minorHAnsi" w:cstheme="minorBidi"/>
            <w:noProof/>
            <w:sz w:val="22"/>
            <w:szCs w:val="22"/>
            <w:lang w:eastAsia="cs-CZ"/>
          </w:rPr>
          <w:tab/>
        </w:r>
        <w:r w:rsidR="009C31B1" w:rsidRPr="007B7638">
          <w:rPr>
            <w:rStyle w:val="Hypertextovodkaz"/>
            <w:noProof/>
          </w:rPr>
          <w:t>Organizace vzdělávání</w:t>
        </w:r>
        <w:r w:rsidR="009C31B1">
          <w:rPr>
            <w:noProof/>
            <w:webHidden/>
          </w:rPr>
          <w:tab/>
        </w:r>
        <w:r w:rsidR="009C31B1">
          <w:rPr>
            <w:noProof/>
            <w:webHidden/>
          </w:rPr>
          <w:fldChar w:fldCharType="begin"/>
        </w:r>
        <w:r w:rsidR="009C31B1">
          <w:rPr>
            <w:noProof/>
            <w:webHidden/>
          </w:rPr>
          <w:instrText xml:space="preserve"> PAGEREF _Toc105416634 \h </w:instrText>
        </w:r>
        <w:r w:rsidR="009C31B1">
          <w:rPr>
            <w:noProof/>
            <w:webHidden/>
          </w:rPr>
        </w:r>
        <w:r w:rsidR="009C31B1">
          <w:rPr>
            <w:noProof/>
            <w:webHidden/>
          </w:rPr>
          <w:fldChar w:fldCharType="separate"/>
        </w:r>
        <w:r w:rsidR="009C31B1">
          <w:rPr>
            <w:noProof/>
            <w:webHidden/>
          </w:rPr>
          <w:t>8</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39" w:history="1">
        <w:r w:rsidR="009C31B1" w:rsidRPr="007B7638">
          <w:rPr>
            <w:rStyle w:val="Hypertextovodkaz"/>
            <w:noProof/>
          </w:rPr>
          <w:t>3.4.</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Poskytování poradenských služeb ve škole</w:t>
        </w:r>
        <w:r w:rsidR="009C31B1">
          <w:rPr>
            <w:noProof/>
            <w:webHidden/>
          </w:rPr>
          <w:tab/>
        </w:r>
        <w:r w:rsidR="009C31B1">
          <w:rPr>
            <w:noProof/>
            <w:webHidden/>
          </w:rPr>
          <w:fldChar w:fldCharType="begin"/>
        </w:r>
        <w:r w:rsidR="009C31B1">
          <w:rPr>
            <w:noProof/>
            <w:webHidden/>
          </w:rPr>
          <w:instrText xml:space="preserve"> PAGEREF _Toc105416639 \h </w:instrText>
        </w:r>
        <w:r w:rsidR="009C31B1">
          <w:rPr>
            <w:noProof/>
            <w:webHidden/>
          </w:rPr>
        </w:r>
        <w:r w:rsidR="009C31B1">
          <w:rPr>
            <w:noProof/>
            <w:webHidden/>
          </w:rPr>
          <w:fldChar w:fldCharType="separate"/>
        </w:r>
        <w:r w:rsidR="009C31B1">
          <w:rPr>
            <w:noProof/>
            <w:webHidden/>
          </w:rPr>
          <w:t>8</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1" w:history="1">
        <w:r w:rsidR="009C31B1" w:rsidRPr="007B7638">
          <w:rPr>
            <w:rStyle w:val="Hypertextovodkaz"/>
            <w:noProof/>
          </w:rPr>
          <w:t>3.5.</w:t>
        </w:r>
        <w:r w:rsidR="009C31B1">
          <w:rPr>
            <w:rFonts w:asciiTheme="minorHAnsi" w:eastAsiaTheme="minorEastAsia" w:hAnsiTheme="minorHAnsi" w:cstheme="minorBidi"/>
            <w:noProof/>
            <w:sz w:val="22"/>
            <w:szCs w:val="22"/>
            <w:lang w:eastAsia="cs-CZ"/>
          </w:rPr>
          <w:tab/>
        </w:r>
        <w:r w:rsidR="009C31B1" w:rsidRPr="007B7638">
          <w:rPr>
            <w:rStyle w:val="Hypertextovodkaz"/>
            <w:noProof/>
          </w:rPr>
          <w:t>Podmínky pro přijetí ke vzdělávání v praktické škole jednoleté</w:t>
        </w:r>
        <w:r w:rsidR="009C31B1">
          <w:rPr>
            <w:noProof/>
            <w:webHidden/>
          </w:rPr>
          <w:tab/>
        </w:r>
        <w:r w:rsidR="009C31B1">
          <w:rPr>
            <w:noProof/>
            <w:webHidden/>
          </w:rPr>
          <w:fldChar w:fldCharType="begin"/>
        </w:r>
        <w:r w:rsidR="009C31B1">
          <w:rPr>
            <w:noProof/>
            <w:webHidden/>
          </w:rPr>
          <w:instrText xml:space="preserve"> PAGEREF _Toc105416641 \h </w:instrText>
        </w:r>
        <w:r w:rsidR="009C31B1">
          <w:rPr>
            <w:noProof/>
            <w:webHidden/>
          </w:rPr>
        </w:r>
        <w:r w:rsidR="009C31B1">
          <w:rPr>
            <w:noProof/>
            <w:webHidden/>
          </w:rPr>
          <w:fldChar w:fldCharType="separate"/>
        </w:r>
        <w:r w:rsidR="009C31B1">
          <w:rPr>
            <w:noProof/>
            <w:webHidden/>
          </w:rPr>
          <w:t>9</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2" w:history="1">
        <w:r w:rsidR="009C31B1" w:rsidRPr="007B7638">
          <w:rPr>
            <w:rStyle w:val="Hypertextovodkaz"/>
            <w:noProof/>
          </w:rPr>
          <w:t>3.6.</w:t>
        </w:r>
        <w:r w:rsidR="009C31B1">
          <w:rPr>
            <w:rFonts w:asciiTheme="minorHAnsi" w:eastAsiaTheme="minorEastAsia" w:hAnsiTheme="minorHAnsi" w:cstheme="minorBidi"/>
            <w:noProof/>
            <w:sz w:val="22"/>
            <w:szCs w:val="22"/>
            <w:lang w:eastAsia="cs-CZ"/>
          </w:rPr>
          <w:tab/>
        </w:r>
        <w:r w:rsidR="009C31B1" w:rsidRPr="007B7638">
          <w:rPr>
            <w:rStyle w:val="Hypertextovodkaz"/>
            <w:noProof/>
          </w:rPr>
          <w:t>Způsob ukončování vzdělávání a doklad o dosaženém stupni vzdělání</w:t>
        </w:r>
        <w:r w:rsidR="009C31B1">
          <w:rPr>
            <w:noProof/>
            <w:webHidden/>
          </w:rPr>
          <w:tab/>
        </w:r>
        <w:r w:rsidR="009C31B1">
          <w:rPr>
            <w:noProof/>
            <w:webHidden/>
          </w:rPr>
          <w:fldChar w:fldCharType="begin"/>
        </w:r>
        <w:r w:rsidR="009C31B1">
          <w:rPr>
            <w:noProof/>
            <w:webHidden/>
          </w:rPr>
          <w:instrText xml:space="preserve"> PAGEREF _Toc105416642 \h </w:instrText>
        </w:r>
        <w:r w:rsidR="009C31B1">
          <w:rPr>
            <w:noProof/>
            <w:webHidden/>
          </w:rPr>
        </w:r>
        <w:r w:rsidR="009C31B1">
          <w:rPr>
            <w:noProof/>
            <w:webHidden/>
          </w:rPr>
          <w:fldChar w:fldCharType="separate"/>
        </w:r>
        <w:r w:rsidR="009C31B1">
          <w:rPr>
            <w:noProof/>
            <w:webHidden/>
          </w:rPr>
          <w:t>9</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3" w:history="1">
        <w:r w:rsidR="009C31B1" w:rsidRPr="007B7638">
          <w:rPr>
            <w:rStyle w:val="Hypertextovodkaz"/>
            <w:noProof/>
          </w:rPr>
          <w:t>3.7.</w:t>
        </w:r>
        <w:r w:rsidR="009C31B1">
          <w:rPr>
            <w:rFonts w:asciiTheme="minorHAnsi" w:eastAsiaTheme="minorEastAsia" w:hAnsiTheme="minorHAnsi" w:cstheme="minorBidi"/>
            <w:noProof/>
            <w:sz w:val="22"/>
            <w:szCs w:val="22"/>
            <w:lang w:eastAsia="cs-CZ"/>
          </w:rPr>
          <w:tab/>
        </w:r>
        <w:r w:rsidR="009C31B1" w:rsidRPr="007B7638">
          <w:rPr>
            <w:rStyle w:val="Hypertextovodkaz"/>
            <w:noProof/>
          </w:rPr>
          <w:t>Výchovné a vzdělávací strategie</w:t>
        </w:r>
        <w:r w:rsidR="009C31B1">
          <w:rPr>
            <w:noProof/>
            <w:webHidden/>
          </w:rPr>
          <w:tab/>
        </w:r>
        <w:r w:rsidR="009C31B1">
          <w:rPr>
            <w:noProof/>
            <w:webHidden/>
          </w:rPr>
          <w:fldChar w:fldCharType="begin"/>
        </w:r>
        <w:r w:rsidR="009C31B1">
          <w:rPr>
            <w:noProof/>
            <w:webHidden/>
          </w:rPr>
          <w:instrText xml:space="preserve"> PAGEREF _Toc105416643 \h </w:instrText>
        </w:r>
        <w:r w:rsidR="009C31B1">
          <w:rPr>
            <w:noProof/>
            <w:webHidden/>
          </w:rPr>
        </w:r>
        <w:r w:rsidR="009C31B1">
          <w:rPr>
            <w:noProof/>
            <w:webHidden/>
          </w:rPr>
          <w:fldChar w:fldCharType="separate"/>
        </w:r>
        <w:r w:rsidR="009C31B1">
          <w:rPr>
            <w:noProof/>
            <w:webHidden/>
          </w:rPr>
          <w:t>9</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4" w:history="1">
        <w:r w:rsidR="009C31B1" w:rsidRPr="007B7638">
          <w:rPr>
            <w:rStyle w:val="Hypertextovodkaz"/>
            <w:noProof/>
          </w:rPr>
          <w:t>3.8.</w:t>
        </w:r>
        <w:r w:rsidR="009C31B1">
          <w:rPr>
            <w:rFonts w:asciiTheme="minorHAnsi" w:eastAsiaTheme="minorEastAsia" w:hAnsiTheme="minorHAnsi" w:cstheme="minorBidi"/>
            <w:noProof/>
            <w:sz w:val="22"/>
            <w:szCs w:val="22"/>
            <w:lang w:eastAsia="cs-CZ"/>
          </w:rPr>
          <w:tab/>
        </w:r>
        <w:r w:rsidR="009C31B1" w:rsidRPr="007B7638">
          <w:rPr>
            <w:rStyle w:val="Hypertextovodkaz"/>
            <w:noProof/>
          </w:rPr>
          <w:t>Zabezpečení vzdělávání žáků se speciálními vzdělávacími potřebami</w:t>
        </w:r>
        <w:r w:rsidR="009C31B1">
          <w:rPr>
            <w:noProof/>
            <w:webHidden/>
          </w:rPr>
          <w:tab/>
        </w:r>
        <w:r w:rsidR="009C31B1">
          <w:rPr>
            <w:noProof/>
            <w:webHidden/>
          </w:rPr>
          <w:fldChar w:fldCharType="begin"/>
        </w:r>
        <w:r w:rsidR="009C31B1">
          <w:rPr>
            <w:noProof/>
            <w:webHidden/>
          </w:rPr>
          <w:instrText xml:space="preserve"> PAGEREF _Toc105416644 \h </w:instrText>
        </w:r>
        <w:r w:rsidR="009C31B1">
          <w:rPr>
            <w:noProof/>
            <w:webHidden/>
          </w:rPr>
        </w:r>
        <w:r w:rsidR="009C31B1">
          <w:rPr>
            <w:noProof/>
            <w:webHidden/>
          </w:rPr>
          <w:fldChar w:fldCharType="separate"/>
        </w:r>
        <w:r w:rsidR="009C31B1">
          <w:rPr>
            <w:noProof/>
            <w:webHidden/>
          </w:rPr>
          <w:t>14</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5" w:history="1">
        <w:r w:rsidR="009C31B1" w:rsidRPr="007B7638">
          <w:rPr>
            <w:rStyle w:val="Hypertextovodkaz"/>
            <w:noProof/>
          </w:rPr>
          <w:t>3.9.</w:t>
        </w:r>
        <w:r w:rsidR="009C31B1">
          <w:rPr>
            <w:rFonts w:asciiTheme="minorHAnsi" w:eastAsiaTheme="minorEastAsia" w:hAnsiTheme="minorHAnsi" w:cstheme="minorBidi"/>
            <w:noProof/>
            <w:sz w:val="22"/>
            <w:szCs w:val="22"/>
            <w:lang w:eastAsia="cs-CZ"/>
          </w:rPr>
          <w:tab/>
        </w:r>
        <w:r w:rsidR="009C31B1" w:rsidRPr="007B7638">
          <w:rPr>
            <w:rStyle w:val="Hypertextovodkaz"/>
            <w:noProof/>
          </w:rPr>
          <w:t>Hygienické a bezpečnostní podmínky a ochrana zdraví při práci</w:t>
        </w:r>
        <w:r w:rsidR="009C31B1">
          <w:rPr>
            <w:noProof/>
            <w:webHidden/>
          </w:rPr>
          <w:tab/>
        </w:r>
        <w:r w:rsidR="009C31B1">
          <w:rPr>
            <w:noProof/>
            <w:webHidden/>
          </w:rPr>
          <w:fldChar w:fldCharType="begin"/>
        </w:r>
        <w:r w:rsidR="009C31B1">
          <w:rPr>
            <w:noProof/>
            <w:webHidden/>
          </w:rPr>
          <w:instrText xml:space="preserve"> PAGEREF _Toc105416645 \h </w:instrText>
        </w:r>
        <w:r w:rsidR="009C31B1">
          <w:rPr>
            <w:noProof/>
            <w:webHidden/>
          </w:rPr>
        </w:r>
        <w:r w:rsidR="009C31B1">
          <w:rPr>
            <w:noProof/>
            <w:webHidden/>
          </w:rPr>
          <w:fldChar w:fldCharType="separate"/>
        </w:r>
        <w:r w:rsidR="009C31B1">
          <w:rPr>
            <w:noProof/>
            <w:webHidden/>
          </w:rPr>
          <w:t>15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46" w:history="1">
        <w:r w:rsidR="009C31B1" w:rsidRPr="007B7638">
          <w:rPr>
            <w:rStyle w:val="Hypertextovodkaz"/>
            <w:noProof/>
          </w:rPr>
          <w:t>3.10.</w:t>
        </w:r>
        <w:r w:rsidR="009C31B1">
          <w:rPr>
            <w:rFonts w:asciiTheme="minorHAnsi" w:eastAsiaTheme="minorEastAsia" w:hAnsiTheme="minorHAnsi" w:cstheme="minorBidi"/>
            <w:noProof/>
            <w:sz w:val="22"/>
            <w:szCs w:val="22"/>
            <w:lang w:eastAsia="cs-CZ"/>
          </w:rPr>
          <w:tab/>
        </w:r>
        <w:r w:rsidR="009C31B1" w:rsidRPr="007B7638">
          <w:rPr>
            <w:rStyle w:val="Hypertextovodkaz"/>
            <w:noProof/>
          </w:rPr>
          <w:t>Začlenění průřezových témat:</w:t>
        </w:r>
        <w:r w:rsidR="009C31B1">
          <w:rPr>
            <w:noProof/>
            <w:webHidden/>
          </w:rPr>
          <w:tab/>
        </w:r>
        <w:r w:rsidR="009C31B1">
          <w:rPr>
            <w:noProof/>
            <w:webHidden/>
          </w:rPr>
          <w:fldChar w:fldCharType="begin"/>
        </w:r>
        <w:r w:rsidR="009C31B1">
          <w:rPr>
            <w:noProof/>
            <w:webHidden/>
          </w:rPr>
          <w:instrText xml:space="preserve"> PAGEREF _Toc105416646 \h </w:instrText>
        </w:r>
        <w:r w:rsidR="009C31B1">
          <w:rPr>
            <w:noProof/>
            <w:webHidden/>
          </w:rPr>
        </w:r>
        <w:r w:rsidR="009C31B1">
          <w:rPr>
            <w:noProof/>
            <w:webHidden/>
          </w:rPr>
          <w:fldChar w:fldCharType="separate"/>
        </w:r>
        <w:r w:rsidR="009C31B1">
          <w:rPr>
            <w:noProof/>
            <w:webHidden/>
          </w:rPr>
          <w:t>16</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647" w:history="1">
        <w:r w:rsidR="009C31B1" w:rsidRPr="007B7638">
          <w:rPr>
            <w:rStyle w:val="Hypertextovodkaz"/>
            <w:noProof/>
          </w:rPr>
          <w:t>4.</w:t>
        </w:r>
        <w:r w:rsidR="009C31B1">
          <w:rPr>
            <w:rFonts w:asciiTheme="minorHAnsi" w:eastAsiaTheme="minorEastAsia" w:hAnsiTheme="minorHAnsi" w:cstheme="minorBidi"/>
            <w:noProof/>
            <w:sz w:val="22"/>
            <w:szCs w:val="22"/>
            <w:lang w:eastAsia="cs-CZ"/>
          </w:rPr>
          <w:tab/>
        </w:r>
        <w:r w:rsidR="009C31B1" w:rsidRPr="007B7638">
          <w:rPr>
            <w:rStyle w:val="Hypertextovodkaz"/>
            <w:noProof/>
          </w:rPr>
          <w:t>Učební plán</w:t>
        </w:r>
        <w:r w:rsidR="009C31B1">
          <w:rPr>
            <w:noProof/>
            <w:webHidden/>
          </w:rPr>
          <w:tab/>
        </w:r>
        <w:r w:rsidR="009C31B1">
          <w:rPr>
            <w:noProof/>
            <w:webHidden/>
          </w:rPr>
          <w:fldChar w:fldCharType="begin"/>
        </w:r>
        <w:r w:rsidR="009C31B1">
          <w:rPr>
            <w:noProof/>
            <w:webHidden/>
          </w:rPr>
          <w:instrText xml:space="preserve"> PAGEREF _Toc105416647 \h </w:instrText>
        </w:r>
        <w:r w:rsidR="009C31B1">
          <w:rPr>
            <w:noProof/>
            <w:webHidden/>
          </w:rPr>
        </w:r>
        <w:r w:rsidR="009C31B1">
          <w:rPr>
            <w:noProof/>
            <w:webHidden/>
          </w:rPr>
          <w:fldChar w:fldCharType="separate"/>
        </w:r>
        <w:r w:rsidR="009C31B1">
          <w:rPr>
            <w:noProof/>
            <w:webHidden/>
          </w:rPr>
          <w:t>19</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650" w:history="1">
        <w:r w:rsidR="009C31B1" w:rsidRPr="007B7638">
          <w:rPr>
            <w:rStyle w:val="Hypertextovodkaz"/>
            <w:noProof/>
            <w:lang w:eastAsia="cs-CZ"/>
          </w:rPr>
          <w:t>5.</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Učební osnovy</w:t>
        </w:r>
        <w:r w:rsidR="009C31B1">
          <w:rPr>
            <w:noProof/>
            <w:webHidden/>
          </w:rPr>
          <w:tab/>
        </w:r>
        <w:r w:rsidR="009C31B1">
          <w:rPr>
            <w:noProof/>
            <w:webHidden/>
          </w:rPr>
          <w:fldChar w:fldCharType="begin"/>
        </w:r>
        <w:r w:rsidR="009C31B1">
          <w:rPr>
            <w:noProof/>
            <w:webHidden/>
          </w:rPr>
          <w:instrText xml:space="preserve"> PAGEREF _Toc105416650 \h </w:instrText>
        </w:r>
        <w:r w:rsidR="009C31B1">
          <w:rPr>
            <w:noProof/>
            <w:webHidden/>
          </w:rPr>
        </w:r>
        <w:r w:rsidR="009C31B1">
          <w:rPr>
            <w:noProof/>
            <w:webHidden/>
          </w:rPr>
          <w:fldChar w:fldCharType="separate"/>
        </w:r>
        <w:r w:rsidR="009C31B1">
          <w:rPr>
            <w:noProof/>
            <w:webHidden/>
          </w:rPr>
          <w:t>20</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51" w:history="1">
        <w:r w:rsidR="009C31B1" w:rsidRPr="007B7638">
          <w:rPr>
            <w:rStyle w:val="Hypertextovodkaz"/>
            <w:noProof/>
          </w:rPr>
          <w:t>5.1 Jazyk a jazyková komunikace</w:t>
        </w:r>
        <w:r w:rsidR="009C31B1">
          <w:rPr>
            <w:noProof/>
            <w:webHidden/>
          </w:rPr>
          <w:tab/>
        </w:r>
        <w:r w:rsidR="009C31B1">
          <w:rPr>
            <w:noProof/>
            <w:webHidden/>
          </w:rPr>
          <w:fldChar w:fldCharType="begin"/>
        </w:r>
        <w:r w:rsidR="009C31B1">
          <w:rPr>
            <w:noProof/>
            <w:webHidden/>
          </w:rPr>
          <w:instrText xml:space="preserve"> PAGEREF _Toc105416651 \h </w:instrText>
        </w:r>
        <w:r w:rsidR="009C31B1">
          <w:rPr>
            <w:noProof/>
            <w:webHidden/>
          </w:rPr>
        </w:r>
        <w:r w:rsidR="009C31B1">
          <w:rPr>
            <w:noProof/>
            <w:webHidden/>
          </w:rPr>
          <w:fldChar w:fldCharType="separate"/>
        </w:r>
        <w:r w:rsidR="009C31B1">
          <w:rPr>
            <w:noProof/>
            <w:webHidden/>
          </w:rPr>
          <w:t>20</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58" w:history="1">
        <w:r w:rsidR="009C31B1" w:rsidRPr="007B7638">
          <w:rPr>
            <w:rStyle w:val="Hypertextovodkaz"/>
            <w:noProof/>
          </w:rPr>
          <w:t>5.1.1.</w:t>
        </w:r>
        <w:r w:rsidR="009C31B1">
          <w:rPr>
            <w:rFonts w:asciiTheme="minorHAnsi" w:eastAsiaTheme="minorEastAsia" w:hAnsiTheme="minorHAnsi" w:cstheme="minorBidi"/>
            <w:noProof/>
            <w:sz w:val="22"/>
            <w:szCs w:val="22"/>
          </w:rPr>
          <w:tab/>
        </w:r>
        <w:r w:rsidR="009C31B1" w:rsidRPr="007B7638">
          <w:rPr>
            <w:rStyle w:val="Hypertextovodkaz"/>
            <w:noProof/>
          </w:rPr>
          <w:t>Český jazyk a literatura</w:t>
        </w:r>
        <w:r w:rsidR="009C31B1">
          <w:rPr>
            <w:noProof/>
            <w:webHidden/>
          </w:rPr>
          <w:tab/>
        </w:r>
        <w:r w:rsidR="009C31B1">
          <w:rPr>
            <w:noProof/>
            <w:webHidden/>
          </w:rPr>
          <w:fldChar w:fldCharType="begin"/>
        </w:r>
        <w:r w:rsidR="009C31B1">
          <w:rPr>
            <w:noProof/>
            <w:webHidden/>
          </w:rPr>
          <w:instrText xml:space="preserve"> PAGEREF _Toc105416658 \h </w:instrText>
        </w:r>
        <w:r w:rsidR="009C31B1">
          <w:rPr>
            <w:noProof/>
            <w:webHidden/>
          </w:rPr>
        </w:r>
        <w:r w:rsidR="009C31B1">
          <w:rPr>
            <w:noProof/>
            <w:webHidden/>
          </w:rPr>
          <w:fldChar w:fldCharType="separate"/>
        </w:r>
        <w:r w:rsidR="009C31B1">
          <w:rPr>
            <w:noProof/>
            <w:webHidden/>
          </w:rPr>
          <w:t>20</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59" w:history="1">
        <w:r w:rsidR="009C31B1" w:rsidRPr="007B7638">
          <w:rPr>
            <w:rStyle w:val="Hypertextovodkaz"/>
            <w:rFonts w:ascii="Cambria" w:hAnsi="Cambria" w:cs="Cambria"/>
            <w:noProof/>
            <w:lang w:eastAsia="cs-CZ"/>
          </w:rPr>
          <w:t>5.2.</w:t>
        </w:r>
        <w:r w:rsidR="009C31B1">
          <w:rPr>
            <w:rFonts w:asciiTheme="minorHAnsi" w:eastAsiaTheme="minorEastAsia" w:hAnsiTheme="minorHAnsi" w:cstheme="minorBidi"/>
            <w:noProof/>
            <w:sz w:val="22"/>
            <w:szCs w:val="22"/>
            <w:lang w:eastAsia="cs-CZ"/>
          </w:rPr>
          <w:tab/>
        </w:r>
        <w:r w:rsidR="009C31B1" w:rsidRPr="007B7638">
          <w:rPr>
            <w:rStyle w:val="Hypertextovodkaz"/>
            <w:noProof/>
          </w:rPr>
          <w:t>Matematika a její aplikace</w:t>
        </w:r>
        <w:r w:rsidR="009C31B1">
          <w:rPr>
            <w:noProof/>
            <w:webHidden/>
          </w:rPr>
          <w:tab/>
        </w:r>
        <w:r w:rsidR="009C31B1">
          <w:rPr>
            <w:noProof/>
            <w:webHidden/>
          </w:rPr>
          <w:fldChar w:fldCharType="begin"/>
        </w:r>
        <w:r w:rsidR="009C31B1">
          <w:rPr>
            <w:noProof/>
            <w:webHidden/>
          </w:rPr>
          <w:instrText xml:space="preserve"> PAGEREF _Toc105416659 \h </w:instrText>
        </w:r>
        <w:r w:rsidR="009C31B1">
          <w:rPr>
            <w:noProof/>
            <w:webHidden/>
          </w:rPr>
        </w:r>
        <w:r w:rsidR="009C31B1">
          <w:rPr>
            <w:noProof/>
            <w:webHidden/>
          </w:rPr>
          <w:fldChar w:fldCharType="separate"/>
        </w:r>
        <w:r w:rsidR="009C31B1">
          <w:rPr>
            <w:noProof/>
            <w:webHidden/>
          </w:rPr>
          <w:t>25</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60" w:history="1">
        <w:r w:rsidR="009C31B1" w:rsidRPr="007B7638">
          <w:rPr>
            <w:rStyle w:val="Hypertextovodkaz"/>
            <w:rFonts w:eastAsia="Calibri"/>
            <w:noProof/>
          </w:rPr>
          <w:t>5.2.1.</w:t>
        </w:r>
        <w:r w:rsidR="009C31B1">
          <w:rPr>
            <w:rFonts w:asciiTheme="minorHAnsi" w:eastAsiaTheme="minorEastAsia" w:hAnsiTheme="minorHAnsi" w:cstheme="minorBidi"/>
            <w:noProof/>
            <w:sz w:val="22"/>
            <w:szCs w:val="22"/>
          </w:rPr>
          <w:tab/>
        </w:r>
        <w:r w:rsidR="009C31B1" w:rsidRPr="007B7638">
          <w:rPr>
            <w:rStyle w:val="Hypertextovodkaz"/>
            <w:rFonts w:eastAsia="Calibri"/>
            <w:noProof/>
          </w:rPr>
          <w:t>Matematika</w:t>
        </w:r>
        <w:r w:rsidR="009C31B1">
          <w:rPr>
            <w:noProof/>
            <w:webHidden/>
          </w:rPr>
          <w:tab/>
        </w:r>
        <w:r w:rsidR="009C31B1">
          <w:rPr>
            <w:noProof/>
            <w:webHidden/>
          </w:rPr>
          <w:fldChar w:fldCharType="begin"/>
        </w:r>
        <w:r w:rsidR="009C31B1">
          <w:rPr>
            <w:noProof/>
            <w:webHidden/>
          </w:rPr>
          <w:instrText xml:space="preserve"> PAGEREF _Toc105416660 \h </w:instrText>
        </w:r>
        <w:r w:rsidR="009C31B1">
          <w:rPr>
            <w:noProof/>
            <w:webHidden/>
          </w:rPr>
        </w:r>
        <w:r w:rsidR="009C31B1">
          <w:rPr>
            <w:noProof/>
            <w:webHidden/>
          </w:rPr>
          <w:fldChar w:fldCharType="separate"/>
        </w:r>
        <w:r w:rsidR="009C31B1">
          <w:rPr>
            <w:noProof/>
            <w:webHidden/>
          </w:rPr>
          <w:t>25</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61" w:history="1">
        <w:r w:rsidR="009C31B1" w:rsidRPr="007B7638">
          <w:rPr>
            <w:rStyle w:val="Hypertextovodkaz"/>
            <w:rFonts w:ascii="Cambria" w:hAnsi="Cambria" w:cs="Cambria"/>
            <w:noProof/>
            <w:lang w:eastAsia="cs-CZ"/>
          </w:rPr>
          <w:t>5.3.</w:t>
        </w:r>
        <w:r w:rsidR="009C31B1">
          <w:rPr>
            <w:rFonts w:asciiTheme="minorHAnsi" w:eastAsiaTheme="minorEastAsia" w:hAnsiTheme="minorHAnsi" w:cstheme="minorBidi"/>
            <w:noProof/>
            <w:sz w:val="22"/>
            <w:szCs w:val="22"/>
            <w:lang w:eastAsia="cs-CZ"/>
          </w:rPr>
          <w:tab/>
        </w:r>
        <w:r w:rsidR="009C31B1" w:rsidRPr="007B7638">
          <w:rPr>
            <w:rStyle w:val="Hypertextovodkaz"/>
            <w:noProof/>
          </w:rPr>
          <w:t>Informační a komunikační technologie</w:t>
        </w:r>
        <w:r w:rsidR="009C31B1">
          <w:rPr>
            <w:noProof/>
            <w:webHidden/>
          </w:rPr>
          <w:tab/>
        </w:r>
        <w:r w:rsidR="009C31B1">
          <w:rPr>
            <w:noProof/>
            <w:webHidden/>
          </w:rPr>
          <w:fldChar w:fldCharType="begin"/>
        </w:r>
        <w:r w:rsidR="009C31B1">
          <w:rPr>
            <w:noProof/>
            <w:webHidden/>
          </w:rPr>
          <w:instrText xml:space="preserve"> PAGEREF _Toc105416661 \h </w:instrText>
        </w:r>
        <w:r w:rsidR="009C31B1">
          <w:rPr>
            <w:noProof/>
            <w:webHidden/>
          </w:rPr>
        </w:r>
        <w:r w:rsidR="009C31B1">
          <w:rPr>
            <w:noProof/>
            <w:webHidden/>
          </w:rPr>
          <w:fldChar w:fldCharType="separate"/>
        </w:r>
        <w:r w:rsidR="009C31B1">
          <w:rPr>
            <w:noProof/>
            <w:webHidden/>
          </w:rPr>
          <w:t>29</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62" w:history="1">
        <w:r w:rsidR="009C31B1" w:rsidRPr="007B7638">
          <w:rPr>
            <w:rStyle w:val="Hypertextovodkaz"/>
            <w:rFonts w:eastAsia="Calibri"/>
            <w:noProof/>
          </w:rPr>
          <w:t>5.3.1.</w:t>
        </w:r>
        <w:r w:rsidR="009C31B1">
          <w:rPr>
            <w:rFonts w:asciiTheme="minorHAnsi" w:eastAsiaTheme="minorEastAsia" w:hAnsiTheme="minorHAnsi" w:cstheme="minorBidi"/>
            <w:noProof/>
            <w:sz w:val="22"/>
            <w:szCs w:val="22"/>
          </w:rPr>
          <w:tab/>
        </w:r>
        <w:r w:rsidR="009C31B1" w:rsidRPr="007B7638">
          <w:rPr>
            <w:rStyle w:val="Hypertextovodkaz"/>
            <w:rFonts w:eastAsia="Calibri"/>
            <w:noProof/>
          </w:rPr>
          <w:t>Základy výpočetní techniky</w:t>
        </w:r>
        <w:r w:rsidR="009C31B1">
          <w:rPr>
            <w:noProof/>
            <w:webHidden/>
          </w:rPr>
          <w:tab/>
        </w:r>
        <w:r w:rsidR="009C31B1">
          <w:rPr>
            <w:noProof/>
            <w:webHidden/>
          </w:rPr>
          <w:fldChar w:fldCharType="begin"/>
        </w:r>
        <w:r w:rsidR="009C31B1">
          <w:rPr>
            <w:noProof/>
            <w:webHidden/>
          </w:rPr>
          <w:instrText xml:space="preserve"> PAGEREF _Toc105416662 \h </w:instrText>
        </w:r>
        <w:r w:rsidR="009C31B1">
          <w:rPr>
            <w:noProof/>
            <w:webHidden/>
          </w:rPr>
        </w:r>
        <w:r w:rsidR="009C31B1">
          <w:rPr>
            <w:noProof/>
            <w:webHidden/>
          </w:rPr>
          <w:fldChar w:fldCharType="separate"/>
        </w:r>
        <w:r w:rsidR="009C31B1">
          <w:rPr>
            <w:noProof/>
            <w:webHidden/>
          </w:rPr>
          <w:t>29</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71" w:history="1">
        <w:r w:rsidR="009C31B1" w:rsidRPr="007B7638">
          <w:rPr>
            <w:rStyle w:val="Hypertextovodkaz"/>
            <w:noProof/>
            <w:lang w:eastAsia="cs-CZ"/>
          </w:rPr>
          <w:t>5.4.</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Člověk a společnost</w:t>
        </w:r>
        <w:r w:rsidR="009C31B1">
          <w:rPr>
            <w:noProof/>
            <w:webHidden/>
          </w:rPr>
          <w:tab/>
        </w:r>
        <w:r w:rsidR="009C31B1">
          <w:rPr>
            <w:noProof/>
            <w:webHidden/>
          </w:rPr>
          <w:fldChar w:fldCharType="begin"/>
        </w:r>
        <w:r w:rsidR="009C31B1">
          <w:rPr>
            <w:noProof/>
            <w:webHidden/>
          </w:rPr>
          <w:instrText xml:space="preserve"> PAGEREF _Toc105416671 \h </w:instrText>
        </w:r>
        <w:r w:rsidR="009C31B1">
          <w:rPr>
            <w:noProof/>
            <w:webHidden/>
          </w:rPr>
        </w:r>
        <w:r w:rsidR="009C31B1">
          <w:rPr>
            <w:noProof/>
            <w:webHidden/>
          </w:rPr>
          <w:fldChar w:fldCharType="separate"/>
        </w:r>
        <w:r w:rsidR="009C31B1">
          <w:rPr>
            <w:noProof/>
            <w:webHidden/>
          </w:rPr>
          <w:t>33</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72" w:history="1">
        <w:r w:rsidR="009C31B1" w:rsidRPr="007B7638">
          <w:rPr>
            <w:rStyle w:val="Hypertextovodkaz"/>
            <w:rFonts w:eastAsia="Calibri"/>
            <w:noProof/>
          </w:rPr>
          <w:t>5.4.1.</w:t>
        </w:r>
        <w:r w:rsidR="009C31B1">
          <w:rPr>
            <w:rFonts w:asciiTheme="minorHAnsi" w:eastAsiaTheme="minorEastAsia" w:hAnsiTheme="minorHAnsi" w:cstheme="minorBidi"/>
            <w:noProof/>
            <w:sz w:val="22"/>
            <w:szCs w:val="22"/>
          </w:rPr>
          <w:tab/>
        </w:r>
        <w:r w:rsidR="009C31B1" w:rsidRPr="007B7638">
          <w:rPr>
            <w:rStyle w:val="Hypertextovodkaz"/>
            <w:rFonts w:eastAsia="Calibri"/>
            <w:noProof/>
          </w:rPr>
          <w:t>Občanská výchova</w:t>
        </w:r>
        <w:r w:rsidR="009C31B1">
          <w:rPr>
            <w:noProof/>
            <w:webHidden/>
          </w:rPr>
          <w:tab/>
        </w:r>
        <w:r w:rsidR="009C31B1">
          <w:rPr>
            <w:noProof/>
            <w:webHidden/>
          </w:rPr>
          <w:fldChar w:fldCharType="begin"/>
        </w:r>
        <w:r w:rsidR="009C31B1">
          <w:rPr>
            <w:noProof/>
            <w:webHidden/>
          </w:rPr>
          <w:instrText xml:space="preserve"> PAGEREF _Toc105416672 \h </w:instrText>
        </w:r>
        <w:r w:rsidR="009C31B1">
          <w:rPr>
            <w:noProof/>
            <w:webHidden/>
          </w:rPr>
        </w:r>
        <w:r w:rsidR="009C31B1">
          <w:rPr>
            <w:noProof/>
            <w:webHidden/>
          </w:rPr>
          <w:fldChar w:fldCharType="separate"/>
        </w:r>
        <w:r w:rsidR="009C31B1">
          <w:rPr>
            <w:noProof/>
            <w:webHidden/>
          </w:rPr>
          <w:t>33</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73" w:history="1">
        <w:r w:rsidR="009C31B1" w:rsidRPr="007B7638">
          <w:rPr>
            <w:rStyle w:val="Hypertextovodkaz"/>
            <w:noProof/>
            <w:lang w:eastAsia="cs-CZ"/>
          </w:rPr>
          <w:t>5.5.</w:t>
        </w:r>
        <w:r w:rsidR="009C31B1">
          <w:rPr>
            <w:rFonts w:asciiTheme="minorHAnsi" w:eastAsiaTheme="minorEastAsia" w:hAnsiTheme="minorHAnsi" w:cstheme="minorBidi"/>
            <w:noProof/>
            <w:sz w:val="22"/>
            <w:szCs w:val="22"/>
            <w:lang w:eastAsia="cs-CZ"/>
          </w:rPr>
          <w:tab/>
        </w:r>
        <w:r w:rsidR="009C31B1" w:rsidRPr="007B7638">
          <w:rPr>
            <w:rStyle w:val="Hypertextovodkaz"/>
            <w:noProof/>
          </w:rPr>
          <w:t>Umění a kultura</w:t>
        </w:r>
        <w:r w:rsidR="009C31B1">
          <w:rPr>
            <w:noProof/>
            <w:webHidden/>
          </w:rPr>
          <w:tab/>
        </w:r>
        <w:r w:rsidR="009C31B1">
          <w:rPr>
            <w:noProof/>
            <w:webHidden/>
          </w:rPr>
          <w:fldChar w:fldCharType="begin"/>
        </w:r>
        <w:r w:rsidR="009C31B1">
          <w:rPr>
            <w:noProof/>
            <w:webHidden/>
          </w:rPr>
          <w:instrText xml:space="preserve"> PAGEREF _Toc105416673 \h </w:instrText>
        </w:r>
        <w:r w:rsidR="009C31B1">
          <w:rPr>
            <w:noProof/>
            <w:webHidden/>
          </w:rPr>
        </w:r>
        <w:r w:rsidR="009C31B1">
          <w:rPr>
            <w:noProof/>
            <w:webHidden/>
          </w:rPr>
          <w:fldChar w:fldCharType="separate"/>
        </w:r>
        <w:r w:rsidR="009C31B1">
          <w:rPr>
            <w:noProof/>
            <w:webHidden/>
          </w:rPr>
          <w:t>38</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74" w:history="1">
        <w:r w:rsidR="009C31B1" w:rsidRPr="007B7638">
          <w:rPr>
            <w:rStyle w:val="Hypertextovodkaz"/>
            <w:noProof/>
          </w:rPr>
          <w:t>5.5.1.</w:t>
        </w:r>
        <w:r w:rsidR="009C31B1">
          <w:rPr>
            <w:rFonts w:asciiTheme="minorHAnsi" w:eastAsiaTheme="minorEastAsia" w:hAnsiTheme="minorHAnsi" w:cstheme="minorBidi"/>
            <w:noProof/>
            <w:sz w:val="22"/>
            <w:szCs w:val="22"/>
          </w:rPr>
          <w:tab/>
        </w:r>
        <w:r w:rsidR="009C31B1" w:rsidRPr="007B7638">
          <w:rPr>
            <w:rStyle w:val="Hypertextovodkaz"/>
            <w:noProof/>
          </w:rPr>
          <w:t>Hudebně pohybová výchova</w:t>
        </w:r>
        <w:r w:rsidR="009C31B1">
          <w:rPr>
            <w:noProof/>
            <w:webHidden/>
          </w:rPr>
          <w:tab/>
        </w:r>
        <w:r w:rsidR="009C31B1">
          <w:rPr>
            <w:noProof/>
            <w:webHidden/>
          </w:rPr>
          <w:fldChar w:fldCharType="begin"/>
        </w:r>
        <w:r w:rsidR="009C31B1">
          <w:rPr>
            <w:noProof/>
            <w:webHidden/>
          </w:rPr>
          <w:instrText xml:space="preserve"> PAGEREF _Toc105416674 \h </w:instrText>
        </w:r>
        <w:r w:rsidR="009C31B1">
          <w:rPr>
            <w:noProof/>
            <w:webHidden/>
          </w:rPr>
        </w:r>
        <w:r w:rsidR="009C31B1">
          <w:rPr>
            <w:noProof/>
            <w:webHidden/>
          </w:rPr>
          <w:fldChar w:fldCharType="separate"/>
        </w:r>
        <w:r w:rsidR="009C31B1">
          <w:rPr>
            <w:noProof/>
            <w:webHidden/>
          </w:rPr>
          <w:t>38</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75" w:history="1">
        <w:r w:rsidR="009C31B1" w:rsidRPr="007B7638">
          <w:rPr>
            <w:rStyle w:val="Hypertextovodkaz"/>
            <w:rFonts w:eastAsia="Calibri"/>
            <w:noProof/>
          </w:rPr>
          <w:t>5.5.2.</w:t>
        </w:r>
        <w:r w:rsidR="009C31B1">
          <w:rPr>
            <w:rFonts w:asciiTheme="minorHAnsi" w:eastAsiaTheme="minorEastAsia" w:hAnsiTheme="minorHAnsi" w:cstheme="minorBidi"/>
            <w:noProof/>
            <w:sz w:val="22"/>
            <w:szCs w:val="22"/>
          </w:rPr>
          <w:tab/>
        </w:r>
        <w:r w:rsidR="009C31B1" w:rsidRPr="007B7638">
          <w:rPr>
            <w:rStyle w:val="Hypertextovodkaz"/>
            <w:rFonts w:eastAsia="Calibri"/>
            <w:noProof/>
          </w:rPr>
          <w:t>Výtvarná výchova</w:t>
        </w:r>
        <w:r w:rsidR="009C31B1">
          <w:rPr>
            <w:noProof/>
            <w:webHidden/>
          </w:rPr>
          <w:tab/>
        </w:r>
        <w:r w:rsidR="009C31B1">
          <w:rPr>
            <w:noProof/>
            <w:webHidden/>
          </w:rPr>
          <w:fldChar w:fldCharType="begin"/>
        </w:r>
        <w:r w:rsidR="009C31B1">
          <w:rPr>
            <w:noProof/>
            <w:webHidden/>
          </w:rPr>
          <w:instrText xml:space="preserve"> PAGEREF _Toc105416675 \h </w:instrText>
        </w:r>
        <w:r w:rsidR="009C31B1">
          <w:rPr>
            <w:noProof/>
            <w:webHidden/>
          </w:rPr>
        </w:r>
        <w:r w:rsidR="009C31B1">
          <w:rPr>
            <w:noProof/>
            <w:webHidden/>
          </w:rPr>
          <w:fldChar w:fldCharType="separate"/>
        </w:r>
        <w:r w:rsidR="009C31B1">
          <w:rPr>
            <w:noProof/>
            <w:webHidden/>
          </w:rPr>
          <w:t>43</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76" w:history="1">
        <w:r w:rsidR="009C31B1" w:rsidRPr="007B7638">
          <w:rPr>
            <w:rStyle w:val="Hypertextovodkaz"/>
            <w:noProof/>
          </w:rPr>
          <w:t>5.5.3.</w:t>
        </w:r>
        <w:r w:rsidR="009C31B1">
          <w:rPr>
            <w:rFonts w:asciiTheme="minorHAnsi" w:eastAsiaTheme="minorEastAsia" w:hAnsiTheme="minorHAnsi" w:cstheme="minorBidi"/>
            <w:noProof/>
            <w:sz w:val="22"/>
            <w:szCs w:val="22"/>
          </w:rPr>
          <w:tab/>
        </w:r>
        <w:r w:rsidR="009C31B1" w:rsidRPr="007B7638">
          <w:rPr>
            <w:rStyle w:val="Hypertextovodkaz"/>
            <w:noProof/>
          </w:rPr>
          <w:t>Dramatická výchova</w:t>
        </w:r>
        <w:r w:rsidR="009C31B1">
          <w:rPr>
            <w:noProof/>
            <w:webHidden/>
          </w:rPr>
          <w:tab/>
        </w:r>
        <w:r w:rsidR="009C31B1">
          <w:rPr>
            <w:noProof/>
            <w:webHidden/>
          </w:rPr>
          <w:fldChar w:fldCharType="begin"/>
        </w:r>
        <w:r w:rsidR="009C31B1">
          <w:rPr>
            <w:noProof/>
            <w:webHidden/>
          </w:rPr>
          <w:instrText xml:space="preserve"> PAGEREF _Toc105416676 \h </w:instrText>
        </w:r>
        <w:r w:rsidR="009C31B1">
          <w:rPr>
            <w:noProof/>
            <w:webHidden/>
          </w:rPr>
        </w:r>
        <w:r w:rsidR="009C31B1">
          <w:rPr>
            <w:noProof/>
            <w:webHidden/>
          </w:rPr>
          <w:fldChar w:fldCharType="separate"/>
        </w:r>
        <w:r w:rsidR="009C31B1">
          <w:rPr>
            <w:noProof/>
            <w:webHidden/>
          </w:rPr>
          <w:t>47</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87" w:history="1">
        <w:r w:rsidR="009C31B1" w:rsidRPr="007B7638">
          <w:rPr>
            <w:rStyle w:val="Hypertextovodkaz"/>
            <w:noProof/>
            <w:lang w:eastAsia="cs-CZ"/>
          </w:rPr>
          <w:t>5.6.</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Člověk a zdraví</w:t>
        </w:r>
        <w:r w:rsidR="009C31B1">
          <w:rPr>
            <w:noProof/>
            <w:webHidden/>
          </w:rPr>
          <w:tab/>
        </w:r>
        <w:r w:rsidR="009C31B1">
          <w:rPr>
            <w:noProof/>
            <w:webHidden/>
          </w:rPr>
          <w:fldChar w:fldCharType="begin"/>
        </w:r>
        <w:r w:rsidR="009C31B1">
          <w:rPr>
            <w:noProof/>
            <w:webHidden/>
          </w:rPr>
          <w:instrText xml:space="preserve"> PAGEREF _Toc105416687 \h </w:instrText>
        </w:r>
        <w:r w:rsidR="009C31B1">
          <w:rPr>
            <w:noProof/>
            <w:webHidden/>
          </w:rPr>
        </w:r>
        <w:r w:rsidR="009C31B1">
          <w:rPr>
            <w:noProof/>
            <w:webHidden/>
          </w:rPr>
          <w:fldChar w:fldCharType="separate"/>
        </w:r>
        <w:r w:rsidR="009C31B1">
          <w:rPr>
            <w:noProof/>
            <w:webHidden/>
          </w:rPr>
          <w:t>52</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89" w:history="1">
        <w:r w:rsidR="009C31B1" w:rsidRPr="007B7638">
          <w:rPr>
            <w:rStyle w:val="Hypertextovodkaz"/>
            <w:noProof/>
          </w:rPr>
          <w:t>5.6.1.</w:t>
        </w:r>
        <w:r w:rsidR="009C31B1">
          <w:rPr>
            <w:rFonts w:asciiTheme="minorHAnsi" w:eastAsiaTheme="minorEastAsia" w:hAnsiTheme="minorHAnsi" w:cstheme="minorBidi"/>
            <w:noProof/>
            <w:sz w:val="22"/>
            <w:szCs w:val="22"/>
          </w:rPr>
          <w:tab/>
        </w:r>
        <w:r w:rsidR="009C31B1" w:rsidRPr="007B7638">
          <w:rPr>
            <w:rStyle w:val="Hypertextovodkaz"/>
            <w:noProof/>
          </w:rPr>
          <w:t>Tělesná výchova</w:t>
        </w:r>
        <w:r w:rsidR="009C31B1">
          <w:rPr>
            <w:noProof/>
            <w:webHidden/>
          </w:rPr>
          <w:tab/>
        </w:r>
        <w:r w:rsidR="009C31B1">
          <w:rPr>
            <w:noProof/>
            <w:webHidden/>
          </w:rPr>
          <w:fldChar w:fldCharType="begin"/>
        </w:r>
        <w:r w:rsidR="009C31B1">
          <w:rPr>
            <w:noProof/>
            <w:webHidden/>
          </w:rPr>
          <w:instrText xml:space="preserve"> PAGEREF _Toc105416689 \h </w:instrText>
        </w:r>
        <w:r w:rsidR="009C31B1">
          <w:rPr>
            <w:noProof/>
            <w:webHidden/>
          </w:rPr>
        </w:r>
        <w:r w:rsidR="009C31B1">
          <w:rPr>
            <w:noProof/>
            <w:webHidden/>
          </w:rPr>
          <w:fldChar w:fldCharType="separate"/>
        </w:r>
        <w:r w:rsidR="009C31B1">
          <w:rPr>
            <w:noProof/>
            <w:webHidden/>
          </w:rPr>
          <w:t>52</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90" w:history="1">
        <w:r w:rsidR="009C31B1" w:rsidRPr="007B7638">
          <w:rPr>
            <w:rStyle w:val="Hypertextovodkaz"/>
            <w:noProof/>
          </w:rPr>
          <w:t>5.6.2.</w:t>
        </w:r>
        <w:r w:rsidR="009C31B1">
          <w:rPr>
            <w:rFonts w:asciiTheme="minorHAnsi" w:eastAsiaTheme="minorEastAsia" w:hAnsiTheme="minorHAnsi" w:cstheme="minorBidi"/>
            <w:noProof/>
            <w:sz w:val="22"/>
            <w:szCs w:val="22"/>
          </w:rPr>
          <w:tab/>
        </w:r>
        <w:r w:rsidR="009C31B1" w:rsidRPr="007B7638">
          <w:rPr>
            <w:rStyle w:val="Hypertextovodkaz"/>
            <w:noProof/>
          </w:rPr>
          <w:t>Výchova ke zdraví</w:t>
        </w:r>
        <w:r w:rsidR="009C31B1">
          <w:rPr>
            <w:noProof/>
            <w:webHidden/>
          </w:rPr>
          <w:tab/>
        </w:r>
        <w:r w:rsidR="009C31B1">
          <w:rPr>
            <w:noProof/>
            <w:webHidden/>
          </w:rPr>
          <w:fldChar w:fldCharType="begin"/>
        </w:r>
        <w:r w:rsidR="009C31B1">
          <w:rPr>
            <w:noProof/>
            <w:webHidden/>
          </w:rPr>
          <w:instrText xml:space="preserve"> PAGEREF _Toc105416690 \h </w:instrText>
        </w:r>
        <w:r w:rsidR="009C31B1">
          <w:rPr>
            <w:noProof/>
            <w:webHidden/>
          </w:rPr>
        </w:r>
        <w:r w:rsidR="009C31B1">
          <w:rPr>
            <w:noProof/>
            <w:webHidden/>
          </w:rPr>
          <w:fldChar w:fldCharType="separate"/>
        </w:r>
        <w:r w:rsidR="009C31B1">
          <w:rPr>
            <w:noProof/>
            <w:webHidden/>
          </w:rPr>
          <w:t>56</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96" w:history="1">
        <w:r w:rsidR="009C31B1" w:rsidRPr="007B7638">
          <w:rPr>
            <w:rStyle w:val="Hypertextovodkaz"/>
            <w:noProof/>
            <w:lang w:eastAsia="cs-CZ"/>
          </w:rPr>
          <w:t>5.7.</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Odborné činnosti</w:t>
        </w:r>
        <w:r w:rsidR="009C31B1">
          <w:rPr>
            <w:noProof/>
            <w:webHidden/>
          </w:rPr>
          <w:tab/>
        </w:r>
        <w:r w:rsidR="009C31B1">
          <w:rPr>
            <w:noProof/>
            <w:webHidden/>
          </w:rPr>
          <w:fldChar w:fldCharType="begin"/>
        </w:r>
        <w:r w:rsidR="009C31B1">
          <w:rPr>
            <w:noProof/>
            <w:webHidden/>
          </w:rPr>
          <w:instrText xml:space="preserve"> PAGEREF _Toc105416696 \h </w:instrText>
        </w:r>
        <w:r w:rsidR="009C31B1">
          <w:rPr>
            <w:noProof/>
            <w:webHidden/>
          </w:rPr>
        </w:r>
        <w:r w:rsidR="009C31B1">
          <w:rPr>
            <w:noProof/>
            <w:webHidden/>
          </w:rPr>
          <w:fldChar w:fldCharType="separate"/>
        </w:r>
        <w:r w:rsidR="009C31B1">
          <w:rPr>
            <w:noProof/>
            <w:webHidden/>
          </w:rPr>
          <w:t>61</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697" w:history="1">
        <w:r w:rsidR="009C31B1" w:rsidRPr="007B7638">
          <w:rPr>
            <w:rStyle w:val="Hypertextovodkaz"/>
            <w:noProof/>
          </w:rPr>
          <w:t>5.7.1.</w:t>
        </w:r>
        <w:r w:rsidR="009C31B1">
          <w:rPr>
            <w:rFonts w:asciiTheme="minorHAnsi" w:eastAsiaTheme="minorEastAsia" w:hAnsiTheme="minorHAnsi" w:cstheme="minorBidi"/>
            <w:noProof/>
            <w:sz w:val="22"/>
            <w:szCs w:val="22"/>
          </w:rPr>
          <w:tab/>
        </w:r>
        <w:r w:rsidR="009C31B1" w:rsidRPr="007B7638">
          <w:rPr>
            <w:rStyle w:val="Hypertextovodkaz"/>
            <w:noProof/>
          </w:rPr>
          <w:t>Rodinná výchova</w:t>
        </w:r>
        <w:r w:rsidR="009C31B1">
          <w:rPr>
            <w:noProof/>
            <w:webHidden/>
          </w:rPr>
          <w:tab/>
        </w:r>
        <w:r w:rsidR="009C31B1">
          <w:rPr>
            <w:noProof/>
            <w:webHidden/>
          </w:rPr>
          <w:fldChar w:fldCharType="begin"/>
        </w:r>
        <w:r w:rsidR="009C31B1">
          <w:rPr>
            <w:noProof/>
            <w:webHidden/>
          </w:rPr>
          <w:instrText xml:space="preserve"> PAGEREF _Toc105416697 \h </w:instrText>
        </w:r>
        <w:r w:rsidR="009C31B1">
          <w:rPr>
            <w:noProof/>
            <w:webHidden/>
          </w:rPr>
        </w:r>
        <w:r w:rsidR="009C31B1">
          <w:rPr>
            <w:noProof/>
            <w:webHidden/>
          </w:rPr>
          <w:fldChar w:fldCharType="separate"/>
        </w:r>
        <w:r w:rsidR="009C31B1">
          <w:rPr>
            <w:noProof/>
            <w:webHidden/>
          </w:rPr>
          <w:t>61</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98" w:history="1">
        <w:r w:rsidR="009C31B1" w:rsidRPr="007B7638">
          <w:rPr>
            <w:rStyle w:val="Hypertextovodkaz"/>
            <w:noProof/>
            <w:lang w:eastAsia="cs-CZ"/>
          </w:rPr>
          <w:t>5.8.</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Práce v domácnosti</w:t>
        </w:r>
        <w:r w:rsidR="009C31B1">
          <w:rPr>
            <w:noProof/>
            <w:webHidden/>
          </w:rPr>
          <w:tab/>
        </w:r>
        <w:r w:rsidR="009C31B1">
          <w:rPr>
            <w:noProof/>
            <w:webHidden/>
          </w:rPr>
          <w:fldChar w:fldCharType="begin"/>
        </w:r>
        <w:r w:rsidR="009C31B1">
          <w:rPr>
            <w:noProof/>
            <w:webHidden/>
          </w:rPr>
          <w:instrText xml:space="preserve"> PAGEREF _Toc105416698 \h </w:instrText>
        </w:r>
        <w:r w:rsidR="009C31B1">
          <w:rPr>
            <w:noProof/>
            <w:webHidden/>
          </w:rPr>
        </w:r>
        <w:r w:rsidR="009C31B1">
          <w:rPr>
            <w:noProof/>
            <w:webHidden/>
          </w:rPr>
          <w:fldChar w:fldCharType="separate"/>
        </w:r>
        <w:r w:rsidR="009C31B1">
          <w:rPr>
            <w:noProof/>
            <w:webHidden/>
          </w:rPr>
          <w:t>67</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699" w:history="1">
        <w:r w:rsidR="009C31B1" w:rsidRPr="007B7638">
          <w:rPr>
            <w:rStyle w:val="Hypertextovodkaz"/>
            <w:noProof/>
            <w:lang w:eastAsia="cs-CZ"/>
          </w:rPr>
          <w:t>5.9.</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Keramická tvorba</w:t>
        </w:r>
        <w:r w:rsidR="009C31B1">
          <w:rPr>
            <w:noProof/>
            <w:webHidden/>
          </w:rPr>
          <w:tab/>
        </w:r>
        <w:r w:rsidR="009C31B1">
          <w:rPr>
            <w:noProof/>
            <w:webHidden/>
          </w:rPr>
          <w:fldChar w:fldCharType="begin"/>
        </w:r>
        <w:r w:rsidR="009C31B1">
          <w:rPr>
            <w:noProof/>
            <w:webHidden/>
          </w:rPr>
          <w:instrText xml:space="preserve"> PAGEREF _Toc105416699 \h </w:instrText>
        </w:r>
        <w:r w:rsidR="009C31B1">
          <w:rPr>
            <w:noProof/>
            <w:webHidden/>
          </w:rPr>
        </w:r>
        <w:r w:rsidR="009C31B1">
          <w:rPr>
            <w:noProof/>
            <w:webHidden/>
          </w:rPr>
          <w:fldChar w:fldCharType="separate"/>
        </w:r>
        <w:r w:rsidR="009C31B1">
          <w:rPr>
            <w:noProof/>
            <w:webHidden/>
          </w:rPr>
          <w:t>73</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705" w:history="1">
        <w:r w:rsidR="009C31B1" w:rsidRPr="007B7638">
          <w:rPr>
            <w:rStyle w:val="Hypertextovodkaz"/>
            <w:noProof/>
          </w:rPr>
          <w:t>6.</w:t>
        </w:r>
        <w:r w:rsidR="009C31B1">
          <w:rPr>
            <w:rFonts w:asciiTheme="minorHAnsi" w:eastAsiaTheme="minorEastAsia" w:hAnsiTheme="minorHAnsi" w:cstheme="minorBidi"/>
            <w:noProof/>
            <w:sz w:val="22"/>
            <w:szCs w:val="22"/>
            <w:lang w:eastAsia="cs-CZ"/>
          </w:rPr>
          <w:tab/>
        </w:r>
        <w:r w:rsidR="009C31B1" w:rsidRPr="007B7638">
          <w:rPr>
            <w:rStyle w:val="Hypertextovodkaz"/>
            <w:noProof/>
          </w:rPr>
          <w:t>Mezipředmětové vztahy</w:t>
        </w:r>
        <w:r w:rsidR="009C31B1">
          <w:rPr>
            <w:noProof/>
            <w:webHidden/>
          </w:rPr>
          <w:tab/>
        </w:r>
        <w:r w:rsidR="009C31B1">
          <w:rPr>
            <w:noProof/>
            <w:webHidden/>
          </w:rPr>
          <w:fldChar w:fldCharType="begin"/>
        </w:r>
        <w:r w:rsidR="009C31B1">
          <w:rPr>
            <w:noProof/>
            <w:webHidden/>
          </w:rPr>
          <w:instrText xml:space="preserve"> PAGEREF _Toc105416705 \h </w:instrText>
        </w:r>
        <w:r w:rsidR="009C31B1">
          <w:rPr>
            <w:noProof/>
            <w:webHidden/>
          </w:rPr>
        </w:r>
        <w:r w:rsidR="009C31B1">
          <w:rPr>
            <w:noProof/>
            <w:webHidden/>
          </w:rPr>
          <w:fldChar w:fldCharType="separate"/>
        </w:r>
        <w:r w:rsidR="009C31B1">
          <w:rPr>
            <w:noProof/>
            <w:webHidden/>
          </w:rPr>
          <w:t>79</w:t>
        </w:r>
        <w:r w:rsidR="009C31B1">
          <w:rPr>
            <w:noProof/>
            <w:webHidden/>
          </w:rPr>
          <w:fldChar w:fldCharType="end"/>
        </w:r>
      </w:hyperlink>
    </w:p>
    <w:p w:rsidR="009C31B1" w:rsidRDefault="00A61D11">
      <w:pPr>
        <w:pStyle w:val="Obsah1"/>
        <w:tabs>
          <w:tab w:val="left" w:pos="440"/>
          <w:tab w:val="right" w:leader="dot" w:pos="9062"/>
        </w:tabs>
        <w:rPr>
          <w:rFonts w:asciiTheme="minorHAnsi" w:eastAsiaTheme="minorEastAsia" w:hAnsiTheme="minorHAnsi" w:cstheme="minorBidi"/>
          <w:noProof/>
          <w:sz w:val="22"/>
          <w:szCs w:val="22"/>
          <w:lang w:eastAsia="cs-CZ"/>
        </w:rPr>
      </w:pPr>
      <w:hyperlink w:anchor="_Toc105416712" w:history="1">
        <w:r w:rsidR="009C31B1" w:rsidRPr="007B7638">
          <w:rPr>
            <w:rStyle w:val="Hypertextovodkaz"/>
            <w:noProof/>
            <w:lang w:eastAsia="cs-CZ"/>
          </w:rPr>
          <w:t>7.</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Hodnocení žáků</w:t>
        </w:r>
        <w:r w:rsidR="009C31B1">
          <w:rPr>
            <w:noProof/>
            <w:webHidden/>
          </w:rPr>
          <w:tab/>
        </w:r>
        <w:r w:rsidR="009C31B1">
          <w:rPr>
            <w:noProof/>
            <w:webHidden/>
          </w:rPr>
          <w:fldChar w:fldCharType="begin"/>
        </w:r>
        <w:r w:rsidR="009C31B1">
          <w:rPr>
            <w:noProof/>
            <w:webHidden/>
          </w:rPr>
          <w:instrText xml:space="preserve"> PAGEREF _Toc105416712 \h </w:instrText>
        </w:r>
        <w:r w:rsidR="009C31B1">
          <w:rPr>
            <w:noProof/>
            <w:webHidden/>
          </w:rPr>
        </w:r>
        <w:r w:rsidR="009C31B1">
          <w:rPr>
            <w:noProof/>
            <w:webHidden/>
          </w:rPr>
          <w:fldChar w:fldCharType="separate"/>
        </w:r>
        <w:r w:rsidR="009C31B1">
          <w:rPr>
            <w:noProof/>
            <w:webHidden/>
          </w:rPr>
          <w:t>80</w:t>
        </w:r>
        <w:r w:rsidR="009C31B1">
          <w:rPr>
            <w:noProof/>
            <w:webHidden/>
          </w:rPr>
          <w:fldChar w:fldCharType="end"/>
        </w:r>
      </w:hyperlink>
    </w:p>
    <w:p w:rsidR="009C31B1" w:rsidRDefault="00A61D11">
      <w:pPr>
        <w:pStyle w:val="Obsah2"/>
        <w:rPr>
          <w:rFonts w:asciiTheme="minorHAnsi" w:eastAsiaTheme="minorEastAsia" w:hAnsiTheme="minorHAnsi" w:cstheme="minorBidi"/>
          <w:noProof/>
          <w:sz w:val="22"/>
          <w:szCs w:val="22"/>
          <w:lang w:eastAsia="cs-CZ"/>
        </w:rPr>
      </w:pPr>
      <w:hyperlink w:anchor="_Toc105416713" w:history="1">
        <w:r w:rsidR="009C31B1" w:rsidRPr="007B7638">
          <w:rPr>
            <w:rStyle w:val="Hypertextovodkaz"/>
            <w:noProof/>
            <w:lang w:eastAsia="cs-CZ"/>
          </w:rPr>
          <w:t>7.1.</w:t>
        </w:r>
        <w:r w:rsidR="009C31B1">
          <w:rPr>
            <w:rFonts w:asciiTheme="minorHAnsi" w:eastAsiaTheme="minorEastAsia" w:hAnsiTheme="minorHAnsi" w:cstheme="minorBidi"/>
            <w:noProof/>
            <w:sz w:val="22"/>
            <w:szCs w:val="22"/>
            <w:lang w:eastAsia="cs-CZ"/>
          </w:rPr>
          <w:tab/>
        </w:r>
        <w:r w:rsidR="009C31B1" w:rsidRPr="007B7638">
          <w:rPr>
            <w:rStyle w:val="Hypertextovodkaz"/>
            <w:noProof/>
            <w:lang w:eastAsia="cs-CZ"/>
          </w:rPr>
          <w:t>Pravidla pro hodnocení žáků</w:t>
        </w:r>
        <w:r w:rsidR="009C31B1">
          <w:rPr>
            <w:noProof/>
            <w:webHidden/>
          </w:rPr>
          <w:tab/>
        </w:r>
        <w:r w:rsidR="009C31B1">
          <w:rPr>
            <w:noProof/>
            <w:webHidden/>
          </w:rPr>
          <w:fldChar w:fldCharType="begin"/>
        </w:r>
        <w:r w:rsidR="009C31B1">
          <w:rPr>
            <w:noProof/>
            <w:webHidden/>
          </w:rPr>
          <w:instrText xml:space="preserve"> PAGEREF _Toc105416713 \h </w:instrText>
        </w:r>
        <w:r w:rsidR="009C31B1">
          <w:rPr>
            <w:noProof/>
            <w:webHidden/>
          </w:rPr>
        </w:r>
        <w:r w:rsidR="009C31B1">
          <w:rPr>
            <w:noProof/>
            <w:webHidden/>
          </w:rPr>
          <w:fldChar w:fldCharType="separate"/>
        </w:r>
        <w:r w:rsidR="009C31B1">
          <w:rPr>
            <w:noProof/>
            <w:webHidden/>
          </w:rPr>
          <w:t>80</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714" w:history="1">
        <w:r w:rsidR="009C31B1" w:rsidRPr="007B7638">
          <w:rPr>
            <w:rStyle w:val="Hypertextovodkaz"/>
            <w:noProof/>
          </w:rPr>
          <w:t>7.1.1.</w:t>
        </w:r>
        <w:r w:rsidR="009C31B1">
          <w:rPr>
            <w:rFonts w:asciiTheme="minorHAnsi" w:eastAsiaTheme="minorEastAsia" w:hAnsiTheme="minorHAnsi" w:cstheme="minorBidi"/>
            <w:noProof/>
            <w:sz w:val="22"/>
            <w:szCs w:val="22"/>
          </w:rPr>
          <w:tab/>
        </w:r>
        <w:r w:rsidR="009C31B1" w:rsidRPr="007B7638">
          <w:rPr>
            <w:rStyle w:val="Hypertextovodkaz"/>
            <w:noProof/>
          </w:rPr>
          <w:t>Způsoby hodnocení</w:t>
        </w:r>
        <w:r w:rsidR="009C31B1">
          <w:rPr>
            <w:noProof/>
            <w:webHidden/>
          </w:rPr>
          <w:tab/>
        </w:r>
        <w:r w:rsidR="009C31B1">
          <w:rPr>
            <w:noProof/>
            <w:webHidden/>
          </w:rPr>
          <w:fldChar w:fldCharType="begin"/>
        </w:r>
        <w:r w:rsidR="009C31B1">
          <w:rPr>
            <w:noProof/>
            <w:webHidden/>
          </w:rPr>
          <w:instrText xml:space="preserve"> PAGEREF _Toc105416714 \h </w:instrText>
        </w:r>
        <w:r w:rsidR="009C31B1">
          <w:rPr>
            <w:noProof/>
            <w:webHidden/>
          </w:rPr>
        </w:r>
        <w:r w:rsidR="009C31B1">
          <w:rPr>
            <w:noProof/>
            <w:webHidden/>
          </w:rPr>
          <w:fldChar w:fldCharType="separate"/>
        </w:r>
        <w:r w:rsidR="009C31B1">
          <w:rPr>
            <w:noProof/>
            <w:webHidden/>
          </w:rPr>
          <w:t>80</w:t>
        </w:r>
        <w:r w:rsidR="009C31B1">
          <w:rPr>
            <w:noProof/>
            <w:webHidden/>
          </w:rPr>
          <w:fldChar w:fldCharType="end"/>
        </w:r>
      </w:hyperlink>
    </w:p>
    <w:p w:rsidR="009C31B1" w:rsidRDefault="00A61D11">
      <w:pPr>
        <w:pStyle w:val="Obsah3"/>
        <w:rPr>
          <w:rFonts w:asciiTheme="minorHAnsi" w:eastAsiaTheme="minorEastAsia" w:hAnsiTheme="minorHAnsi" w:cstheme="minorBidi"/>
          <w:noProof/>
          <w:sz w:val="22"/>
          <w:szCs w:val="22"/>
        </w:rPr>
      </w:pPr>
      <w:hyperlink w:anchor="_Toc105416724" w:history="1">
        <w:r w:rsidR="009C31B1" w:rsidRPr="007B7638">
          <w:rPr>
            <w:rStyle w:val="Hypertextovodkaz"/>
            <w:noProof/>
          </w:rPr>
          <w:t>7.1.2.</w:t>
        </w:r>
        <w:r w:rsidR="009C31B1">
          <w:rPr>
            <w:rFonts w:asciiTheme="minorHAnsi" w:eastAsiaTheme="minorEastAsia" w:hAnsiTheme="minorHAnsi" w:cstheme="minorBidi"/>
            <w:noProof/>
            <w:sz w:val="22"/>
            <w:szCs w:val="22"/>
          </w:rPr>
          <w:tab/>
        </w:r>
        <w:r w:rsidR="009C31B1" w:rsidRPr="007B7638">
          <w:rPr>
            <w:rStyle w:val="Hypertextovodkaz"/>
            <w:noProof/>
          </w:rPr>
          <w:t>Kritéria hodnocení</w:t>
        </w:r>
        <w:r w:rsidR="009C31B1">
          <w:rPr>
            <w:noProof/>
            <w:webHidden/>
          </w:rPr>
          <w:tab/>
        </w:r>
        <w:r w:rsidR="009C31B1">
          <w:rPr>
            <w:noProof/>
            <w:webHidden/>
          </w:rPr>
          <w:fldChar w:fldCharType="begin"/>
        </w:r>
        <w:r w:rsidR="009C31B1">
          <w:rPr>
            <w:noProof/>
            <w:webHidden/>
          </w:rPr>
          <w:instrText xml:space="preserve"> PAGEREF _Toc105416724 \h </w:instrText>
        </w:r>
        <w:r w:rsidR="009C31B1">
          <w:rPr>
            <w:noProof/>
            <w:webHidden/>
          </w:rPr>
        </w:r>
        <w:r w:rsidR="009C31B1">
          <w:rPr>
            <w:noProof/>
            <w:webHidden/>
          </w:rPr>
          <w:fldChar w:fldCharType="separate"/>
        </w:r>
        <w:r w:rsidR="009C31B1">
          <w:rPr>
            <w:noProof/>
            <w:webHidden/>
          </w:rPr>
          <w:t>80</w:t>
        </w:r>
        <w:r w:rsidR="009C31B1">
          <w:rPr>
            <w:noProof/>
            <w:webHidden/>
          </w:rPr>
          <w:fldChar w:fldCharType="end"/>
        </w:r>
      </w:hyperlink>
    </w:p>
    <w:p w:rsidR="000000AD" w:rsidRDefault="000000AD">
      <w:r>
        <w:fldChar w:fldCharType="end"/>
      </w:r>
    </w:p>
    <w:p w:rsidR="000000AD" w:rsidRPr="00CA0430" w:rsidRDefault="000000AD" w:rsidP="00CA0430">
      <w:pPr>
        <w:spacing w:line="360" w:lineRule="auto"/>
        <w:rPr>
          <w:b/>
          <w:bCs/>
        </w:rPr>
        <w:sectPr w:rsidR="000000AD" w:rsidRPr="00CA0430" w:rsidSect="0048647F">
          <w:pgSz w:w="11906" w:h="16838"/>
          <w:pgMar w:top="1417" w:right="1417" w:bottom="1417" w:left="1417" w:header="708" w:footer="0" w:gutter="0"/>
          <w:pgNumType w:start="2"/>
          <w:cols w:space="708"/>
          <w:docGrid w:linePitch="360"/>
        </w:sectPr>
      </w:pPr>
    </w:p>
    <w:p w:rsidR="000000AD" w:rsidRPr="00CA0430" w:rsidRDefault="000000AD" w:rsidP="00326AEE">
      <w:pPr>
        <w:pStyle w:val="Nadpis1"/>
        <w:numPr>
          <w:ilvl w:val="0"/>
          <w:numId w:val="49"/>
        </w:numPr>
        <w:spacing w:before="0" w:line="360" w:lineRule="auto"/>
        <w:ind w:left="284" w:hanging="284"/>
        <w:rPr>
          <w:color w:val="auto"/>
        </w:rPr>
      </w:pPr>
      <w:bookmarkStart w:id="0" w:name="_Toc384110470"/>
      <w:bookmarkStart w:id="1" w:name="_Toc105416621"/>
      <w:r w:rsidRPr="00CA0430">
        <w:rPr>
          <w:color w:val="auto"/>
        </w:rPr>
        <w:lastRenderedPageBreak/>
        <w:t>Identifikační údaje</w:t>
      </w:r>
      <w:bookmarkEnd w:id="0"/>
      <w:bookmarkEnd w:id="1"/>
    </w:p>
    <w:p w:rsidR="000000AD" w:rsidRPr="00CA0430" w:rsidRDefault="000000AD" w:rsidP="00CA0430">
      <w:pPr>
        <w:spacing w:before="240" w:after="120" w:line="360" w:lineRule="auto"/>
        <w:jc w:val="both"/>
        <w:rPr>
          <w:b/>
          <w:bCs/>
        </w:rPr>
      </w:pPr>
      <w:r w:rsidRPr="00CA0430">
        <w:rPr>
          <w:b/>
          <w:bCs/>
        </w:rPr>
        <w:t>Název ŠVP:</w:t>
      </w:r>
      <w:r w:rsidRPr="00CA0430">
        <w:rPr>
          <w:b/>
          <w:bCs/>
        </w:rPr>
        <w:tab/>
      </w:r>
      <w:r w:rsidRPr="00CA0430">
        <w:rPr>
          <w:b/>
          <w:bCs/>
        </w:rPr>
        <w:tab/>
        <w:t>Škola pro život</w:t>
      </w:r>
    </w:p>
    <w:p w:rsidR="000000AD" w:rsidRPr="00CA0430" w:rsidRDefault="000000AD" w:rsidP="00CA0430">
      <w:pPr>
        <w:spacing w:line="360" w:lineRule="auto"/>
        <w:jc w:val="both"/>
      </w:pPr>
      <w:r w:rsidRPr="00CA0430">
        <w:t xml:space="preserve">ŠVP zpracovaný podle RVP Praktická škola </w:t>
      </w:r>
      <w:r>
        <w:t>jednoletá</w:t>
      </w:r>
      <w:r w:rsidRPr="00CA0430">
        <w:t>, kód 78-62-C/0</w:t>
      </w:r>
      <w:r>
        <w:t>1</w:t>
      </w:r>
    </w:p>
    <w:p w:rsidR="000000AD" w:rsidRPr="00CA0430" w:rsidRDefault="000000AD" w:rsidP="00CA0430">
      <w:pPr>
        <w:spacing w:before="240" w:line="360" w:lineRule="auto"/>
      </w:pPr>
      <w:r w:rsidRPr="00CA0430">
        <w:rPr>
          <w:b/>
          <w:bCs/>
        </w:rPr>
        <w:t>Předkladatel:</w:t>
      </w:r>
      <w:r w:rsidRPr="00CA0430">
        <w:tab/>
      </w:r>
      <w:r w:rsidRPr="00CA0430">
        <w:tab/>
        <w:t>Základní škola a Odborná škola, Horšovský Týn</w:t>
      </w:r>
    </w:p>
    <w:p w:rsidR="000000AD" w:rsidRPr="00CA0430" w:rsidRDefault="000000AD" w:rsidP="00CA0430">
      <w:pPr>
        <w:spacing w:line="360" w:lineRule="auto"/>
      </w:pPr>
      <w:r w:rsidRPr="00CA0430">
        <w:t>Adresa školy:</w:t>
      </w:r>
      <w:r w:rsidRPr="00CA0430">
        <w:tab/>
      </w:r>
      <w:r w:rsidRPr="00CA0430">
        <w:tab/>
        <w:t>Nádražní 89, 346 01 Horšovský Týn</w:t>
      </w:r>
    </w:p>
    <w:p w:rsidR="000000AD" w:rsidRPr="00CA0430" w:rsidRDefault="000000AD" w:rsidP="00CA0430">
      <w:pPr>
        <w:spacing w:line="360" w:lineRule="auto"/>
        <w:jc w:val="both"/>
      </w:pPr>
      <w:r w:rsidRPr="00CA0430">
        <w:t>Ředi</w:t>
      </w:r>
      <w:r w:rsidR="007C6170">
        <w:t>telka školy:</w:t>
      </w:r>
      <w:r w:rsidR="007C6170">
        <w:tab/>
        <w:t>Mgr. Jana Mazancová</w:t>
      </w:r>
    </w:p>
    <w:p w:rsidR="000000AD" w:rsidRPr="00CA0430" w:rsidRDefault="000000AD" w:rsidP="00CA0430">
      <w:pPr>
        <w:spacing w:line="360" w:lineRule="auto"/>
      </w:pPr>
      <w:r w:rsidRPr="00CA0430">
        <w:t xml:space="preserve">Kontakty: </w:t>
      </w:r>
      <w:r w:rsidRPr="00CA0430">
        <w:tab/>
      </w:r>
      <w:r w:rsidRPr="00CA0430">
        <w:tab/>
        <w:t>tel. 379 422 310, 379 422 941</w:t>
      </w:r>
    </w:p>
    <w:p w:rsidR="000000AD" w:rsidRPr="00CA0430" w:rsidRDefault="000000AD" w:rsidP="00CA0430">
      <w:pPr>
        <w:spacing w:before="240" w:line="360" w:lineRule="auto"/>
      </w:pPr>
      <w:r w:rsidRPr="00CA0430">
        <w:rPr>
          <w:b/>
          <w:bCs/>
        </w:rPr>
        <w:t>Zřizovatel:</w:t>
      </w:r>
      <w:r w:rsidRPr="00CA0430">
        <w:t xml:space="preserve"> </w:t>
      </w:r>
      <w:r w:rsidRPr="00CA0430">
        <w:tab/>
      </w:r>
      <w:r w:rsidRPr="00CA0430">
        <w:tab/>
        <w:t>Krajský úřad Plzeňského kraje</w:t>
      </w:r>
    </w:p>
    <w:p w:rsidR="000000AD" w:rsidRPr="00CA0430" w:rsidRDefault="000000AD" w:rsidP="00CA0430">
      <w:pPr>
        <w:spacing w:line="360" w:lineRule="auto"/>
        <w:jc w:val="both"/>
      </w:pPr>
      <w:r w:rsidRPr="00CA0430">
        <w:t xml:space="preserve">                  </w:t>
      </w:r>
      <w:r w:rsidRPr="00CA0430">
        <w:tab/>
      </w:r>
      <w:r w:rsidRPr="00CA0430">
        <w:tab/>
        <w:t>Odbor školství, mládeže a sportu</w:t>
      </w:r>
    </w:p>
    <w:p w:rsidR="000000AD" w:rsidRPr="00CA0430" w:rsidRDefault="000000AD" w:rsidP="00CA0430">
      <w:pPr>
        <w:spacing w:line="360" w:lineRule="auto"/>
        <w:jc w:val="both"/>
      </w:pPr>
      <w:r w:rsidRPr="00CA0430">
        <w:t xml:space="preserve">Adresa                  </w:t>
      </w:r>
      <w:r w:rsidRPr="00CA0430">
        <w:tab/>
        <w:t>Škroupova 18, 306 13 Plzeň</w:t>
      </w:r>
    </w:p>
    <w:p w:rsidR="000000AD" w:rsidRPr="00CA0430" w:rsidRDefault="000000AD" w:rsidP="00CA0430">
      <w:pPr>
        <w:spacing w:line="360" w:lineRule="auto"/>
        <w:jc w:val="both"/>
        <w:rPr>
          <w:b/>
          <w:bCs/>
        </w:rPr>
      </w:pPr>
      <w:r w:rsidRPr="00CA0430">
        <w:t>Kontakty:</w:t>
      </w:r>
      <w:r w:rsidRPr="00CA0430">
        <w:tab/>
      </w:r>
      <w:r w:rsidRPr="00CA0430">
        <w:tab/>
        <w:t>377 195 111</w:t>
      </w:r>
    </w:p>
    <w:p w:rsidR="000000AD" w:rsidRPr="00CA0430" w:rsidRDefault="000000AD" w:rsidP="00CA0430">
      <w:pPr>
        <w:spacing w:before="240" w:line="360" w:lineRule="auto"/>
      </w:pPr>
      <w:r w:rsidRPr="00CA0430">
        <w:t>Doplňující údaje:</w:t>
      </w:r>
    </w:p>
    <w:p w:rsidR="000000AD" w:rsidRPr="00CA0430" w:rsidRDefault="000000AD" w:rsidP="00CA0430">
      <w:pPr>
        <w:spacing w:line="360" w:lineRule="auto"/>
      </w:pPr>
      <w:r w:rsidRPr="00CA0430">
        <w:t>IČO: 70 842 779</w:t>
      </w:r>
    </w:p>
    <w:p w:rsidR="000000AD" w:rsidRPr="00CA0430" w:rsidRDefault="000000AD" w:rsidP="00CA0430">
      <w:pPr>
        <w:spacing w:line="360" w:lineRule="auto"/>
      </w:pPr>
      <w:r w:rsidRPr="00CA0430">
        <w:t>IZO: 000 574 961</w:t>
      </w:r>
    </w:p>
    <w:p w:rsidR="000000AD" w:rsidRPr="00CA0430" w:rsidRDefault="000000AD" w:rsidP="00CA0430">
      <w:pPr>
        <w:spacing w:line="360" w:lineRule="auto"/>
      </w:pPr>
      <w:r w:rsidRPr="00CA0430">
        <w:t>REDIZO: 600 022</w:t>
      </w:r>
      <w:r>
        <w:t> 765</w:t>
      </w:r>
    </w:p>
    <w:p w:rsidR="000000AD" w:rsidRPr="00CA0430" w:rsidRDefault="007C6170" w:rsidP="00CA0430">
      <w:pPr>
        <w:spacing w:before="120" w:line="360" w:lineRule="auto"/>
        <w:jc w:val="both"/>
      </w:pPr>
      <w:r>
        <w:t>Koordinátor</w:t>
      </w:r>
      <w:r w:rsidR="000000AD" w:rsidRPr="00CA0430">
        <w:t xml:space="preserve"> ŠVP:</w:t>
      </w:r>
      <w:r w:rsidR="000000AD" w:rsidRPr="00CA0430">
        <w:tab/>
      </w:r>
      <w:r>
        <w:t>Mgr. Jaroslava Kubecová</w:t>
      </w:r>
    </w:p>
    <w:p w:rsidR="007C6170" w:rsidRPr="00CA0430" w:rsidRDefault="00C906C7" w:rsidP="007C6170">
      <w:pPr>
        <w:spacing w:line="360" w:lineRule="auto"/>
      </w:pPr>
      <w:r>
        <w:t>Platnost ŠVP:</w:t>
      </w:r>
      <w:r>
        <w:tab/>
      </w:r>
      <w:r>
        <w:tab/>
        <w:t>od 1. 9. 2021</w:t>
      </w:r>
    </w:p>
    <w:p w:rsidR="000000AD" w:rsidRPr="00CA0430" w:rsidRDefault="000000AD" w:rsidP="00CA0430">
      <w:pPr>
        <w:spacing w:line="360" w:lineRule="auto"/>
      </w:pPr>
    </w:p>
    <w:p w:rsidR="000000AD" w:rsidRPr="00CA0430" w:rsidRDefault="000000AD" w:rsidP="00CA0430">
      <w:pPr>
        <w:spacing w:line="360" w:lineRule="auto"/>
        <w:jc w:val="both"/>
      </w:pPr>
    </w:p>
    <w:p w:rsidR="000000AD" w:rsidRPr="00CA0430" w:rsidRDefault="000000AD" w:rsidP="00CA0430">
      <w:pPr>
        <w:spacing w:line="360" w:lineRule="auto"/>
        <w:jc w:val="both"/>
      </w:pPr>
    </w:p>
    <w:p w:rsidR="000000AD" w:rsidRPr="00CA0430" w:rsidRDefault="000000AD" w:rsidP="00CA0430">
      <w:pPr>
        <w:spacing w:line="360" w:lineRule="auto"/>
        <w:jc w:val="both"/>
      </w:pPr>
    </w:p>
    <w:p w:rsidR="000000AD" w:rsidRPr="00CA0430" w:rsidRDefault="000000AD" w:rsidP="00CA0430">
      <w:pPr>
        <w:spacing w:line="360" w:lineRule="auto"/>
        <w:jc w:val="both"/>
      </w:pPr>
    </w:p>
    <w:p w:rsidR="000000AD" w:rsidRPr="00CA0430" w:rsidRDefault="000000AD" w:rsidP="00CA0430">
      <w:pPr>
        <w:spacing w:line="360" w:lineRule="auto"/>
        <w:jc w:val="both"/>
      </w:pPr>
      <w:r w:rsidRPr="00CA0430">
        <w:t>Číslo jednací:</w:t>
      </w:r>
      <w:r w:rsidR="007C6170">
        <w:t xml:space="preserve"> </w:t>
      </w:r>
      <w:r w:rsidR="00C906C7">
        <w:t xml:space="preserve">   /2021</w:t>
      </w:r>
      <w:r>
        <w:t xml:space="preserve"> – Praktická škola jedno</w:t>
      </w:r>
      <w:r w:rsidRPr="00CA0430">
        <w:t xml:space="preserve">letá ze dne </w:t>
      </w:r>
    </w:p>
    <w:p w:rsidR="000000AD" w:rsidRDefault="000000AD" w:rsidP="00CA0430">
      <w:pPr>
        <w:spacing w:line="360" w:lineRule="auto"/>
        <w:jc w:val="both"/>
      </w:pPr>
      <w:r w:rsidRPr="00CA0430">
        <w:t xml:space="preserve">Projednáno ve školské radě dne </w:t>
      </w:r>
    </w:p>
    <w:p w:rsidR="000000AD" w:rsidRDefault="000000AD" w:rsidP="00CA0430">
      <w:pPr>
        <w:spacing w:line="360" w:lineRule="auto"/>
        <w:jc w:val="both"/>
      </w:pPr>
    </w:p>
    <w:p w:rsidR="007C6170" w:rsidRPr="00CA0430" w:rsidRDefault="007C6170" w:rsidP="00CA0430">
      <w:pPr>
        <w:spacing w:line="360" w:lineRule="auto"/>
        <w:jc w:val="both"/>
      </w:pPr>
    </w:p>
    <w:p w:rsidR="000000AD" w:rsidRPr="00CA0430" w:rsidRDefault="000000AD" w:rsidP="00CA0430">
      <w:pPr>
        <w:spacing w:line="360" w:lineRule="auto"/>
      </w:pPr>
    </w:p>
    <w:p w:rsidR="000000AD" w:rsidRPr="00EF3A4A" w:rsidRDefault="000000AD" w:rsidP="00326AEE">
      <w:pPr>
        <w:pStyle w:val="Nadpis1"/>
        <w:numPr>
          <w:ilvl w:val="0"/>
          <w:numId w:val="49"/>
        </w:numPr>
        <w:spacing w:before="0"/>
        <w:ind w:left="284" w:hanging="284"/>
        <w:rPr>
          <w:color w:val="auto"/>
        </w:rPr>
      </w:pPr>
      <w:bookmarkStart w:id="2" w:name="_Toc384110471"/>
      <w:bookmarkStart w:id="3" w:name="_Toc385487529"/>
      <w:bookmarkStart w:id="4" w:name="_Toc105416622"/>
      <w:bookmarkStart w:id="5" w:name="_Toc384110472"/>
      <w:r>
        <w:rPr>
          <w:color w:val="auto"/>
        </w:rPr>
        <w:lastRenderedPageBreak/>
        <w:t>Charakteristika školy</w:t>
      </w:r>
      <w:bookmarkEnd w:id="2"/>
      <w:bookmarkEnd w:id="3"/>
      <w:bookmarkEnd w:id="4"/>
    </w:p>
    <w:p w:rsidR="000000AD" w:rsidRPr="00751B17" w:rsidRDefault="000000AD" w:rsidP="00326AEE">
      <w:pPr>
        <w:pStyle w:val="Odstavecseseznamem"/>
        <w:keepNext/>
        <w:keepLines/>
        <w:numPr>
          <w:ilvl w:val="0"/>
          <w:numId w:val="85"/>
        </w:numPr>
        <w:spacing w:before="200"/>
        <w:outlineLvl w:val="1"/>
        <w:rPr>
          <w:rFonts w:ascii="Cambria" w:hAnsi="Cambria" w:cs="Cambria"/>
          <w:b/>
          <w:bCs/>
          <w:vanish/>
          <w:sz w:val="26"/>
          <w:szCs w:val="26"/>
        </w:rPr>
      </w:pPr>
      <w:bookmarkStart w:id="6" w:name="_Toc385487326"/>
      <w:bookmarkStart w:id="7" w:name="_Toc385487428"/>
      <w:bookmarkStart w:id="8" w:name="_Toc385487530"/>
      <w:bookmarkStart w:id="9" w:name="_Toc385499943"/>
      <w:bookmarkStart w:id="10" w:name="_Toc385500039"/>
      <w:bookmarkStart w:id="11" w:name="_Toc385500139"/>
      <w:bookmarkStart w:id="12" w:name="_Toc385500241"/>
      <w:bookmarkStart w:id="13" w:name="_Toc385500353"/>
      <w:bookmarkStart w:id="14" w:name="_Toc401833541"/>
      <w:bookmarkStart w:id="15" w:name="_Toc401833651"/>
      <w:bookmarkStart w:id="16" w:name="_Toc401834533"/>
      <w:bookmarkStart w:id="17" w:name="_Toc13568002"/>
      <w:bookmarkStart w:id="18" w:name="_Toc105416623"/>
      <w:bookmarkEnd w:id="6"/>
      <w:bookmarkEnd w:id="7"/>
      <w:bookmarkEnd w:id="8"/>
      <w:bookmarkEnd w:id="9"/>
      <w:bookmarkEnd w:id="10"/>
      <w:bookmarkEnd w:id="11"/>
      <w:bookmarkEnd w:id="12"/>
      <w:bookmarkEnd w:id="13"/>
      <w:bookmarkEnd w:id="14"/>
      <w:bookmarkEnd w:id="15"/>
      <w:bookmarkEnd w:id="16"/>
      <w:bookmarkEnd w:id="17"/>
      <w:bookmarkEnd w:id="18"/>
    </w:p>
    <w:p w:rsidR="000000AD" w:rsidRPr="00751B17" w:rsidRDefault="000000AD" w:rsidP="00326AEE">
      <w:pPr>
        <w:pStyle w:val="Odstavecseseznamem"/>
        <w:keepNext/>
        <w:keepLines/>
        <w:numPr>
          <w:ilvl w:val="0"/>
          <w:numId w:val="85"/>
        </w:numPr>
        <w:spacing w:before="200"/>
        <w:outlineLvl w:val="1"/>
        <w:rPr>
          <w:rFonts w:ascii="Cambria" w:hAnsi="Cambria" w:cs="Cambria"/>
          <w:b/>
          <w:bCs/>
          <w:vanish/>
          <w:sz w:val="26"/>
          <w:szCs w:val="26"/>
        </w:rPr>
      </w:pPr>
      <w:bookmarkStart w:id="19" w:name="_Toc385487327"/>
      <w:bookmarkStart w:id="20" w:name="_Toc385487429"/>
      <w:bookmarkStart w:id="21" w:name="_Toc385487531"/>
      <w:bookmarkStart w:id="22" w:name="_Toc385499944"/>
      <w:bookmarkStart w:id="23" w:name="_Toc385500040"/>
      <w:bookmarkStart w:id="24" w:name="_Toc385500140"/>
      <w:bookmarkStart w:id="25" w:name="_Toc385500242"/>
      <w:bookmarkStart w:id="26" w:name="_Toc385500354"/>
      <w:bookmarkStart w:id="27" w:name="_Toc401833542"/>
      <w:bookmarkStart w:id="28" w:name="_Toc401833652"/>
      <w:bookmarkStart w:id="29" w:name="_Toc401834534"/>
      <w:bookmarkStart w:id="30" w:name="_Toc13568003"/>
      <w:bookmarkStart w:id="31" w:name="_Toc105416624"/>
      <w:bookmarkEnd w:id="19"/>
      <w:bookmarkEnd w:id="20"/>
      <w:bookmarkEnd w:id="21"/>
      <w:bookmarkEnd w:id="22"/>
      <w:bookmarkEnd w:id="23"/>
      <w:bookmarkEnd w:id="24"/>
      <w:bookmarkEnd w:id="25"/>
      <w:bookmarkEnd w:id="26"/>
      <w:bookmarkEnd w:id="27"/>
      <w:bookmarkEnd w:id="28"/>
      <w:bookmarkEnd w:id="29"/>
      <w:bookmarkEnd w:id="30"/>
      <w:bookmarkEnd w:id="31"/>
    </w:p>
    <w:p w:rsidR="000000AD" w:rsidRPr="00751B17" w:rsidRDefault="000000AD" w:rsidP="00326AEE">
      <w:pPr>
        <w:pStyle w:val="Nadpis2"/>
        <w:numPr>
          <w:ilvl w:val="1"/>
          <w:numId w:val="85"/>
        </w:numPr>
        <w:spacing w:after="120"/>
        <w:ind w:left="426" w:hanging="426"/>
      </w:pPr>
      <w:bookmarkStart w:id="32" w:name="_Toc385487532"/>
      <w:bookmarkStart w:id="33" w:name="_Toc105416625"/>
      <w:r w:rsidRPr="00751B17">
        <w:t>Úplnost a velikost školy</w:t>
      </w:r>
      <w:bookmarkEnd w:id="32"/>
      <w:bookmarkEnd w:id="33"/>
    </w:p>
    <w:p w:rsidR="000000AD" w:rsidRPr="00CA0430" w:rsidRDefault="000000AD" w:rsidP="00EA48C6">
      <w:pPr>
        <w:spacing w:line="360" w:lineRule="auto"/>
        <w:ind w:firstLine="284"/>
        <w:jc w:val="both"/>
      </w:pPr>
      <w:r w:rsidRPr="00EF3A4A">
        <w:t>Naše škola vzdělává žáky s mentálním a kombinovaným postižením a žáky s autismem a poruchami autistického spektra.</w:t>
      </w:r>
      <w:r>
        <w:t xml:space="preserve"> J</w:t>
      </w:r>
      <w:r w:rsidRPr="00CA0430">
        <w:t xml:space="preserve">e školou, která usiluje o dosažení maximální </w:t>
      </w:r>
      <w:proofErr w:type="gramStart"/>
      <w:r w:rsidRPr="00CA0430">
        <w:t>možné</w:t>
      </w:r>
      <w:r w:rsidR="006D2EA5">
        <w:t>ho</w:t>
      </w:r>
      <w:proofErr w:type="gramEnd"/>
      <w:r w:rsidR="006D2EA5">
        <w:t xml:space="preserve"> rozvoje</w:t>
      </w:r>
      <w:r w:rsidRPr="00CA0430">
        <w:t xml:space="preserve"> </w:t>
      </w:r>
      <w:r w:rsidR="006D2EA5">
        <w:t>žáků s mentálním postižením případně v kombinaci s dalším postižením</w:t>
      </w:r>
      <w:r>
        <w:t xml:space="preserve">. </w:t>
      </w:r>
      <w:r w:rsidRPr="00CA0430">
        <w:t xml:space="preserve">Výuka je vedena individuální i skupinovou formou práce. Vždy jsou zohledňovány žákovi fyzické a psychické možnosti a potřeby. </w:t>
      </w:r>
    </w:p>
    <w:p w:rsidR="000000AD" w:rsidRPr="00EF3A4A" w:rsidRDefault="000000AD" w:rsidP="00326AEE">
      <w:pPr>
        <w:pStyle w:val="Nadpis2"/>
        <w:numPr>
          <w:ilvl w:val="1"/>
          <w:numId w:val="85"/>
        </w:numPr>
        <w:spacing w:before="240" w:after="120"/>
        <w:ind w:left="567" w:hanging="567"/>
      </w:pPr>
      <w:bookmarkStart w:id="34" w:name="_Toc385487533"/>
      <w:bookmarkStart w:id="35" w:name="_Toc105416626"/>
      <w:r w:rsidRPr="00EF3A4A">
        <w:t>Vybavení školy</w:t>
      </w:r>
      <w:bookmarkEnd w:id="34"/>
      <w:bookmarkEnd w:id="35"/>
    </w:p>
    <w:p w:rsidR="000000AD" w:rsidRPr="00EF3A4A" w:rsidRDefault="000000AD" w:rsidP="00EA48C6">
      <w:pPr>
        <w:spacing w:line="360" w:lineRule="auto"/>
        <w:jc w:val="both"/>
        <w:rPr>
          <w:b/>
          <w:bCs/>
        </w:rPr>
      </w:pPr>
      <w:r w:rsidRPr="00EF3A4A">
        <w:rPr>
          <w:b/>
          <w:bCs/>
        </w:rPr>
        <w:t>Prostorové podmínky školy</w:t>
      </w:r>
    </w:p>
    <w:p w:rsidR="000000AD" w:rsidRPr="00EF3A4A" w:rsidRDefault="000000AD" w:rsidP="00EA48C6">
      <w:pPr>
        <w:spacing w:line="360" w:lineRule="auto"/>
        <w:ind w:firstLine="284"/>
        <w:jc w:val="both"/>
      </w:pPr>
      <w:r w:rsidRPr="00EF3A4A">
        <w:t xml:space="preserve">Praktická škola </w:t>
      </w:r>
      <w:r>
        <w:t>dvouletá</w:t>
      </w:r>
      <w:r w:rsidRPr="00EF3A4A">
        <w:t xml:space="preserve"> se nachází v Poběžovicích, ul.</w:t>
      </w:r>
      <w:r>
        <w:t xml:space="preserve"> </w:t>
      </w:r>
      <w:r w:rsidRPr="00EF3A4A">
        <w:t xml:space="preserve">Masarykova 287. Budova je samostatným subjektem. V suterénu budovy </w:t>
      </w:r>
      <w:r>
        <w:t>jsou</w:t>
      </w:r>
      <w:r w:rsidRPr="00EF3A4A">
        <w:t xml:space="preserve"> tesařské dílny a šatny, v přízemí </w:t>
      </w:r>
      <w:r>
        <w:t>pak</w:t>
      </w:r>
      <w:r w:rsidRPr="00EF3A4A">
        <w:t xml:space="preserve"> cvičná kuchyňka pro výuku. </w:t>
      </w:r>
      <w:r>
        <w:t xml:space="preserve">K dispozici je také tělocvična, </w:t>
      </w:r>
      <w:r w:rsidRPr="00EF3A4A">
        <w:t>keramická dílna s pecí, odborná pracovna a relaxační učebna.</w:t>
      </w:r>
    </w:p>
    <w:p w:rsidR="000000AD" w:rsidRPr="00EF3A4A" w:rsidRDefault="000000AD" w:rsidP="00EA48C6">
      <w:pPr>
        <w:spacing w:before="120" w:line="360" w:lineRule="auto"/>
        <w:jc w:val="both"/>
        <w:rPr>
          <w:b/>
          <w:bCs/>
        </w:rPr>
      </w:pPr>
      <w:r w:rsidRPr="00EF3A4A">
        <w:rPr>
          <w:b/>
          <w:bCs/>
        </w:rPr>
        <w:t>Materiální podmínky školy</w:t>
      </w:r>
    </w:p>
    <w:p w:rsidR="000000AD" w:rsidRPr="00EF3A4A" w:rsidRDefault="000000AD" w:rsidP="00EA48C6">
      <w:pPr>
        <w:spacing w:line="360" w:lineRule="auto"/>
        <w:ind w:firstLine="284"/>
        <w:jc w:val="both"/>
      </w:pPr>
      <w:r w:rsidRPr="00EF3A4A">
        <w:t xml:space="preserve">Materiální vybavení je dostatečné, učební pomůcky, učebnice pro výuku odborných předmětů a učební texty jsou postupně obnovovány. </w:t>
      </w:r>
      <w:r>
        <w:t>P</w:t>
      </w:r>
      <w:r w:rsidRPr="00EF3A4A">
        <w:t>rofesní rozvoj</w:t>
      </w:r>
      <w:r>
        <w:t xml:space="preserve"> učitelů</w:t>
      </w:r>
      <w:r w:rsidRPr="00EF3A4A">
        <w:t xml:space="preserve"> je zajišťován v rámci dalšího vzdělávání pedagogických pracovníků. </w:t>
      </w:r>
    </w:p>
    <w:p w:rsidR="000000AD" w:rsidRPr="00EF3A4A" w:rsidRDefault="000000AD" w:rsidP="00EA48C6">
      <w:pPr>
        <w:spacing w:before="120" w:line="360" w:lineRule="auto"/>
        <w:jc w:val="both"/>
        <w:rPr>
          <w:b/>
          <w:bCs/>
        </w:rPr>
      </w:pPr>
      <w:r w:rsidRPr="00EF3A4A">
        <w:rPr>
          <w:b/>
          <w:bCs/>
        </w:rPr>
        <w:t>Technické podmínky školy</w:t>
      </w:r>
    </w:p>
    <w:p w:rsidR="000000AD" w:rsidRPr="00EF3A4A" w:rsidRDefault="000000AD" w:rsidP="00EA48C6">
      <w:pPr>
        <w:spacing w:line="360" w:lineRule="auto"/>
        <w:jc w:val="both"/>
      </w:pPr>
      <w:r w:rsidRPr="00EF3A4A">
        <w:t>Pro výuku Základů výpočetní techniky škola je vybavena počítači, které mají žáci k dispozici.</w:t>
      </w:r>
      <w:r>
        <w:t xml:space="preserve"> </w:t>
      </w:r>
      <w:r w:rsidRPr="00EF3A4A">
        <w:t xml:space="preserve">Také vybavenou dílnu pro keramickou tvorbu. </w:t>
      </w:r>
    </w:p>
    <w:p w:rsidR="000000AD" w:rsidRPr="00EF3A4A" w:rsidRDefault="000000AD" w:rsidP="00326AEE">
      <w:pPr>
        <w:pStyle w:val="Nadpis2"/>
        <w:numPr>
          <w:ilvl w:val="1"/>
          <w:numId w:val="85"/>
        </w:numPr>
        <w:spacing w:before="240" w:after="120"/>
        <w:ind w:left="567" w:hanging="567"/>
      </w:pPr>
      <w:bookmarkStart w:id="36" w:name="_Toc385487534"/>
      <w:bookmarkStart w:id="37" w:name="_Toc105416627"/>
      <w:r w:rsidRPr="00EF3A4A">
        <w:t>Charakteristika vzdělávaných žáků</w:t>
      </w:r>
      <w:bookmarkEnd w:id="36"/>
      <w:bookmarkEnd w:id="37"/>
    </w:p>
    <w:p w:rsidR="000000AD" w:rsidRPr="00CA0430" w:rsidRDefault="000000AD" w:rsidP="00EA48C6">
      <w:pPr>
        <w:spacing w:line="360" w:lineRule="auto"/>
        <w:ind w:firstLine="284"/>
        <w:jc w:val="both"/>
        <w:rPr>
          <w:lang w:eastAsia="cs-CZ"/>
        </w:rPr>
      </w:pPr>
      <w:r w:rsidRPr="00CA0430">
        <w:t xml:space="preserve">Vzdělávání v Praktické škole dvouleté umožňuje získat střední vzdělání žákům se </w:t>
      </w:r>
      <w:r w:rsidRPr="00CA0430">
        <w:rPr>
          <w:lang w:eastAsia="cs-CZ"/>
        </w:rPr>
        <w:t>středně těžkým</w:t>
      </w:r>
      <w:r w:rsidR="006C5D1F">
        <w:rPr>
          <w:lang w:eastAsia="cs-CZ"/>
        </w:rPr>
        <w:t xml:space="preserve"> a těžkým mentálním</w:t>
      </w:r>
      <w:r w:rsidRPr="00CA0430">
        <w:rPr>
          <w:lang w:eastAsia="cs-CZ"/>
        </w:rPr>
        <w:t xml:space="preserve"> postižení</w:t>
      </w:r>
      <w:r w:rsidR="006C5D1F">
        <w:rPr>
          <w:lang w:eastAsia="cs-CZ"/>
        </w:rPr>
        <w:t>m</w:t>
      </w:r>
      <w:r w:rsidRPr="00CA0430">
        <w:rPr>
          <w:lang w:eastAsia="cs-CZ"/>
        </w:rPr>
        <w:t>,</w:t>
      </w:r>
      <w:r w:rsidR="006C5D1F">
        <w:rPr>
          <w:lang w:eastAsia="cs-CZ"/>
        </w:rPr>
        <w:t xml:space="preserve"> autismem a vícečetným postižením</w:t>
      </w:r>
      <w:r w:rsidRPr="00CA0430">
        <w:rPr>
          <w:lang w:eastAsia="cs-CZ"/>
        </w:rPr>
        <w:t xml:space="preserve">, které jim znemožňuje vzdělávání na jiném typu střední školy. </w:t>
      </w:r>
    </w:p>
    <w:p w:rsidR="000000AD" w:rsidRPr="00EF3A4A" w:rsidRDefault="000000AD" w:rsidP="00326AEE">
      <w:pPr>
        <w:pStyle w:val="Nadpis2"/>
        <w:numPr>
          <w:ilvl w:val="1"/>
          <w:numId w:val="85"/>
        </w:numPr>
        <w:tabs>
          <w:tab w:val="left" w:pos="567"/>
        </w:tabs>
        <w:spacing w:before="240" w:after="120"/>
        <w:ind w:left="567" w:hanging="567"/>
      </w:pPr>
      <w:bookmarkStart w:id="38" w:name="_Toc385487535"/>
      <w:bookmarkStart w:id="39" w:name="_Toc105416628"/>
      <w:r w:rsidRPr="00EF3A4A">
        <w:t>Charakteristika pedagogického sboru</w:t>
      </w:r>
      <w:bookmarkEnd w:id="38"/>
      <w:bookmarkEnd w:id="39"/>
    </w:p>
    <w:p w:rsidR="000000AD" w:rsidRPr="00CA0430" w:rsidRDefault="000000AD" w:rsidP="00EA48C6">
      <w:pPr>
        <w:spacing w:line="360" w:lineRule="auto"/>
        <w:ind w:firstLine="284"/>
        <w:jc w:val="both"/>
      </w:pPr>
      <w:r w:rsidRPr="00EF3A4A">
        <w:t xml:space="preserve">Pedagogický sbor ZŠ a OŠ Horšovský Týn tvoří ředitelka školy, </w:t>
      </w:r>
      <w:r>
        <w:t>zástupkyně ředitelky</w:t>
      </w:r>
      <w:r w:rsidR="006D2EA5">
        <w:t>, učitelé</w:t>
      </w:r>
      <w:r w:rsidRPr="00EF3A4A">
        <w:t xml:space="preserve">, </w:t>
      </w:r>
      <w:r w:rsidR="006D2EA5">
        <w:t>asistentky</w:t>
      </w:r>
      <w:r w:rsidRPr="00EF3A4A">
        <w:t xml:space="preserve"> pedagoga </w:t>
      </w:r>
      <w:r w:rsidR="006D2EA5">
        <w:t>a výchovná</w:t>
      </w:r>
      <w:r w:rsidRPr="00EF3A4A">
        <w:t xml:space="preserve"> poradkyně, která se zaměřuje na výchovné problémy a zejména na poradenství spojené s volbou povolání. </w:t>
      </w:r>
      <w:r w:rsidRPr="00CA0430">
        <w:t xml:space="preserve">Nadpoloviční většinu pedagogického sboru tvoří ženy. Všichni pedagogičtí pracovníci splňují požadovanou kvalifikaci pro tuto práci. </w:t>
      </w:r>
    </w:p>
    <w:p w:rsidR="000000AD" w:rsidRPr="00EF3A4A" w:rsidRDefault="000000AD" w:rsidP="00326AEE">
      <w:pPr>
        <w:pStyle w:val="Nadpis2"/>
        <w:numPr>
          <w:ilvl w:val="1"/>
          <w:numId w:val="85"/>
        </w:numPr>
        <w:spacing w:before="0" w:after="120"/>
        <w:ind w:left="567" w:hanging="567"/>
        <w:rPr>
          <w:lang w:eastAsia="cs-CZ"/>
        </w:rPr>
      </w:pPr>
      <w:bookmarkStart w:id="40" w:name="_Toc385487536"/>
      <w:bookmarkStart w:id="41" w:name="_Toc105416629"/>
      <w:r w:rsidRPr="00EF3A4A">
        <w:rPr>
          <w:lang w:eastAsia="cs-CZ"/>
        </w:rPr>
        <w:lastRenderedPageBreak/>
        <w:t>Spolupráce s místními a regionálními institucemi</w:t>
      </w:r>
      <w:bookmarkEnd w:id="40"/>
      <w:bookmarkEnd w:id="41"/>
    </w:p>
    <w:p w:rsidR="000000AD" w:rsidRDefault="000000AD" w:rsidP="00EA48C6">
      <w:pPr>
        <w:spacing w:line="360" w:lineRule="auto"/>
        <w:ind w:firstLine="284"/>
        <w:jc w:val="both"/>
      </w:pPr>
      <w:r w:rsidRPr="00CA0430">
        <w:t>Škola cíleně vytváří dlouhodobé projekty zaměřené na rozvoj dovedností a osobnostní stránku žáků. Úspěšn</w:t>
      </w:r>
      <w:r>
        <w:t>é jsou projekty ve spolupráci s</w:t>
      </w:r>
      <w:r w:rsidRPr="00EF3A4A">
        <w:t xml:space="preserve"> Městským kulturním zařízením Horšovský Týn, s pořadateli </w:t>
      </w:r>
      <w:proofErr w:type="spellStart"/>
      <w:proofErr w:type="gramStart"/>
      <w:r w:rsidRPr="00EF3A4A">
        <w:t>Juniorfest</w:t>
      </w:r>
      <w:r w:rsidR="00ED1638">
        <w:t>u</w:t>
      </w:r>
      <w:proofErr w:type="spellEnd"/>
      <w:r w:rsidR="00ED1638">
        <w:t xml:space="preserve"> a </w:t>
      </w:r>
      <w:r w:rsidRPr="00EF3A4A">
        <w:t>s SOŠ</w:t>
      </w:r>
      <w:proofErr w:type="gramEnd"/>
      <w:r w:rsidRPr="00EF3A4A">
        <w:t xml:space="preserve"> a SOU Horšovský Týn.</w:t>
      </w:r>
    </w:p>
    <w:p w:rsidR="000000AD" w:rsidRPr="00EF3A4A" w:rsidRDefault="000000AD" w:rsidP="00326AEE">
      <w:pPr>
        <w:pStyle w:val="Nadpis2"/>
        <w:numPr>
          <w:ilvl w:val="1"/>
          <w:numId w:val="85"/>
        </w:numPr>
        <w:spacing w:before="240" w:after="120"/>
        <w:ind w:left="567" w:hanging="567"/>
      </w:pPr>
      <w:bookmarkStart w:id="42" w:name="_Toc385487537"/>
      <w:bookmarkStart w:id="43" w:name="_Toc105416630"/>
      <w:r w:rsidRPr="00EF3A4A">
        <w:t>Spolupráce s rodiči</w:t>
      </w:r>
      <w:bookmarkEnd w:id="42"/>
      <w:bookmarkEnd w:id="43"/>
    </w:p>
    <w:p w:rsidR="000000AD" w:rsidRDefault="000000AD" w:rsidP="00EA48C6">
      <w:pPr>
        <w:spacing w:line="360" w:lineRule="auto"/>
        <w:ind w:firstLine="284"/>
        <w:jc w:val="both"/>
        <w:rPr>
          <w:lang w:eastAsia="cs-CZ"/>
        </w:rPr>
      </w:pPr>
      <w:r w:rsidRPr="00CA0430">
        <w:rPr>
          <w:lang w:eastAsia="cs-CZ"/>
        </w:rPr>
        <w:t xml:space="preserve">Rodiče mají možnost konzultovat prospěch, chování, aktuální zdravotní stav, </w:t>
      </w:r>
      <w:r>
        <w:rPr>
          <w:lang w:eastAsia="cs-CZ"/>
        </w:rPr>
        <w:t>IVP žáků</w:t>
      </w:r>
      <w:r w:rsidRPr="00CA0430">
        <w:rPr>
          <w:lang w:eastAsia="cs-CZ"/>
        </w:rPr>
        <w:t xml:space="preserve"> kdykoliv po vzájemné dohodě s vyučujícím nebo na třídních schůzkách.</w:t>
      </w:r>
    </w:p>
    <w:p w:rsidR="000000AD" w:rsidRDefault="000000AD" w:rsidP="00EA48C6">
      <w:pPr>
        <w:spacing w:line="360" w:lineRule="auto"/>
        <w:ind w:firstLine="284"/>
        <w:jc w:val="both"/>
        <w:rPr>
          <w:lang w:eastAsia="cs-CZ"/>
        </w:rPr>
      </w:pPr>
      <w:r w:rsidRPr="00CA0430">
        <w:rPr>
          <w:lang w:eastAsia="cs-CZ"/>
        </w:rPr>
        <w:t xml:space="preserve">Rodičům a žákům nabízíme možnost konzultace psychologických a speciálně pedagogických obtíží se SPC </w:t>
      </w:r>
      <w:r>
        <w:rPr>
          <w:lang w:eastAsia="cs-CZ"/>
        </w:rPr>
        <w:t xml:space="preserve">zřízeném při naší škole. </w:t>
      </w:r>
    </w:p>
    <w:p w:rsidR="000000AD" w:rsidRDefault="000000AD" w:rsidP="00EA48C6">
      <w:pPr>
        <w:spacing w:line="360" w:lineRule="auto"/>
        <w:ind w:firstLine="284"/>
        <w:jc w:val="both"/>
        <w:rPr>
          <w:lang w:eastAsia="cs-CZ"/>
        </w:rPr>
        <w:sectPr w:rsidR="000000AD" w:rsidSect="007A40E7">
          <w:footerReference w:type="default" r:id="rId11"/>
          <w:pgSz w:w="11906" w:h="16838"/>
          <w:pgMar w:top="1417" w:right="1417" w:bottom="1134" w:left="1417" w:header="624" w:footer="0" w:gutter="0"/>
          <w:cols w:space="708"/>
          <w:docGrid w:linePitch="360"/>
        </w:sectPr>
      </w:pPr>
    </w:p>
    <w:p w:rsidR="000000AD" w:rsidRPr="00EF3A4A" w:rsidRDefault="000000AD" w:rsidP="00326AEE">
      <w:pPr>
        <w:pStyle w:val="Nadpis1"/>
        <w:numPr>
          <w:ilvl w:val="0"/>
          <w:numId w:val="49"/>
        </w:numPr>
        <w:spacing w:before="0"/>
        <w:ind w:left="284" w:hanging="284"/>
        <w:rPr>
          <w:color w:val="auto"/>
        </w:rPr>
      </w:pPr>
      <w:bookmarkStart w:id="44" w:name="_Toc105416631"/>
      <w:r w:rsidRPr="00EF3A4A">
        <w:rPr>
          <w:color w:val="auto"/>
        </w:rPr>
        <w:lastRenderedPageBreak/>
        <w:t>Ch</w:t>
      </w:r>
      <w:r>
        <w:rPr>
          <w:color w:val="auto"/>
        </w:rPr>
        <w:t xml:space="preserve">arakteristika ŠVP </w:t>
      </w:r>
      <w:bookmarkEnd w:id="5"/>
      <w:r w:rsidR="00ED1638">
        <w:rPr>
          <w:color w:val="auto"/>
        </w:rPr>
        <w:t>Praktické školy jednoleté</w:t>
      </w:r>
      <w:bookmarkEnd w:id="44"/>
    </w:p>
    <w:p w:rsidR="000000AD" w:rsidRDefault="000000AD" w:rsidP="00326AEE">
      <w:pPr>
        <w:pStyle w:val="Nadpis2"/>
        <w:numPr>
          <w:ilvl w:val="1"/>
          <w:numId w:val="49"/>
        </w:numPr>
        <w:spacing w:line="360" w:lineRule="auto"/>
        <w:ind w:left="567" w:hanging="567"/>
      </w:pPr>
      <w:bookmarkStart w:id="45" w:name="_Toc384110473"/>
      <w:bookmarkStart w:id="46" w:name="_Toc105416632"/>
      <w:r>
        <w:t>Uplatnění absolventa</w:t>
      </w:r>
      <w:bookmarkEnd w:id="45"/>
      <w:bookmarkEnd w:id="46"/>
    </w:p>
    <w:p w:rsidR="000000AD" w:rsidRPr="00D813C1" w:rsidRDefault="000000AD" w:rsidP="00D813C1">
      <w:pPr>
        <w:spacing w:line="360" w:lineRule="auto"/>
        <w:jc w:val="both"/>
      </w:pPr>
      <w:r>
        <w:t xml:space="preserve">Absolventi oboru praktická škola jednoletá jsou připravováni pro jednoduché pracovní činnosti v oblasti služeb a výroby (především v oblasti stravování, ale i v sociálních a komunálních službách, ve výrobních podnicích), </w:t>
      </w:r>
      <w:r w:rsidRPr="00E32C6E">
        <w:t>případně na chráněných pracovištích.</w:t>
      </w:r>
    </w:p>
    <w:p w:rsidR="000000AD" w:rsidRPr="00EF3A4A" w:rsidRDefault="000000AD" w:rsidP="00326AEE">
      <w:pPr>
        <w:pStyle w:val="Nadpis2"/>
        <w:numPr>
          <w:ilvl w:val="1"/>
          <w:numId w:val="49"/>
        </w:numPr>
        <w:ind w:left="567" w:hanging="567"/>
      </w:pPr>
      <w:bookmarkStart w:id="47" w:name="_Toc384110474"/>
      <w:bookmarkStart w:id="48" w:name="_Toc105416633"/>
      <w:r w:rsidRPr="00EF3A4A">
        <w:t>Zaměření školy</w:t>
      </w:r>
      <w:bookmarkEnd w:id="47"/>
      <w:bookmarkEnd w:id="48"/>
    </w:p>
    <w:p w:rsidR="000000AD" w:rsidRDefault="000000AD" w:rsidP="00EF3A4A">
      <w:pPr>
        <w:spacing w:before="120" w:line="360" w:lineRule="auto"/>
        <w:ind w:firstLine="284"/>
        <w:jc w:val="both"/>
      </w:pPr>
      <w:r w:rsidRPr="00CA0430">
        <w:t xml:space="preserve">Praktická škola </w:t>
      </w:r>
      <w:r>
        <w:t>jednoletá</w:t>
      </w:r>
      <w:r w:rsidRPr="00CA0430">
        <w:t xml:space="preserve"> je učena žákům se speciálními vzdělávacími potřebami *), kteří ukončili povinnou školní docházku v ZŠ praktické, ZŠ speciální a pro žáky se zdravotním postižením, kteří ukončili povinnou školní docházku v nižším než devátém ročníku základní školy a v odůvodněných případech v devátém ročníku základní školy. </w:t>
      </w:r>
    </w:p>
    <w:p w:rsidR="000000AD" w:rsidRDefault="000000AD" w:rsidP="007A40E7">
      <w:pPr>
        <w:spacing w:line="360" w:lineRule="auto"/>
        <w:ind w:firstLine="284"/>
        <w:jc w:val="both"/>
      </w:pPr>
      <w:r w:rsidRPr="00CA0430">
        <w:t xml:space="preserve">Snahou pedagogického působení je navázat na vědomosti a dovednosti žáků získané v rámci základního vzdělávání a poskytnout obsahově širší vzdělání spojením všeobecného a odborného vzdělávání. Vzdělávací proces v Praktické škole </w:t>
      </w:r>
      <w:r>
        <w:t xml:space="preserve">jednoleté </w:t>
      </w:r>
      <w:r w:rsidRPr="00CA0430">
        <w:t>je zaměřen na osvojení vědomostí a dovedností potřebných k výkonu konkrétních praktických činností v každodenním i budoucím pracovním životě</w:t>
      </w:r>
      <w:r w:rsidRPr="00BE627C">
        <w:t xml:space="preserve">. Získané dovednosti žáci využijí v dalším vzdělávání v rámci celoživotního učení. </w:t>
      </w:r>
      <w:r>
        <w:rPr>
          <w:rStyle w:val="Znakapoznpodarou"/>
        </w:rPr>
        <w:footnoteReference w:id="1"/>
      </w:r>
      <w:r w:rsidRPr="00CA0430">
        <w:t xml:space="preserve">Vzhledem k různým typům a stupni zdravotního </w:t>
      </w:r>
    </w:p>
    <w:p w:rsidR="000000AD" w:rsidRDefault="000000AD" w:rsidP="007A40E7">
      <w:pPr>
        <w:spacing w:line="360" w:lineRule="auto"/>
        <w:ind w:firstLine="284"/>
        <w:jc w:val="both"/>
      </w:pPr>
      <w:r w:rsidRPr="00CA0430">
        <w:t xml:space="preserve">postižení našich žáků probíhá vzdělávání v souladu s individuálními potřebami a psychickými i fyzickými možnostmi žáků. Důraz klademe na vytvoření příjemné a přátelské atmosféry, na vypěstování kladného vztahu k práci, na rozvoj komunikačních dovedností, výchovu ke zdravému životnímu stylu, dosažení maximální možné míry samostatnosti a posílení sociální integrace. </w:t>
      </w:r>
    </w:p>
    <w:p w:rsidR="000000AD" w:rsidRPr="00CA0430" w:rsidRDefault="000000AD" w:rsidP="007A40E7">
      <w:pPr>
        <w:spacing w:line="360" w:lineRule="auto"/>
        <w:ind w:firstLine="284"/>
        <w:jc w:val="both"/>
      </w:pPr>
      <w:r w:rsidRPr="00CA0430">
        <w:rPr>
          <w:b/>
          <w:bCs/>
        </w:rPr>
        <w:t>Cílem středního vzdělávání</w:t>
      </w:r>
      <w:r w:rsidRPr="00CA0430">
        <w:t xml:space="preserve"> na naší škole je naučit žáky znalostem, které budou v reálném životě využívat a dále rozvíjet a poskytnout jim základy pro další „celoživotní“ vzdělávání. Na základě těchto cílů chceme v co nejvyšší možné míře podpořit integraci žáků do společnosti. </w:t>
      </w:r>
    </w:p>
    <w:p w:rsidR="000000AD" w:rsidRPr="00CA0430" w:rsidRDefault="000000AD" w:rsidP="00CA0430">
      <w:pPr>
        <w:spacing w:line="360" w:lineRule="auto"/>
        <w:jc w:val="both"/>
        <w:rPr>
          <w:b/>
          <w:bCs/>
        </w:rPr>
      </w:pPr>
      <w:r w:rsidRPr="00CA0430">
        <w:rPr>
          <w:b/>
          <w:bCs/>
        </w:rPr>
        <w:t xml:space="preserve">V Praktické škole </w:t>
      </w:r>
      <w:r>
        <w:rPr>
          <w:b/>
          <w:bCs/>
        </w:rPr>
        <w:t>jednoleté</w:t>
      </w:r>
      <w:r w:rsidRPr="00CA0430">
        <w:rPr>
          <w:b/>
          <w:bCs/>
        </w:rPr>
        <w:t xml:space="preserve"> usilujeme o naplnění těchto cílů:  </w:t>
      </w:r>
    </w:p>
    <w:p w:rsidR="000000AD" w:rsidRPr="00CA0430" w:rsidRDefault="000000AD" w:rsidP="00326AEE">
      <w:pPr>
        <w:numPr>
          <w:ilvl w:val="0"/>
          <w:numId w:val="2"/>
        </w:numPr>
        <w:spacing w:line="360" w:lineRule="auto"/>
        <w:ind w:left="284" w:hanging="284"/>
        <w:jc w:val="both"/>
      </w:pPr>
      <w:r w:rsidRPr="00CA0430">
        <w:t>rozšiřovat a prohlubovat u žáků poznatky získané v základním vzdělávání;</w:t>
      </w:r>
    </w:p>
    <w:p w:rsidR="000000AD" w:rsidRPr="00EF3A4A" w:rsidRDefault="000000AD" w:rsidP="00326AEE">
      <w:pPr>
        <w:numPr>
          <w:ilvl w:val="0"/>
          <w:numId w:val="2"/>
        </w:numPr>
        <w:autoSpaceDE w:val="0"/>
        <w:autoSpaceDN w:val="0"/>
        <w:adjustRightInd w:val="0"/>
        <w:spacing w:line="360" w:lineRule="auto"/>
        <w:ind w:left="284" w:hanging="284"/>
        <w:jc w:val="both"/>
      </w:pPr>
      <w:r w:rsidRPr="00EF3A4A">
        <w:t>upevňovat a dále rozvíjet klíčové kompetence žáků, zkvalitnit jejich vědomosti, dovednosti a formovat jejich postoje;</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lastRenderedPageBreak/>
        <w:t>podněcovat žáky k tvořivému myšlení, logickému uvažování a samostatnému řešení problémů;</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vést žáky k využívání komunikativních dovedností (případně alternativních způsobů komunikace), používat účinnou a otevřenou komunikaci;</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rozvíjet tělesné, duševní a specifické schopnosti a dovednosti žáků;</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rozvíjet vnímavost, vztahy k lidem, prostředí, přírodě a směrovat je k jednání v souladu se strategií udržitelného rozvoje;</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formovat u žáků odpovědný postoj k plnění svých povinností a respektování stanovených pravidel;</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vést žáky k vytrvalému a pečlivému přístupu k týmové i samostatné práci;</w:t>
      </w:r>
    </w:p>
    <w:p w:rsidR="000000AD" w:rsidRPr="00CA0430" w:rsidRDefault="000000AD" w:rsidP="00326AEE">
      <w:pPr>
        <w:numPr>
          <w:ilvl w:val="0"/>
          <w:numId w:val="2"/>
        </w:numPr>
        <w:autoSpaceDE w:val="0"/>
        <w:autoSpaceDN w:val="0"/>
        <w:adjustRightInd w:val="0"/>
        <w:spacing w:line="360" w:lineRule="auto"/>
        <w:ind w:left="284" w:hanging="284"/>
        <w:jc w:val="both"/>
      </w:pPr>
      <w:r w:rsidRPr="00CA0430">
        <w:t>vést žáky k osvojování poznatků a pracovních postupů a připravovat je k vykonávání pracovních činností pro uplatnění se na trhu práce.</w:t>
      </w:r>
    </w:p>
    <w:p w:rsidR="000000AD" w:rsidRDefault="000000AD" w:rsidP="00326AEE">
      <w:pPr>
        <w:pStyle w:val="Nadpis2"/>
        <w:numPr>
          <w:ilvl w:val="1"/>
          <w:numId w:val="49"/>
        </w:numPr>
        <w:spacing w:before="240" w:after="120"/>
        <w:ind w:left="567" w:hanging="567"/>
      </w:pPr>
      <w:bookmarkStart w:id="49" w:name="_Toc384110475"/>
      <w:bookmarkStart w:id="50" w:name="_Toc105416634"/>
      <w:r w:rsidRPr="00D813C1">
        <w:t>Organizace vzdělávání</w:t>
      </w:r>
      <w:bookmarkEnd w:id="49"/>
      <w:bookmarkEnd w:id="50"/>
    </w:p>
    <w:p w:rsidR="000000AD" w:rsidRDefault="000000AD" w:rsidP="00D813C1">
      <w:pPr>
        <w:spacing w:line="360" w:lineRule="auto"/>
        <w:ind w:firstLine="284"/>
        <w:jc w:val="both"/>
      </w:pPr>
      <w:r>
        <w:t>Vzdělávání v praktické škole jednoleté se uskutečňuje v denní formě vzdělávání. Vzhledem ke speciálním vzdělávacím potřebám žáků organizujeme výuku tak, aby byly respektovány individuální zvláštnosti a schopnosti žáků po stránce psychické, fyzické i sociální. Ve výjimečných případech může ředitel školy délku vzdělávání prodloužit nejvýše o dva školní roky.</w:t>
      </w:r>
    </w:p>
    <w:p w:rsidR="000000AD" w:rsidRPr="0048647F" w:rsidRDefault="000000AD" w:rsidP="00326AEE">
      <w:pPr>
        <w:pStyle w:val="Odstavecseseznamem"/>
        <w:keepNext/>
        <w:keepLines/>
        <w:numPr>
          <w:ilvl w:val="0"/>
          <w:numId w:val="85"/>
        </w:numPr>
        <w:spacing w:before="240" w:after="120"/>
        <w:outlineLvl w:val="1"/>
        <w:rPr>
          <w:rFonts w:ascii="Cambria" w:hAnsi="Cambria" w:cs="Cambria"/>
          <w:b/>
          <w:bCs/>
          <w:vanish/>
          <w:sz w:val="26"/>
          <w:szCs w:val="26"/>
          <w:lang w:eastAsia="cs-CZ"/>
        </w:rPr>
      </w:pPr>
      <w:bookmarkStart w:id="51" w:name="_Toc385500051"/>
      <w:bookmarkStart w:id="52" w:name="_Toc385500151"/>
      <w:bookmarkStart w:id="53" w:name="_Toc385500253"/>
      <w:bookmarkStart w:id="54" w:name="_Toc385500365"/>
      <w:bookmarkStart w:id="55" w:name="_Toc401833553"/>
      <w:bookmarkStart w:id="56" w:name="_Toc401833663"/>
      <w:bookmarkStart w:id="57" w:name="_Toc401834545"/>
      <w:bookmarkStart w:id="58" w:name="_Toc13568014"/>
      <w:bookmarkStart w:id="59" w:name="_Toc105416635"/>
      <w:bookmarkStart w:id="60" w:name="_Toc385487546"/>
      <w:bookmarkEnd w:id="51"/>
      <w:bookmarkEnd w:id="52"/>
      <w:bookmarkEnd w:id="53"/>
      <w:bookmarkEnd w:id="54"/>
      <w:bookmarkEnd w:id="55"/>
      <w:bookmarkEnd w:id="56"/>
      <w:bookmarkEnd w:id="57"/>
      <w:bookmarkEnd w:id="58"/>
      <w:bookmarkEnd w:id="59"/>
    </w:p>
    <w:p w:rsidR="000000AD" w:rsidRPr="0048647F" w:rsidRDefault="000000AD" w:rsidP="00326AEE">
      <w:pPr>
        <w:pStyle w:val="Odstavecseseznamem"/>
        <w:keepNext/>
        <w:keepLines/>
        <w:numPr>
          <w:ilvl w:val="1"/>
          <w:numId w:val="85"/>
        </w:numPr>
        <w:spacing w:before="240" w:after="120"/>
        <w:outlineLvl w:val="1"/>
        <w:rPr>
          <w:rFonts w:ascii="Cambria" w:hAnsi="Cambria" w:cs="Cambria"/>
          <w:b/>
          <w:bCs/>
          <w:vanish/>
          <w:sz w:val="26"/>
          <w:szCs w:val="26"/>
          <w:lang w:eastAsia="cs-CZ"/>
        </w:rPr>
      </w:pPr>
      <w:bookmarkStart w:id="61" w:name="_Toc385500052"/>
      <w:bookmarkStart w:id="62" w:name="_Toc385500152"/>
      <w:bookmarkStart w:id="63" w:name="_Toc385500254"/>
      <w:bookmarkStart w:id="64" w:name="_Toc385500366"/>
      <w:bookmarkStart w:id="65" w:name="_Toc401833554"/>
      <w:bookmarkStart w:id="66" w:name="_Toc401833664"/>
      <w:bookmarkStart w:id="67" w:name="_Toc401834546"/>
      <w:bookmarkStart w:id="68" w:name="_Toc13568015"/>
      <w:bookmarkStart w:id="69" w:name="_Toc105416636"/>
      <w:bookmarkEnd w:id="61"/>
      <w:bookmarkEnd w:id="62"/>
      <w:bookmarkEnd w:id="63"/>
      <w:bookmarkEnd w:id="64"/>
      <w:bookmarkEnd w:id="65"/>
      <w:bookmarkEnd w:id="66"/>
      <w:bookmarkEnd w:id="67"/>
      <w:bookmarkEnd w:id="68"/>
      <w:bookmarkEnd w:id="69"/>
    </w:p>
    <w:p w:rsidR="000000AD" w:rsidRPr="0048647F" w:rsidRDefault="000000AD" w:rsidP="00326AEE">
      <w:pPr>
        <w:pStyle w:val="Odstavecseseznamem"/>
        <w:keepNext/>
        <w:keepLines/>
        <w:numPr>
          <w:ilvl w:val="1"/>
          <w:numId w:val="85"/>
        </w:numPr>
        <w:spacing w:before="240" w:after="120"/>
        <w:outlineLvl w:val="1"/>
        <w:rPr>
          <w:rFonts w:ascii="Cambria" w:hAnsi="Cambria" w:cs="Cambria"/>
          <w:b/>
          <w:bCs/>
          <w:vanish/>
          <w:sz w:val="26"/>
          <w:szCs w:val="26"/>
          <w:lang w:eastAsia="cs-CZ"/>
        </w:rPr>
      </w:pPr>
      <w:bookmarkStart w:id="70" w:name="_Toc385500053"/>
      <w:bookmarkStart w:id="71" w:name="_Toc385500153"/>
      <w:bookmarkStart w:id="72" w:name="_Toc385500255"/>
      <w:bookmarkStart w:id="73" w:name="_Toc385500367"/>
      <w:bookmarkStart w:id="74" w:name="_Toc401833555"/>
      <w:bookmarkStart w:id="75" w:name="_Toc401833665"/>
      <w:bookmarkStart w:id="76" w:name="_Toc401834547"/>
      <w:bookmarkStart w:id="77" w:name="_Toc13568016"/>
      <w:bookmarkStart w:id="78" w:name="_Toc105416637"/>
      <w:bookmarkEnd w:id="70"/>
      <w:bookmarkEnd w:id="71"/>
      <w:bookmarkEnd w:id="72"/>
      <w:bookmarkEnd w:id="73"/>
      <w:bookmarkEnd w:id="74"/>
      <w:bookmarkEnd w:id="75"/>
      <w:bookmarkEnd w:id="76"/>
      <w:bookmarkEnd w:id="77"/>
      <w:bookmarkEnd w:id="78"/>
    </w:p>
    <w:p w:rsidR="000000AD" w:rsidRPr="0048647F" w:rsidRDefault="000000AD" w:rsidP="00326AEE">
      <w:pPr>
        <w:pStyle w:val="Odstavecseseznamem"/>
        <w:keepNext/>
        <w:keepLines/>
        <w:numPr>
          <w:ilvl w:val="1"/>
          <w:numId w:val="85"/>
        </w:numPr>
        <w:spacing w:before="240" w:after="120"/>
        <w:outlineLvl w:val="1"/>
        <w:rPr>
          <w:rFonts w:ascii="Cambria" w:hAnsi="Cambria" w:cs="Cambria"/>
          <w:b/>
          <w:bCs/>
          <w:vanish/>
          <w:sz w:val="26"/>
          <w:szCs w:val="26"/>
          <w:lang w:eastAsia="cs-CZ"/>
        </w:rPr>
      </w:pPr>
      <w:bookmarkStart w:id="79" w:name="_Toc385500054"/>
      <w:bookmarkStart w:id="80" w:name="_Toc385500154"/>
      <w:bookmarkStart w:id="81" w:name="_Toc385500256"/>
      <w:bookmarkStart w:id="82" w:name="_Toc385500368"/>
      <w:bookmarkStart w:id="83" w:name="_Toc401833556"/>
      <w:bookmarkStart w:id="84" w:name="_Toc401833666"/>
      <w:bookmarkStart w:id="85" w:name="_Toc401834548"/>
      <w:bookmarkStart w:id="86" w:name="_Toc13568017"/>
      <w:bookmarkStart w:id="87" w:name="_Toc105416638"/>
      <w:bookmarkEnd w:id="79"/>
      <w:bookmarkEnd w:id="80"/>
      <w:bookmarkEnd w:id="81"/>
      <w:bookmarkEnd w:id="82"/>
      <w:bookmarkEnd w:id="83"/>
      <w:bookmarkEnd w:id="84"/>
      <w:bookmarkEnd w:id="85"/>
      <w:bookmarkEnd w:id="86"/>
      <w:bookmarkEnd w:id="87"/>
    </w:p>
    <w:p w:rsidR="000000AD" w:rsidRDefault="000000AD" w:rsidP="00326AEE">
      <w:pPr>
        <w:pStyle w:val="Nadpis2"/>
        <w:numPr>
          <w:ilvl w:val="1"/>
          <w:numId w:val="85"/>
        </w:numPr>
        <w:spacing w:before="240" w:after="120"/>
        <w:ind w:left="567" w:hanging="567"/>
      </w:pPr>
      <w:bookmarkStart w:id="88" w:name="_Toc105416639"/>
      <w:r>
        <w:rPr>
          <w:lang w:eastAsia="cs-CZ"/>
        </w:rPr>
        <w:t>Poskytování poradenských služeb ve škole</w:t>
      </w:r>
      <w:bookmarkEnd w:id="60"/>
      <w:bookmarkEnd w:id="88"/>
    </w:p>
    <w:p w:rsidR="000000AD" w:rsidRDefault="000000AD" w:rsidP="00EA48C6">
      <w:pPr>
        <w:spacing w:line="360" w:lineRule="auto"/>
        <w:ind w:firstLine="284"/>
        <w:jc w:val="both"/>
      </w:pPr>
      <w:r>
        <w:t>Žákům poskytujeme i poradenské služby. Poradenské služby zajišťuje výchovný poradce ve spolupráci s vedením školy, třídními učiteli, SPC a dalšími pedagogickými pracovníky.</w:t>
      </w:r>
    </w:p>
    <w:p w:rsidR="000000AD" w:rsidRDefault="000000AD" w:rsidP="00EA48C6">
      <w:pPr>
        <w:spacing w:line="360" w:lineRule="auto"/>
        <w:jc w:val="both"/>
      </w:pPr>
      <w:r>
        <w:t>Zaměření poradenských služeb:</w:t>
      </w:r>
    </w:p>
    <w:p w:rsidR="000000AD" w:rsidRPr="00390BED" w:rsidRDefault="000000AD" w:rsidP="00326AEE">
      <w:pPr>
        <w:pStyle w:val="Odstavecseseznamem"/>
        <w:numPr>
          <w:ilvl w:val="0"/>
          <w:numId w:val="86"/>
        </w:numPr>
        <w:spacing w:line="360" w:lineRule="auto"/>
        <w:ind w:left="142" w:hanging="142"/>
        <w:jc w:val="both"/>
        <w:rPr>
          <w:rFonts w:ascii="Times New Roman" w:hAnsi="Times New Roman" w:cs="Times New Roman"/>
        </w:rPr>
      </w:pPr>
      <w:r w:rsidRPr="00390BED">
        <w:rPr>
          <w:rFonts w:ascii="Times New Roman" w:hAnsi="Times New Roman" w:cs="Times New Roman"/>
        </w:rPr>
        <w:t>poradenství žákům v oblasti učebních postupů, stylů a strategií, poradenství rodičům žáka ve výchově a vzdělávání</w:t>
      </w:r>
    </w:p>
    <w:p w:rsidR="000000AD" w:rsidRPr="00390BED" w:rsidRDefault="000000AD" w:rsidP="00326AEE">
      <w:pPr>
        <w:pStyle w:val="Odstavecseseznamem"/>
        <w:numPr>
          <w:ilvl w:val="0"/>
          <w:numId w:val="86"/>
        </w:numPr>
        <w:spacing w:line="360" w:lineRule="auto"/>
        <w:ind w:left="142" w:hanging="142"/>
        <w:jc w:val="both"/>
        <w:rPr>
          <w:rFonts w:ascii="Times New Roman" w:hAnsi="Times New Roman" w:cs="Times New Roman"/>
        </w:rPr>
      </w:pPr>
      <w:r>
        <w:rPr>
          <w:rFonts w:ascii="Times New Roman" w:hAnsi="Times New Roman" w:cs="Times New Roman"/>
        </w:rPr>
        <w:t>p</w:t>
      </w:r>
      <w:r w:rsidRPr="00390BED">
        <w:rPr>
          <w:rFonts w:ascii="Times New Roman" w:hAnsi="Times New Roman" w:cs="Times New Roman"/>
        </w:rPr>
        <w:t>oradenství při školní neúspěšnosti, postupy řešení neprospěchu a podpora žáků ve zlepšení, prevence neúspěchu</w:t>
      </w:r>
    </w:p>
    <w:p w:rsidR="000000AD" w:rsidRPr="00390BED" w:rsidRDefault="000000AD" w:rsidP="00326AEE">
      <w:pPr>
        <w:pStyle w:val="Odstavecseseznamem"/>
        <w:numPr>
          <w:ilvl w:val="0"/>
          <w:numId w:val="86"/>
        </w:numPr>
        <w:spacing w:line="360" w:lineRule="auto"/>
        <w:ind w:left="142" w:hanging="142"/>
        <w:jc w:val="both"/>
        <w:rPr>
          <w:rFonts w:ascii="Times New Roman" w:hAnsi="Times New Roman" w:cs="Times New Roman"/>
        </w:rPr>
      </w:pPr>
      <w:r w:rsidRPr="00390BED">
        <w:rPr>
          <w:rFonts w:ascii="Times New Roman" w:hAnsi="Times New Roman" w:cs="Times New Roman"/>
        </w:rPr>
        <w:t xml:space="preserve"> </w:t>
      </w:r>
      <w:r>
        <w:rPr>
          <w:rFonts w:ascii="Times New Roman" w:hAnsi="Times New Roman" w:cs="Times New Roman"/>
        </w:rPr>
        <w:t>p</w:t>
      </w:r>
      <w:r w:rsidRPr="00390BED">
        <w:rPr>
          <w:rFonts w:ascii="Times New Roman" w:hAnsi="Times New Roman" w:cs="Times New Roman"/>
        </w:rPr>
        <w:t>oradenství při řešení a prevenci rizikového chování</w:t>
      </w:r>
      <w:r w:rsidR="00ED1638">
        <w:rPr>
          <w:rFonts w:ascii="Times New Roman" w:hAnsi="Times New Roman" w:cs="Times New Roman"/>
        </w:rPr>
        <w:t xml:space="preserve"> </w:t>
      </w:r>
      <w:r w:rsidRPr="00390BED">
        <w:rPr>
          <w:rFonts w:ascii="Times New Roman" w:hAnsi="Times New Roman" w:cs="Times New Roman"/>
        </w:rPr>
        <w:t>– rodině a žákovi, postupy řešení ve spolupráci výchovného poradce a pedagogických pracovníků</w:t>
      </w:r>
    </w:p>
    <w:p w:rsidR="000000AD" w:rsidRPr="00390BED" w:rsidRDefault="000000AD" w:rsidP="00326AEE">
      <w:pPr>
        <w:pStyle w:val="Odstavecseseznamem"/>
        <w:numPr>
          <w:ilvl w:val="0"/>
          <w:numId w:val="86"/>
        </w:numPr>
        <w:spacing w:line="360" w:lineRule="auto"/>
        <w:ind w:left="142" w:hanging="142"/>
        <w:jc w:val="both"/>
        <w:rPr>
          <w:rFonts w:ascii="Times New Roman" w:hAnsi="Times New Roman" w:cs="Times New Roman"/>
        </w:rPr>
      </w:pPr>
      <w:r>
        <w:rPr>
          <w:rFonts w:ascii="Times New Roman" w:hAnsi="Times New Roman" w:cs="Times New Roman"/>
        </w:rPr>
        <w:t>p</w:t>
      </w:r>
      <w:r w:rsidRPr="00390BED">
        <w:rPr>
          <w:rFonts w:ascii="Times New Roman" w:hAnsi="Times New Roman" w:cs="Times New Roman"/>
        </w:rPr>
        <w:t>oradenství v obtížných životních situacích žákům, rodičům v souvislosti s výchovou dětí</w:t>
      </w:r>
    </w:p>
    <w:p w:rsidR="000000AD" w:rsidRPr="00390BED" w:rsidRDefault="000000AD" w:rsidP="00326AEE">
      <w:pPr>
        <w:pStyle w:val="Odstavecseseznamem"/>
        <w:numPr>
          <w:ilvl w:val="0"/>
          <w:numId w:val="86"/>
        </w:numPr>
        <w:spacing w:line="360" w:lineRule="auto"/>
        <w:ind w:left="142" w:hanging="142"/>
        <w:jc w:val="both"/>
        <w:rPr>
          <w:rFonts w:ascii="Times New Roman" w:hAnsi="Times New Roman" w:cs="Times New Roman"/>
        </w:rPr>
      </w:pPr>
      <w:r>
        <w:rPr>
          <w:rFonts w:ascii="Times New Roman" w:hAnsi="Times New Roman" w:cs="Times New Roman"/>
        </w:rPr>
        <w:t>k</w:t>
      </w:r>
      <w:r w:rsidRPr="00390BED">
        <w:rPr>
          <w:rFonts w:ascii="Times New Roman" w:hAnsi="Times New Roman" w:cs="Times New Roman"/>
        </w:rPr>
        <w:t>ariérové poradenství</w:t>
      </w:r>
    </w:p>
    <w:p w:rsidR="000000AD" w:rsidRDefault="000000AD" w:rsidP="00326AEE">
      <w:pPr>
        <w:pStyle w:val="Odstavecseseznamem"/>
        <w:numPr>
          <w:ilvl w:val="0"/>
          <w:numId w:val="86"/>
        </w:numPr>
        <w:spacing w:line="360" w:lineRule="auto"/>
        <w:ind w:left="142" w:hanging="142"/>
        <w:jc w:val="both"/>
        <w:rPr>
          <w:rFonts w:ascii="Times New Roman" w:hAnsi="Times New Roman" w:cs="Times New Roman"/>
        </w:rPr>
      </w:pPr>
      <w:r w:rsidRPr="00390BED">
        <w:rPr>
          <w:rFonts w:ascii="Times New Roman" w:hAnsi="Times New Roman" w:cs="Times New Roman"/>
        </w:rPr>
        <w:t>poskytování informací o dalších službách poradenských zařízení a spolupráce s dalšími odbornými</w:t>
      </w:r>
      <w:r>
        <w:rPr>
          <w:rFonts w:ascii="Times New Roman" w:hAnsi="Times New Roman" w:cs="Times New Roman"/>
        </w:rPr>
        <w:t xml:space="preserve"> </w:t>
      </w:r>
      <w:r w:rsidRPr="00390BED">
        <w:rPr>
          <w:rFonts w:ascii="Times New Roman" w:hAnsi="Times New Roman" w:cs="Times New Roman"/>
        </w:rPr>
        <w:t>institucem</w:t>
      </w:r>
      <w:r>
        <w:rPr>
          <w:rFonts w:ascii="Times New Roman" w:hAnsi="Times New Roman" w:cs="Times New Roman"/>
        </w:rPr>
        <w:t>i</w:t>
      </w:r>
    </w:p>
    <w:p w:rsidR="000000AD" w:rsidRPr="00EA48C6" w:rsidRDefault="000000AD" w:rsidP="00326AEE">
      <w:pPr>
        <w:pStyle w:val="Odstavecseseznamem"/>
        <w:keepNext/>
        <w:keepLines/>
        <w:numPr>
          <w:ilvl w:val="1"/>
          <w:numId w:val="49"/>
        </w:numPr>
        <w:spacing w:before="240" w:after="120"/>
        <w:outlineLvl w:val="1"/>
        <w:rPr>
          <w:rFonts w:ascii="Cambria" w:hAnsi="Cambria" w:cs="Cambria"/>
          <w:b/>
          <w:bCs/>
          <w:vanish/>
          <w:sz w:val="26"/>
          <w:szCs w:val="26"/>
        </w:rPr>
      </w:pPr>
      <w:bookmarkStart w:id="89" w:name="_Toc385499956"/>
      <w:bookmarkStart w:id="90" w:name="_Toc385500056"/>
      <w:bookmarkStart w:id="91" w:name="_Toc385500156"/>
      <w:bookmarkStart w:id="92" w:name="_Toc385500258"/>
      <w:bookmarkStart w:id="93" w:name="_Toc385500370"/>
      <w:bookmarkStart w:id="94" w:name="_Toc401833558"/>
      <w:bookmarkStart w:id="95" w:name="_Toc401833668"/>
      <w:bookmarkStart w:id="96" w:name="_Toc401834550"/>
      <w:bookmarkStart w:id="97" w:name="_Toc13568019"/>
      <w:bookmarkStart w:id="98" w:name="_Toc105416640"/>
      <w:bookmarkStart w:id="99" w:name="_Toc384110476"/>
      <w:bookmarkEnd w:id="89"/>
      <w:bookmarkEnd w:id="90"/>
      <w:bookmarkEnd w:id="91"/>
      <w:bookmarkEnd w:id="92"/>
      <w:bookmarkEnd w:id="93"/>
      <w:bookmarkEnd w:id="94"/>
      <w:bookmarkEnd w:id="95"/>
      <w:bookmarkEnd w:id="96"/>
      <w:bookmarkEnd w:id="97"/>
      <w:bookmarkEnd w:id="98"/>
    </w:p>
    <w:p w:rsidR="000000AD" w:rsidRDefault="000000AD" w:rsidP="00326AEE">
      <w:pPr>
        <w:pStyle w:val="Nadpis2"/>
        <w:numPr>
          <w:ilvl w:val="1"/>
          <w:numId w:val="49"/>
        </w:numPr>
        <w:spacing w:before="240" w:after="120"/>
        <w:ind w:left="720"/>
      </w:pPr>
      <w:bookmarkStart w:id="100" w:name="_Toc105416641"/>
      <w:r w:rsidRPr="00D813C1">
        <w:t xml:space="preserve">Podmínky pro přijetí ke vzdělávání v praktické škole </w:t>
      </w:r>
      <w:bookmarkEnd w:id="99"/>
      <w:r>
        <w:t>jednoleté</w:t>
      </w:r>
      <w:bookmarkEnd w:id="100"/>
    </w:p>
    <w:p w:rsidR="000000AD" w:rsidRDefault="000000AD" w:rsidP="00A44F67">
      <w:pPr>
        <w:spacing w:line="360" w:lineRule="auto"/>
        <w:ind w:firstLine="284"/>
        <w:jc w:val="both"/>
      </w:pPr>
      <w:r>
        <w:t>Praktická škola jednoletá j</w:t>
      </w:r>
      <w:r w:rsidR="006C5D1F">
        <w:t>e určena žákům s</w:t>
      </w:r>
      <w:bookmarkStart w:id="101" w:name="_GoBack"/>
      <w:bookmarkEnd w:id="101"/>
      <w:r>
        <w:t xml:space="preserve"> mentálním postižením, </w:t>
      </w:r>
      <w:r w:rsidR="006C5D1F">
        <w:t>autismem a vícečetným postižením</w:t>
      </w:r>
      <w:r>
        <w:t>, kteří ukončili:</w:t>
      </w:r>
    </w:p>
    <w:p w:rsidR="000000AD" w:rsidRPr="00D813C1" w:rsidRDefault="000000AD" w:rsidP="00326AEE">
      <w:pPr>
        <w:pStyle w:val="Odstavecseseznamem"/>
        <w:numPr>
          <w:ilvl w:val="0"/>
          <w:numId w:val="64"/>
        </w:numPr>
        <w:spacing w:line="360" w:lineRule="auto"/>
        <w:ind w:left="284" w:hanging="284"/>
        <w:jc w:val="both"/>
        <w:rPr>
          <w:rFonts w:ascii="Times New Roman" w:hAnsi="Times New Roman" w:cs="Times New Roman"/>
        </w:rPr>
      </w:pPr>
      <w:r w:rsidRPr="00D813C1">
        <w:rPr>
          <w:rFonts w:ascii="Times New Roman" w:hAnsi="Times New Roman" w:cs="Times New Roman"/>
        </w:rPr>
        <w:t>povinnou školní docházku v základní škole samostatně zřízené pro žáky se zdravotním postižením;</w:t>
      </w:r>
    </w:p>
    <w:p w:rsidR="000000AD" w:rsidRPr="00D813C1" w:rsidRDefault="000000AD" w:rsidP="00326AEE">
      <w:pPr>
        <w:pStyle w:val="Odstavecseseznamem"/>
        <w:numPr>
          <w:ilvl w:val="0"/>
          <w:numId w:val="64"/>
        </w:numPr>
        <w:spacing w:line="360" w:lineRule="auto"/>
        <w:ind w:left="284" w:hanging="284"/>
        <w:jc w:val="both"/>
        <w:rPr>
          <w:rFonts w:ascii="Times New Roman" w:hAnsi="Times New Roman" w:cs="Times New Roman"/>
        </w:rPr>
      </w:pPr>
      <w:r w:rsidRPr="00D813C1">
        <w:rPr>
          <w:rFonts w:ascii="Times New Roman" w:hAnsi="Times New Roman" w:cs="Times New Roman"/>
        </w:rPr>
        <w:t>povinnou školní docházku v základní škole speciální;</w:t>
      </w:r>
    </w:p>
    <w:p w:rsidR="000000AD" w:rsidRPr="00D813C1" w:rsidRDefault="000000AD" w:rsidP="00326AEE">
      <w:pPr>
        <w:pStyle w:val="Odstavecseseznamem"/>
        <w:numPr>
          <w:ilvl w:val="0"/>
          <w:numId w:val="64"/>
        </w:numPr>
        <w:spacing w:line="360" w:lineRule="auto"/>
        <w:ind w:left="284" w:hanging="284"/>
        <w:jc w:val="both"/>
        <w:rPr>
          <w:rFonts w:ascii="Times New Roman" w:hAnsi="Times New Roman" w:cs="Times New Roman"/>
        </w:rPr>
      </w:pPr>
      <w:r w:rsidRPr="00D813C1">
        <w:rPr>
          <w:rFonts w:ascii="Times New Roman" w:hAnsi="Times New Roman" w:cs="Times New Roman"/>
        </w:rPr>
        <w:t>povinnou školní docházku, ale nezískali základní vzdělání;</w:t>
      </w:r>
    </w:p>
    <w:p w:rsidR="000000AD" w:rsidRPr="00D813C1" w:rsidRDefault="000000AD" w:rsidP="00326AEE">
      <w:pPr>
        <w:pStyle w:val="Odstavecseseznamem"/>
        <w:numPr>
          <w:ilvl w:val="0"/>
          <w:numId w:val="64"/>
        </w:numPr>
        <w:spacing w:line="360" w:lineRule="auto"/>
        <w:ind w:left="284" w:hanging="284"/>
        <w:jc w:val="both"/>
        <w:rPr>
          <w:rFonts w:ascii="Times New Roman" w:hAnsi="Times New Roman" w:cs="Times New Roman"/>
        </w:rPr>
      </w:pPr>
      <w:r w:rsidRPr="00D813C1">
        <w:rPr>
          <w:rFonts w:ascii="Times New Roman" w:hAnsi="Times New Roman" w:cs="Times New Roman"/>
        </w:rPr>
        <w:t>základní vzdělání v základní škole a z vážných zdravotních důvodů, které jsou v kombinaci</w:t>
      </w:r>
    </w:p>
    <w:p w:rsidR="000000AD" w:rsidRDefault="000000AD" w:rsidP="00326AEE">
      <w:pPr>
        <w:pStyle w:val="Odstavecseseznamem"/>
        <w:numPr>
          <w:ilvl w:val="0"/>
          <w:numId w:val="64"/>
        </w:numPr>
        <w:spacing w:line="360" w:lineRule="auto"/>
        <w:ind w:left="284" w:hanging="284"/>
        <w:jc w:val="both"/>
        <w:rPr>
          <w:rFonts w:ascii="Times New Roman" w:hAnsi="Times New Roman" w:cs="Times New Roman"/>
        </w:rPr>
      </w:pPr>
      <w:r w:rsidRPr="00D813C1">
        <w:rPr>
          <w:rFonts w:ascii="Times New Roman" w:hAnsi="Times New Roman" w:cs="Times New Roman"/>
        </w:rPr>
        <w:t>s mentálním postižením, se nemohou vzdělávat na jiném typu školy.</w:t>
      </w:r>
    </w:p>
    <w:p w:rsidR="000000AD" w:rsidRPr="00E32C6E" w:rsidRDefault="000000AD" w:rsidP="00D813C1">
      <w:pPr>
        <w:spacing w:before="120" w:line="360" w:lineRule="auto"/>
        <w:jc w:val="both"/>
      </w:pPr>
      <w:r w:rsidRPr="00E32C6E">
        <w:t>Kritéria přijímacího řízení:</w:t>
      </w:r>
    </w:p>
    <w:p w:rsidR="000000AD" w:rsidRDefault="000000AD" w:rsidP="00326AEE">
      <w:pPr>
        <w:pStyle w:val="Odstavecseseznamem"/>
        <w:numPr>
          <w:ilvl w:val="0"/>
          <w:numId w:val="65"/>
        </w:numPr>
        <w:spacing w:line="360" w:lineRule="auto"/>
        <w:ind w:left="284" w:hanging="284"/>
        <w:jc w:val="both"/>
        <w:rPr>
          <w:rFonts w:ascii="Times New Roman" w:hAnsi="Times New Roman" w:cs="Times New Roman"/>
        </w:rPr>
      </w:pPr>
      <w:r>
        <w:rPr>
          <w:rFonts w:ascii="Times New Roman" w:hAnsi="Times New Roman" w:cs="Times New Roman"/>
        </w:rPr>
        <w:t>k</w:t>
      </w:r>
      <w:r w:rsidRPr="00E32C6E">
        <w:rPr>
          <w:rFonts w:ascii="Times New Roman" w:hAnsi="Times New Roman" w:cs="Times New Roman"/>
        </w:rPr>
        <w:t>ritériem pro seřazení uchazečů v rámci přijímacího řízení bude průměrný prospěch z posledních dvou absolvovaných ročníku základního vzdělávání;</w:t>
      </w:r>
    </w:p>
    <w:p w:rsidR="000000AD" w:rsidRPr="00E32C6E" w:rsidRDefault="000000AD" w:rsidP="00326AEE">
      <w:pPr>
        <w:pStyle w:val="Odstavecseseznamem"/>
        <w:numPr>
          <w:ilvl w:val="0"/>
          <w:numId w:val="65"/>
        </w:numPr>
        <w:spacing w:line="360" w:lineRule="auto"/>
        <w:ind w:left="284" w:hanging="284"/>
        <w:jc w:val="both"/>
        <w:rPr>
          <w:rFonts w:ascii="Times New Roman" w:hAnsi="Times New Roman" w:cs="Times New Roman"/>
        </w:rPr>
      </w:pPr>
      <w:r>
        <w:rPr>
          <w:rFonts w:ascii="Times New Roman" w:hAnsi="Times New Roman" w:cs="Times New Roman"/>
        </w:rPr>
        <w:t>z</w:t>
      </w:r>
      <w:r w:rsidRPr="00E32C6E">
        <w:rPr>
          <w:rFonts w:ascii="Times New Roman" w:hAnsi="Times New Roman" w:cs="Times New Roman"/>
        </w:rPr>
        <w:t>dravotní způsobilost uchazeče je doložena vyjádřením lékaře.</w:t>
      </w:r>
    </w:p>
    <w:p w:rsidR="000000AD" w:rsidRPr="00E32C6E" w:rsidRDefault="000000AD" w:rsidP="00E32C6E">
      <w:pPr>
        <w:spacing w:before="120" w:line="360" w:lineRule="auto"/>
        <w:jc w:val="both"/>
      </w:pPr>
      <w:r w:rsidRPr="00E32C6E">
        <w:t>Zdravotní požadavky:</w:t>
      </w:r>
    </w:p>
    <w:p w:rsidR="000000AD" w:rsidRPr="00D813C1" w:rsidRDefault="000000AD" w:rsidP="00E32C6E">
      <w:pPr>
        <w:spacing w:line="360" w:lineRule="auto"/>
        <w:ind w:firstLine="284"/>
        <w:jc w:val="both"/>
      </w:pPr>
      <w:r>
        <w:t>V praktické škole jednoleté se vzdělávají žáci s různou mírou závažnosti rozličných zdravotních postižení. Vzhledem k tomu musí být zdravotní způsobilost žáků ke vzdělávání v odborných činnostech a oborech podle zaměření školy posouzena odborným lékařem. Na základě jeho doporučení budou stanoveny požadavky na žáky, které budou důsledně respektovat jejich individuální zvláštnosti, zdravotní stav a specifické problémy vyplývající z povahy a stupně postižení.</w:t>
      </w:r>
    </w:p>
    <w:p w:rsidR="000000AD" w:rsidRDefault="000000AD" w:rsidP="00326AEE">
      <w:pPr>
        <w:pStyle w:val="Nadpis2"/>
        <w:numPr>
          <w:ilvl w:val="1"/>
          <w:numId w:val="49"/>
        </w:numPr>
        <w:spacing w:before="240" w:after="120"/>
        <w:ind w:left="567" w:hanging="567"/>
      </w:pPr>
      <w:bookmarkStart w:id="102" w:name="_Toc384110477"/>
      <w:bookmarkStart w:id="103" w:name="_Toc105416642"/>
      <w:r w:rsidRPr="00E32C6E">
        <w:t>Způsob ukončování vzdělávání a doklad o dosaženém stupni vzdělání</w:t>
      </w:r>
      <w:bookmarkEnd w:id="102"/>
      <w:bookmarkEnd w:id="103"/>
    </w:p>
    <w:p w:rsidR="000000AD" w:rsidRPr="00E32C6E" w:rsidRDefault="000000AD" w:rsidP="00ED1638">
      <w:pPr>
        <w:spacing w:line="360" w:lineRule="auto"/>
        <w:ind w:firstLine="284"/>
        <w:jc w:val="both"/>
      </w:pPr>
      <w:r>
        <w:t xml:space="preserve">Vzdělávání se ukončuje závěrečnou zkouškou; dokladem o dosažení stupně vzdělání je vysvědčení o závěrečné zkoušce. Závěrečná zkouška v oborech vzdělání, v nichž se dosahuje stupně střední vzdělání, se skládá z ústní teoretické zkoušky z odborných předmětů a z praktické zkoušky z odborných předmětů. Obsah a organizace závěrečné zkoušky se řídí platnými předpisy. </w:t>
      </w:r>
      <w:r w:rsidRPr="00E32C6E">
        <w:t>Úspěšným ukončením vzdělávacího programu žák získá střední vzdělání. Harmonogram konání závěrečných zkoušek bude k dispozici na webových stránkách školy.</w:t>
      </w:r>
    </w:p>
    <w:p w:rsidR="000000AD" w:rsidRPr="00EF3A4A" w:rsidRDefault="000000AD" w:rsidP="00326AEE">
      <w:pPr>
        <w:pStyle w:val="Nadpis2"/>
        <w:numPr>
          <w:ilvl w:val="1"/>
          <w:numId w:val="49"/>
        </w:numPr>
        <w:spacing w:before="240" w:after="120"/>
        <w:ind w:left="567" w:hanging="567"/>
      </w:pPr>
      <w:bookmarkStart w:id="104" w:name="_Toc384110478"/>
      <w:bookmarkStart w:id="105" w:name="_Toc105416643"/>
      <w:r w:rsidRPr="00EF3A4A">
        <w:t>Výchovné a vzdělávací strategie</w:t>
      </w:r>
      <w:bookmarkEnd w:id="104"/>
      <w:bookmarkEnd w:id="105"/>
    </w:p>
    <w:p w:rsidR="000000AD" w:rsidRDefault="000000AD" w:rsidP="00EF3A4A">
      <w:pPr>
        <w:autoSpaceDE w:val="0"/>
        <w:autoSpaceDN w:val="0"/>
        <w:adjustRightInd w:val="0"/>
        <w:spacing w:line="360" w:lineRule="auto"/>
        <w:ind w:firstLine="284"/>
        <w:jc w:val="both"/>
        <w:rPr>
          <w:lang w:eastAsia="cs-CZ"/>
        </w:rPr>
      </w:pPr>
      <w:r w:rsidRPr="00EF3A4A">
        <w:rPr>
          <w:lang w:eastAsia="cs-CZ"/>
        </w:rPr>
        <w:t xml:space="preserve">Strategie, vedoucí k jejich naplňování, jsou uplatňovány všemi pedagogy. Zohledňují specifické potřeby žáků s mentálním postižením, odlišné postupy a metody práce s těmito žáky. </w:t>
      </w:r>
      <w:r w:rsidRPr="00EF3A4A">
        <w:rPr>
          <w:lang w:eastAsia="cs-CZ"/>
        </w:rPr>
        <w:lastRenderedPageBreak/>
        <w:t>Snahou je dosažení optimálního rozvoje osobnosti žáků a kvality jejich života s přihlédnutím k možnostem daným povahou a stupněm postižení.</w:t>
      </w:r>
    </w:p>
    <w:p w:rsidR="000000AD" w:rsidRPr="00EF3A4A" w:rsidRDefault="000000AD" w:rsidP="00EF3A4A">
      <w:pPr>
        <w:autoSpaceDE w:val="0"/>
        <w:autoSpaceDN w:val="0"/>
        <w:adjustRightInd w:val="0"/>
        <w:spacing w:line="360" w:lineRule="auto"/>
        <w:ind w:firstLine="284"/>
        <w:jc w:val="both"/>
        <w:rPr>
          <w:lang w:eastAsia="cs-CZ"/>
        </w:rPr>
      </w:pPr>
      <w:r w:rsidRPr="00EF3A4A">
        <w:rPr>
          <w:lang w:eastAsia="cs-CZ"/>
        </w:rPr>
        <w:t>Dané klíčové kompetence jsou realizovány a rozvíjeny v jednotlivých předmětech dle aktuálních potřeb žáků tak, aby byly v souladu s individuálním přístupem. K tomu, aby škola zajistila rozvoj klíčových kompetencí, se pedagogičtí pracovníci snaží uplatňovat tyto společné postupy:</w:t>
      </w:r>
    </w:p>
    <w:p w:rsidR="000000AD" w:rsidRPr="00EF3A4A" w:rsidRDefault="000000AD" w:rsidP="00EF3A4A">
      <w:pPr>
        <w:autoSpaceDE w:val="0"/>
        <w:autoSpaceDN w:val="0"/>
        <w:adjustRightInd w:val="0"/>
        <w:spacing w:before="120" w:line="360" w:lineRule="auto"/>
        <w:jc w:val="both"/>
        <w:rPr>
          <w:b/>
          <w:bCs/>
          <w:lang w:eastAsia="cs-CZ"/>
        </w:rPr>
      </w:pPr>
      <w:r w:rsidRPr="00EF3A4A">
        <w:rPr>
          <w:b/>
          <w:bCs/>
          <w:lang w:eastAsia="cs-CZ"/>
        </w:rPr>
        <w:t>Klíčové kompetence</w:t>
      </w:r>
    </w:p>
    <w:p w:rsidR="000000AD" w:rsidRPr="00CA0430" w:rsidRDefault="000000AD" w:rsidP="00CA0430">
      <w:pPr>
        <w:autoSpaceDE w:val="0"/>
        <w:autoSpaceDN w:val="0"/>
        <w:adjustRightInd w:val="0"/>
        <w:spacing w:line="360" w:lineRule="auto"/>
        <w:jc w:val="both"/>
        <w:rPr>
          <w:lang w:eastAsia="cs-CZ"/>
        </w:rPr>
      </w:pPr>
      <w:r w:rsidRPr="00CA0430">
        <w:rPr>
          <w:b/>
          <w:bCs/>
          <w:lang w:eastAsia="cs-CZ"/>
        </w:rPr>
        <w:t>Kompetence k učení</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584"/>
      </w:tblGrid>
      <w:tr w:rsidR="000000AD" w:rsidRPr="00971F5D">
        <w:tc>
          <w:tcPr>
            <w:tcW w:w="4606" w:type="dxa"/>
            <w:shd w:val="clear" w:color="auto" w:fill="F2F2F2"/>
          </w:tcPr>
          <w:p w:rsidR="000000AD" w:rsidRPr="00CA0430" w:rsidRDefault="000000AD" w:rsidP="00470775">
            <w:pPr>
              <w:spacing w:before="120" w:after="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after="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EF3A4A" w:rsidRDefault="000000AD" w:rsidP="00326AEE">
            <w:pPr>
              <w:numPr>
                <w:ilvl w:val="0"/>
                <w:numId w:val="33"/>
              </w:numPr>
              <w:tabs>
                <w:tab w:val="clear" w:pos="720"/>
                <w:tab w:val="num" w:pos="284"/>
              </w:tabs>
              <w:autoSpaceDE w:val="0"/>
              <w:autoSpaceDN w:val="0"/>
              <w:adjustRightInd w:val="0"/>
              <w:ind w:left="284" w:hanging="284"/>
              <w:rPr>
                <w:color w:val="000000"/>
                <w:lang w:eastAsia="cs-CZ"/>
              </w:rPr>
            </w:pPr>
            <w:r w:rsidRPr="00971F5D">
              <w:t>osvojit si poznatky obsažené ve vzdělávacím programu</w:t>
            </w:r>
            <w:r w:rsidRPr="00EF3A4A">
              <w:rPr>
                <w:color w:val="000000"/>
                <w:lang w:eastAsia="cs-CZ"/>
              </w:rPr>
              <w:t xml:space="preserve"> </w:t>
            </w:r>
          </w:p>
          <w:p w:rsidR="000000AD" w:rsidRPr="00EF3A4A" w:rsidRDefault="000000AD" w:rsidP="00326AEE">
            <w:pPr>
              <w:numPr>
                <w:ilvl w:val="0"/>
                <w:numId w:val="33"/>
              </w:numPr>
              <w:tabs>
                <w:tab w:val="clear" w:pos="720"/>
                <w:tab w:val="num" w:pos="284"/>
              </w:tabs>
              <w:autoSpaceDE w:val="0"/>
              <w:autoSpaceDN w:val="0"/>
              <w:adjustRightInd w:val="0"/>
              <w:ind w:left="284" w:hanging="284"/>
              <w:rPr>
                <w:color w:val="000000"/>
                <w:lang w:eastAsia="cs-CZ"/>
              </w:rPr>
            </w:pPr>
            <w:r w:rsidRPr="00EF3A4A">
              <w:rPr>
                <w:color w:val="000000"/>
                <w:lang w:eastAsia="cs-CZ"/>
              </w:rPr>
              <w:t>seznamovat se ve výuce s různými metodami a technikami a následně je ve výuce využívat;</w:t>
            </w:r>
          </w:p>
          <w:p w:rsidR="000000AD" w:rsidRPr="00EF3A4A" w:rsidRDefault="000000AD" w:rsidP="00326AEE">
            <w:pPr>
              <w:numPr>
                <w:ilvl w:val="0"/>
                <w:numId w:val="33"/>
              </w:numPr>
              <w:tabs>
                <w:tab w:val="clear" w:pos="720"/>
                <w:tab w:val="num" w:pos="284"/>
              </w:tabs>
              <w:autoSpaceDE w:val="0"/>
              <w:autoSpaceDN w:val="0"/>
              <w:adjustRightInd w:val="0"/>
              <w:ind w:left="284" w:hanging="284"/>
              <w:rPr>
                <w:color w:val="000000"/>
                <w:lang w:eastAsia="cs-CZ"/>
              </w:rPr>
            </w:pPr>
            <w:r w:rsidRPr="00EF3A4A">
              <w:rPr>
                <w:color w:val="000000"/>
                <w:lang w:eastAsia="cs-CZ"/>
              </w:rPr>
              <w:t>učit se vyhledávat informace podle zadaného úkolu a dále s nimi pracovat;</w:t>
            </w:r>
          </w:p>
          <w:p w:rsidR="000000AD" w:rsidRPr="00971F5D" w:rsidRDefault="000000AD" w:rsidP="00326AEE">
            <w:pPr>
              <w:numPr>
                <w:ilvl w:val="0"/>
                <w:numId w:val="3"/>
              </w:numPr>
              <w:tabs>
                <w:tab w:val="clear" w:pos="720"/>
                <w:tab w:val="num" w:pos="284"/>
              </w:tabs>
              <w:autoSpaceDE w:val="0"/>
              <w:autoSpaceDN w:val="0"/>
              <w:adjustRightInd w:val="0"/>
              <w:ind w:left="284" w:hanging="284"/>
            </w:pPr>
            <w:r w:rsidRPr="00EF3A4A">
              <w:rPr>
                <w:color w:val="000000"/>
                <w:lang w:eastAsia="cs-CZ"/>
              </w:rPr>
              <w:t>učit se, jak využívat získané informace v praktickém životě a v odborných činnostech.</w:t>
            </w:r>
          </w:p>
          <w:p w:rsidR="000000AD" w:rsidRPr="00971F5D" w:rsidRDefault="000000AD" w:rsidP="00326AEE">
            <w:pPr>
              <w:numPr>
                <w:ilvl w:val="0"/>
                <w:numId w:val="3"/>
              </w:numPr>
              <w:tabs>
                <w:tab w:val="clear" w:pos="720"/>
                <w:tab w:val="num" w:pos="248"/>
              </w:tabs>
              <w:autoSpaceDE w:val="0"/>
              <w:autoSpaceDN w:val="0"/>
              <w:adjustRightInd w:val="0"/>
              <w:ind w:left="284" w:hanging="284"/>
            </w:pPr>
            <w:r w:rsidRPr="00971F5D">
              <w:t>uplatňovat znalosti k rozšiřování a prohlubování svých vědomostí a dovedností;</w:t>
            </w:r>
          </w:p>
          <w:p w:rsidR="000000AD" w:rsidRPr="00971F5D" w:rsidRDefault="000000AD" w:rsidP="00326AEE">
            <w:pPr>
              <w:numPr>
                <w:ilvl w:val="0"/>
                <w:numId w:val="3"/>
              </w:numPr>
              <w:tabs>
                <w:tab w:val="clear" w:pos="720"/>
                <w:tab w:val="num" w:pos="248"/>
              </w:tabs>
              <w:ind w:left="284" w:hanging="284"/>
            </w:pPr>
            <w:r w:rsidRPr="00971F5D">
              <w:t>reagovat na hodnocení ze strany druhých, přijímat radu i oprávněnou kritiku;</w:t>
            </w:r>
          </w:p>
          <w:p w:rsidR="000000AD" w:rsidRPr="00CA0430" w:rsidRDefault="000000AD" w:rsidP="00326AEE">
            <w:pPr>
              <w:numPr>
                <w:ilvl w:val="0"/>
                <w:numId w:val="3"/>
              </w:numPr>
              <w:tabs>
                <w:tab w:val="clear" w:pos="720"/>
                <w:tab w:val="num" w:pos="248"/>
              </w:tabs>
              <w:ind w:left="284" w:hanging="284"/>
              <w:rPr>
                <w:color w:val="000000"/>
                <w:lang w:eastAsia="cs-CZ"/>
              </w:rPr>
            </w:pPr>
            <w:r w:rsidRPr="00971F5D">
              <w:t>používat základní pojmy z různých vzdělávacích oblastí a pracovních činností;</w:t>
            </w:r>
          </w:p>
        </w:tc>
        <w:tc>
          <w:tcPr>
            <w:tcW w:w="4606" w:type="dxa"/>
          </w:tcPr>
          <w:p w:rsidR="000000AD" w:rsidRPr="00CA0430" w:rsidRDefault="000000AD" w:rsidP="00EA48C6">
            <w:pPr>
              <w:rPr>
                <w:lang w:eastAsia="cs-CZ"/>
              </w:rPr>
            </w:pPr>
          </w:p>
          <w:p w:rsidR="000000AD" w:rsidRPr="00CA0430" w:rsidRDefault="000000AD" w:rsidP="00326AEE">
            <w:pPr>
              <w:numPr>
                <w:ilvl w:val="0"/>
                <w:numId w:val="3"/>
              </w:numPr>
              <w:tabs>
                <w:tab w:val="clear" w:pos="720"/>
              </w:tabs>
              <w:ind w:left="214" w:hanging="214"/>
              <w:rPr>
                <w:lang w:eastAsia="cs-CZ"/>
              </w:rPr>
            </w:pPr>
            <w:r>
              <w:rPr>
                <w:lang w:eastAsia="cs-CZ"/>
              </w:rPr>
              <w:t>ž</w:t>
            </w:r>
            <w:r w:rsidRPr="00CA0430">
              <w:rPr>
                <w:lang w:eastAsia="cs-CZ"/>
              </w:rPr>
              <w:t>ák bude získávat poznatky z oblasti jazyků, matematiky, přírodních a společenských věd;</w:t>
            </w:r>
          </w:p>
          <w:p w:rsidR="000000AD" w:rsidRPr="00CA0430" w:rsidRDefault="000000AD" w:rsidP="00326AEE">
            <w:pPr>
              <w:numPr>
                <w:ilvl w:val="0"/>
                <w:numId w:val="3"/>
              </w:numPr>
              <w:tabs>
                <w:tab w:val="clear" w:pos="720"/>
                <w:tab w:val="num" w:pos="178"/>
              </w:tabs>
              <w:ind w:left="214" w:hanging="214"/>
              <w:rPr>
                <w:lang w:eastAsia="cs-CZ"/>
              </w:rPr>
            </w:pPr>
            <w:r w:rsidRPr="00CA0430">
              <w:rPr>
                <w:lang w:eastAsia="cs-CZ"/>
              </w:rPr>
              <w:t>žák bude seznámen s různými metodami a technikami, které se bude učit ve výuce využívat;</w:t>
            </w:r>
          </w:p>
          <w:p w:rsidR="000000AD" w:rsidRPr="00CA0430" w:rsidRDefault="000000AD" w:rsidP="00326AEE">
            <w:pPr>
              <w:numPr>
                <w:ilvl w:val="0"/>
                <w:numId w:val="3"/>
              </w:numPr>
              <w:tabs>
                <w:tab w:val="clear" w:pos="720"/>
                <w:tab w:val="num" w:pos="178"/>
              </w:tabs>
              <w:ind w:left="214" w:hanging="214"/>
              <w:rPr>
                <w:lang w:eastAsia="cs-CZ"/>
              </w:rPr>
            </w:pPr>
            <w:r w:rsidRPr="00CA0430">
              <w:rPr>
                <w:lang w:eastAsia="cs-CZ"/>
              </w:rPr>
              <w:t>žák bude seznámen s různými způsoby vyhledávání informací a bude se učit, jak s nimi dále pracovat;</w:t>
            </w:r>
          </w:p>
          <w:p w:rsidR="000000AD" w:rsidRDefault="000000AD" w:rsidP="00326AEE">
            <w:pPr>
              <w:numPr>
                <w:ilvl w:val="0"/>
                <w:numId w:val="3"/>
              </w:numPr>
              <w:tabs>
                <w:tab w:val="clear" w:pos="720"/>
                <w:tab w:val="num" w:pos="178"/>
              </w:tabs>
              <w:ind w:left="214" w:hanging="214"/>
              <w:rPr>
                <w:lang w:eastAsia="cs-CZ"/>
              </w:rPr>
            </w:pPr>
            <w:r w:rsidRPr="00CA0430">
              <w:rPr>
                <w:lang w:eastAsia="cs-CZ"/>
              </w:rPr>
              <w:t>žákovi budou zadávány úlohy vycházející v co největší míře z praktického života</w:t>
            </w:r>
          </w:p>
          <w:p w:rsidR="000000AD" w:rsidRDefault="000000AD" w:rsidP="00326AEE">
            <w:pPr>
              <w:numPr>
                <w:ilvl w:val="0"/>
                <w:numId w:val="3"/>
              </w:numPr>
              <w:tabs>
                <w:tab w:val="clear" w:pos="720"/>
                <w:tab w:val="num" w:pos="178"/>
              </w:tabs>
              <w:ind w:left="214" w:hanging="214"/>
              <w:rPr>
                <w:lang w:eastAsia="cs-CZ"/>
              </w:rPr>
            </w:pPr>
            <w:r w:rsidRPr="00EF3A4A">
              <w:rPr>
                <w:lang w:eastAsia="cs-CZ"/>
              </w:rPr>
              <w:t>poskytujeme dostatek informačních zdrojů a učebních podnětů</w:t>
            </w:r>
          </w:p>
          <w:p w:rsidR="000000AD" w:rsidRDefault="000000AD" w:rsidP="00326AEE">
            <w:pPr>
              <w:numPr>
                <w:ilvl w:val="0"/>
                <w:numId w:val="3"/>
              </w:numPr>
              <w:tabs>
                <w:tab w:val="clear" w:pos="720"/>
                <w:tab w:val="num" w:pos="178"/>
              </w:tabs>
              <w:ind w:left="214" w:hanging="214"/>
              <w:rPr>
                <w:lang w:eastAsia="cs-CZ"/>
              </w:rPr>
            </w:pPr>
            <w:r w:rsidRPr="00EF3A4A">
              <w:rPr>
                <w:lang w:eastAsia="cs-CZ"/>
              </w:rPr>
              <w:t xml:space="preserve">dáváme žákům neustálou zpětnou vazbu a kladné hodnocení a pomáháme jim reálně hodnotit </w:t>
            </w:r>
            <w:r>
              <w:rPr>
                <w:lang w:eastAsia="cs-CZ"/>
              </w:rPr>
              <w:t xml:space="preserve">své </w:t>
            </w:r>
            <w:r w:rsidRPr="00EF3A4A">
              <w:rPr>
                <w:lang w:eastAsia="cs-CZ"/>
              </w:rPr>
              <w:t xml:space="preserve">pokroky </w:t>
            </w:r>
          </w:p>
          <w:p w:rsidR="000000AD" w:rsidRPr="00CA0430" w:rsidRDefault="000000AD" w:rsidP="00326AEE">
            <w:pPr>
              <w:pStyle w:val="Odstavecseseznamem"/>
              <w:numPr>
                <w:ilvl w:val="0"/>
                <w:numId w:val="3"/>
              </w:numPr>
              <w:tabs>
                <w:tab w:val="clear" w:pos="720"/>
                <w:tab w:val="num" w:pos="178"/>
                <w:tab w:val="num" w:pos="214"/>
              </w:tabs>
              <w:ind w:left="214" w:hanging="214"/>
              <w:rPr>
                <w:rFonts w:ascii="Times New Roman" w:hAnsi="Times New Roman" w:cs="Times New Roman"/>
                <w:lang w:eastAsia="cs-CZ"/>
              </w:rPr>
            </w:pPr>
            <w:r w:rsidRPr="00EF3A4A">
              <w:rPr>
                <w:rFonts w:ascii="Times New Roman" w:hAnsi="Times New Roman" w:cs="Times New Roman"/>
              </w:rPr>
              <w:t>podporujeme tvořivost, vytváříme motivující prostředí</w:t>
            </w:r>
          </w:p>
        </w:tc>
      </w:tr>
    </w:tbl>
    <w:p w:rsidR="000000AD" w:rsidRPr="00CA0430" w:rsidRDefault="000000AD" w:rsidP="00EF3A4A">
      <w:pPr>
        <w:spacing w:before="240" w:line="360" w:lineRule="auto"/>
        <w:jc w:val="both"/>
        <w:rPr>
          <w:b/>
          <w:bCs/>
          <w:lang w:eastAsia="cs-CZ"/>
        </w:rPr>
      </w:pPr>
      <w:r w:rsidRPr="00CA0430">
        <w:rPr>
          <w:b/>
          <w:bCs/>
          <w:lang w:eastAsia="cs-CZ"/>
        </w:rPr>
        <w:t>Kompetence k řešení problémů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3"/>
        <w:gridCol w:w="4585"/>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4"/>
              </w:numPr>
              <w:tabs>
                <w:tab w:val="clear" w:pos="720"/>
              </w:tabs>
              <w:autoSpaceDE w:val="0"/>
              <w:autoSpaceDN w:val="0"/>
              <w:adjustRightInd w:val="0"/>
              <w:ind w:left="284" w:hanging="284"/>
              <w:rPr>
                <w:color w:val="000000"/>
                <w:lang w:eastAsia="cs-CZ"/>
              </w:rPr>
            </w:pPr>
            <w:r w:rsidRPr="00CA0430">
              <w:rPr>
                <w:color w:val="000000"/>
                <w:lang w:eastAsia="cs-CZ"/>
              </w:rPr>
              <w:t>učit se za pomocí učitele vyhledat problém a nalézt jeho řešení;</w:t>
            </w:r>
          </w:p>
          <w:p w:rsidR="000000AD" w:rsidRPr="00CA0430" w:rsidRDefault="000000AD" w:rsidP="00326AEE">
            <w:pPr>
              <w:numPr>
                <w:ilvl w:val="0"/>
                <w:numId w:val="34"/>
              </w:numPr>
              <w:tabs>
                <w:tab w:val="clear" w:pos="720"/>
              </w:tabs>
              <w:autoSpaceDE w:val="0"/>
              <w:autoSpaceDN w:val="0"/>
              <w:adjustRightInd w:val="0"/>
              <w:ind w:left="284" w:hanging="284"/>
              <w:rPr>
                <w:color w:val="000000"/>
                <w:lang w:eastAsia="cs-CZ"/>
              </w:rPr>
            </w:pPr>
            <w:r w:rsidRPr="00CA0430">
              <w:rPr>
                <w:color w:val="000000"/>
                <w:lang w:eastAsia="cs-CZ"/>
              </w:rPr>
              <w:t>osvojit si způsoby řešení běžných životních situací, případně za pomoci druhé osoby;</w:t>
            </w:r>
          </w:p>
          <w:p w:rsidR="000000AD" w:rsidRPr="00CA0430" w:rsidRDefault="000000AD" w:rsidP="00326AEE">
            <w:pPr>
              <w:numPr>
                <w:ilvl w:val="0"/>
                <w:numId w:val="34"/>
              </w:numPr>
              <w:tabs>
                <w:tab w:val="clear" w:pos="720"/>
              </w:tabs>
              <w:autoSpaceDE w:val="0"/>
              <w:autoSpaceDN w:val="0"/>
              <w:adjustRightInd w:val="0"/>
              <w:ind w:left="284" w:hanging="284"/>
              <w:rPr>
                <w:color w:val="000000"/>
                <w:lang w:eastAsia="cs-CZ"/>
              </w:rPr>
            </w:pPr>
            <w:r w:rsidRPr="00CA0430">
              <w:rPr>
                <w:color w:val="000000"/>
                <w:lang w:eastAsia="cs-CZ"/>
              </w:rPr>
              <w:lastRenderedPageBreak/>
              <w:t xml:space="preserve">řešit úkoly přiměřené náročnosti a nést za své rozhodnutí odpovědnost; </w:t>
            </w:r>
          </w:p>
          <w:p w:rsidR="000000AD" w:rsidRPr="00CA0430" w:rsidRDefault="000000AD" w:rsidP="00326AEE">
            <w:pPr>
              <w:numPr>
                <w:ilvl w:val="0"/>
                <w:numId w:val="34"/>
              </w:numPr>
              <w:tabs>
                <w:tab w:val="clear" w:pos="720"/>
              </w:tabs>
              <w:autoSpaceDE w:val="0"/>
              <w:autoSpaceDN w:val="0"/>
              <w:adjustRightInd w:val="0"/>
              <w:ind w:left="284" w:hanging="284"/>
              <w:rPr>
                <w:lang w:eastAsia="cs-CZ"/>
              </w:rPr>
            </w:pPr>
            <w:r w:rsidRPr="00EF3A4A">
              <w:rPr>
                <w:color w:val="000000"/>
                <w:lang w:eastAsia="cs-CZ"/>
              </w:rPr>
              <w:t>učit se požádat o pomoc na různých místech</w:t>
            </w:r>
          </w:p>
        </w:tc>
        <w:tc>
          <w:tcPr>
            <w:tcW w:w="4606" w:type="dxa"/>
          </w:tcPr>
          <w:p w:rsidR="000000AD" w:rsidRPr="00CA0430" w:rsidRDefault="000000AD" w:rsidP="00EA48C6">
            <w:pPr>
              <w:rPr>
                <w:lang w:eastAsia="cs-CZ"/>
              </w:rPr>
            </w:pPr>
          </w:p>
          <w:p w:rsidR="000000AD" w:rsidRPr="00CA0430" w:rsidRDefault="000000AD" w:rsidP="00326AEE">
            <w:pPr>
              <w:numPr>
                <w:ilvl w:val="0"/>
                <w:numId w:val="3"/>
              </w:numPr>
              <w:tabs>
                <w:tab w:val="clear" w:pos="720"/>
                <w:tab w:val="num" w:pos="178"/>
              </w:tabs>
              <w:ind w:left="214" w:hanging="260"/>
              <w:rPr>
                <w:lang w:eastAsia="cs-CZ"/>
              </w:rPr>
            </w:pPr>
            <w:r>
              <w:rPr>
                <w:lang w:eastAsia="cs-CZ"/>
              </w:rPr>
              <w:t>ž</w:t>
            </w:r>
            <w:r w:rsidRPr="00CA0430">
              <w:rPr>
                <w:lang w:eastAsia="cs-CZ"/>
              </w:rPr>
              <w:t>ákovi budeme pomáhat rozpoznat problém, nabídneme mu různá řešení a budeme ho vést k výběru nejvhodnějšího;</w:t>
            </w:r>
          </w:p>
          <w:p w:rsidR="000000AD" w:rsidRPr="00CA0430" w:rsidRDefault="000000AD" w:rsidP="00326AEE">
            <w:pPr>
              <w:numPr>
                <w:ilvl w:val="0"/>
                <w:numId w:val="3"/>
              </w:numPr>
              <w:tabs>
                <w:tab w:val="clear" w:pos="720"/>
                <w:tab w:val="num" w:pos="178"/>
              </w:tabs>
              <w:ind w:left="214" w:hanging="260"/>
              <w:rPr>
                <w:lang w:eastAsia="cs-CZ"/>
              </w:rPr>
            </w:pPr>
            <w:r w:rsidRPr="00CA0430">
              <w:rPr>
                <w:lang w:eastAsia="cs-CZ"/>
              </w:rPr>
              <w:t>žák se bude učit, jak řešit problémové úlohy na modelových příkladech z praktického života;</w:t>
            </w:r>
          </w:p>
          <w:p w:rsidR="000000AD" w:rsidRPr="00CA0430" w:rsidRDefault="000000AD" w:rsidP="00326AEE">
            <w:pPr>
              <w:numPr>
                <w:ilvl w:val="0"/>
                <w:numId w:val="3"/>
              </w:numPr>
              <w:tabs>
                <w:tab w:val="clear" w:pos="720"/>
                <w:tab w:val="num" w:pos="178"/>
              </w:tabs>
              <w:ind w:left="214" w:hanging="260"/>
              <w:rPr>
                <w:lang w:eastAsia="cs-CZ"/>
              </w:rPr>
            </w:pPr>
            <w:r w:rsidRPr="00CA0430">
              <w:rPr>
                <w:lang w:eastAsia="cs-CZ"/>
              </w:rPr>
              <w:lastRenderedPageBreak/>
              <w:t>žák se bude učit přijímat důsledky svých rozhodnutí;</w:t>
            </w:r>
          </w:p>
          <w:p w:rsidR="000000AD" w:rsidRPr="00CA0430" w:rsidRDefault="000000AD" w:rsidP="00326AEE">
            <w:pPr>
              <w:numPr>
                <w:ilvl w:val="0"/>
                <w:numId w:val="3"/>
              </w:numPr>
              <w:tabs>
                <w:tab w:val="clear" w:pos="720"/>
                <w:tab w:val="num" w:pos="178"/>
              </w:tabs>
              <w:ind w:left="214" w:hanging="260"/>
              <w:rPr>
                <w:lang w:eastAsia="cs-CZ"/>
              </w:rPr>
            </w:pPr>
            <w:r w:rsidRPr="00CA0430">
              <w:rPr>
                <w:lang w:eastAsia="cs-CZ"/>
              </w:rPr>
              <w:t>žák se bude učit, kde, za jakých okolností a jakým způsobem požádat o pomoc</w:t>
            </w:r>
          </w:p>
        </w:tc>
      </w:tr>
    </w:tbl>
    <w:p w:rsidR="000000AD" w:rsidRPr="00CA0430" w:rsidRDefault="000000AD" w:rsidP="00CA0430">
      <w:pPr>
        <w:spacing w:before="120" w:after="120" w:line="360" w:lineRule="auto"/>
        <w:rPr>
          <w:b/>
          <w:bCs/>
          <w:lang w:eastAsia="cs-CZ"/>
        </w:rPr>
      </w:pPr>
      <w:r w:rsidRPr="00CA0430">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5"/>
              </w:numPr>
              <w:tabs>
                <w:tab w:val="clear" w:pos="720"/>
                <w:tab w:val="num" w:pos="282"/>
              </w:tabs>
              <w:autoSpaceDE w:val="0"/>
              <w:autoSpaceDN w:val="0"/>
              <w:adjustRightInd w:val="0"/>
              <w:ind w:left="284" w:hanging="284"/>
              <w:rPr>
                <w:color w:val="000000"/>
                <w:lang w:eastAsia="cs-CZ"/>
              </w:rPr>
            </w:pPr>
            <w:r w:rsidRPr="00CA0430">
              <w:rPr>
                <w:color w:val="000000"/>
                <w:lang w:eastAsia="cs-CZ"/>
              </w:rPr>
              <w:t>učit se v rámci svých možností správně a srozumitelně vyjadřovat ústní i písemnou, případně jinou alternativní formou;</w:t>
            </w:r>
          </w:p>
          <w:p w:rsidR="000000AD" w:rsidRPr="00CA0430" w:rsidRDefault="000000AD" w:rsidP="00326AEE">
            <w:pPr>
              <w:numPr>
                <w:ilvl w:val="0"/>
                <w:numId w:val="35"/>
              </w:numPr>
              <w:tabs>
                <w:tab w:val="clear" w:pos="720"/>
                <w:tab w:val="num" w:pos="282"/>
              </w:tabs>
              <w:autoSpaceDE w:val="0"/>
              <w:autoSpaceDN w:val="0"/>
              <w:adjustRightInd w:val="0"/>
              <w:ind w:left="284" w:hanging="284"/>
              <w:rPr>
                <w:color w:val="000000"/>
                <w:lang w:eastAsia="cs-CZ"/>
              </w:rPr>
            </w:pPr>
            <w:r w:rsidRPr="00CA0430">
              <w:rPr>
                <w:color w:val="000000"/>
                <w:lang w:eastAsia="cs-CZ"/>
              </w:rPr>
              <w:t xml:space="preserve">rozvíjet </w:t>
            </w:r>
            <w:r w:rsidRPr="00EF3A4A">
              <w:rPr>
                <w:color w:val="000000"/>
                <w:lang w:eastAsia="cs-CZ"/>
              </w:rPr>
              <w:t>své komunikační dovednosti</w:t>
            </w:r>
            <w:r w:rsidRPr="00CA0430">
              <w:rPr>
                <w:color w:val="000000"/>
                <w:lang w:eastAsia="cs-CZ"/>
              </w:rPr>
              <w:t xml:space="preserve">; </w:t>
            </w:r>
          </w:p>
          <w:p w:rsidR="000000AD" w:rsidRDefault="000000AD" w:rsidP="00326AEE">
            <w:pPr>
              <w:numPr>
                <w:ilvl w:val="0"/>
                <w:numId w:val="35"/>
              </w:numPr>
              <w:tabs>
                <w:tab w:val="clear" w:pos="720"/>
                <w:tab w:val="num" w:pos="282"/>
              </w:tabs>
              <w:autoSpaceDE w:val="0"/>
              <w:autoSpaceDN w:val="0"/>
              <w:adjustRightInd w:val="0"/>
              <w:ind w:left="284" w:hanging="284"/>
              <w:rPr>
                <w:color w:val="000000"/>
                <w:lang w:eastAsia="cs-CZ"/>
              </w:rPr>
            </w:pPr>
            <w:r w:rsidRPr="00CA0430">
              <w:rPr>
                <w:color w:val="000000"/>
                <w:lang w:eastAsia="cs-CZ"/>
              </w:rPr>
              <w:t>vyjadřovat své vlastních názory a postoje a učit se pravidlům diskuse;</w:t>
            </w:r>
          </w:p>
          <w:p w:rsidR="000000AD" w:rsidRPr="00CA0430" w:rsidRDefault="000000AD" w:rsidP="00326AEE">
            <w:pPr>
              <w:numPr>
                <w:ilvl w:val="0"/>
                <w:numId w:val="35"/>
              </w:numPr>
              <w:tabs>
                <w:tab w:val="clear" w:pos="720"/>
                <w:tab w:val="num" w:pos="282"/>
              </w:tabs>
              <w:autoSpaceDE w:val="0"/>
              <w:autoSpaceDN w:val="0"/>
              <w:adjustRightInd w:val="0"/>
              <w:ind w:left="284" w:hanging="284"/>
              <w:rPr>
                <w:color w:val="000000"/>
                <w:lang w:eastAsia="cs-CZ"/>
              </w:rPr>
            </w:pPr>
            <w:r w:rsidRPr="00EF3A4A">
              <w:rPr>
                <w:color w:val="000000"/>
                <w:lang w:eastAsia="cs-CZ"/>
              </w:rPr>
              <w:t>naslouchat druhým, rozumět obsahu sdělení a adekvátně na ně reagovat</w:t>
            </w:r>
            <w:r w:rsidRPr="00CA0430">
              <w:rPr>
                <w:color w:val="000000"/>
                <w:lang w:eastAsia="cs-CZ"/>
              </w:rPr>
              <w:t xml:space="preserve"> </w:t>
            </w:r>
          </w:p>
          <w:p w:rsidR="000000AD" w:rsidRPr="00CA0430" w:rsidRDefault="000000AD" w:rsidP="00326AEE">
            <w:pPr>
              <w:numPr>
                <w:ilvl w:val="0"/>
                <w:numId w:val="35"/>
              </w:numPr>
              <w:tabs>
                <w:tab w:val="clear" w:pos="720"/>
                <w:tab w:val="num" w:pos="282"/>
              </w:tabs>
              <w:autoSpaceDE w:val="0"/>
              <w:autoSpaceDN w:val="0"/>
              <w:adjustRightInd w:val="0"/>
              <w:ind w:left="284" w:hanging="284"/>
              <w:rPr>
                <w:color w:val="000000"/>
                <w:lang w:eastAsia="cs-CZ"/>
              </w:rPr>
            </w:pPr>
            <w:r w:rsidRPr="00CA0430">
              <w:rPr>
                <w:color w:val="000000"/>
                <w:lang w:eastAsia="cs-CZ"/>
              </w:rPr>
              <w:t>využívat získané komunikační dovednosti k vytváření vztahů důležitých pro kvalitní spolupráci a soužití s okolím;</w:t>
            </w:r>
          </w:p>
          <w:p w:rsidR="000000AD" w:rsidRPr="00CA0430" w:rsidRDefault="000000AD" w:rsidP="00326AEE">
            <w:pPr>
              <w:numPr>
                <w:ilvl w:val="0"/>
                <w:numId w:val="35"/>
              </w:numPr>
              <w:tabs>
                <w:tab w:val="clear" w:pos="720"/>
                <w:tab w:val="num" w:pos="282"/>
              </w:tabs>
              <w:autoSpaceDE w:val="0"/>
              <w:autoSpaceDN w:val="0"/>
              <w:adjustRightInd w:val="0"/>
              <w:ind w:left="284" w:hanging="284"/>
              <w:rPr>
                <w:lang w:eastAsia="cs-CZ"/>
              </w:rPr>
            </w:pPr>
            <w:r w:rsidRPr="00EF3A4A">
              <w:rPr>
                <w:color w:val="000000"/>
                <w:lang w:eastAsia="cs-CZ"/>
              </w:rPr>
              <w:t>využívat pro komunikaci běžné informační a komunikační prostředky</w:t>
            </w:r>
            <w:r w:rsidRPr="00CA0430">
              <w:rPr>
                <w:color w:val="000000"/>
                <w:lang w:eastAsia="cs-CZ"/>
              </w:rPr>
              <w:t xml:space="preserve">. </w:t>
            </w:r>
          </w:p>
        </w:tc>
        <w:tc>
          <w:tcPr>
            <w:tcW w:w="4606" w:type="dxa"/>
          </w:tcPr>
          <w:p w:rsidR="000000AD" w:rsidRPr="00CA0430" w:rsidRDefault="000000AD" w:rsidP="00EA48C6">
            <w:pPr>
              <w:rPr>
                <w:lang w:eastAsia="cs-CZ"/>
              </w:rPr>
            </w:pPr>
          </w:p>
          <w:p w:rsidR="000000AD" w:rsidRPr="00CA0430" w:rsidRDefault="000000AD" w:rsidP="00326AEE">
            <w:pPr>
              <w:numPr>
                <w:ilvl w:val="0"/>
                <w:numId w:val="3"/>
              </w:numPr>
              <w:tabs>
                <w:tab w:val="clear" w:pos="720"/>
                <w:tab w:val="num" w:pos="214"/>
              </w:tabs>
              <w:spacing w:before="120"/>
              <w:ind w:left="214" w:hanging="260"/>
              <w:rPr>
                <w:lang w:eastAsia="cs-CZ"/>
              </w:rPr>
            </w:pPr>
            <w:r>
              <w:rPr>
                <w:lang w:eastAsia="cs-CZ"/>
              </w:rPr>
              <w:t>ž</w:t>
            </w:r>
            <w:r w:rsidRPr="00CA0430">
              <w:rPr>
                <w:lang w:eastAsia="cs-CZ"/>
              </w:rPr>
              <w:t>ák bude veden k tomu, aby se vhodně a spisovně vyjadřoval ústně i písemně;</w:t>
            </w:r>
          </w:p>
          <w:p w:rsidR="000000AD" w:rsidRPr="00CA0430" w:rsidRDefault="000000AD" w:rsidP="00326AEE">
            <w:pPr>
              <w:numPr>
                <w:ilvl w:val="0"/>
                <w:numId w:val="3"/>
              </w:numPr>
              <w:tabs>
                <w:tab w:val="clear" w:pos="720"/>
                <w:tab w:val="num" w:pos="214"/>
              </w:tabs>
              <w:ind w:left="214" w:hanging="260"/>
              <w:rPr>
                <w:lang w:eastAsia="cs-CZ"/>
              </w:rPr>
            </w:pPr>
            <w:r w:rsidRPr="00CA0430">
              <w:rPr>
                <w:lang w:eastAsia="cs-CZ"/>
              </w:rPr>
              <w:t>u žák</w:t>
            </w:r>
            <w:r>
              <w:rPr>
                <w:lang w:eastAsia="cs-CZ"/>
              </w:rPr>
              <w:t>a</w:t>
            </w:r>
            <w:r w:rsidRPr="00CA0430">
              <w:rPr>
                <w:lang w:eastAsia="cs-CZ"/>
              </w:rPr>
              <w:t xml:space="preserve"> bude rozvíjena slovní zásoba v jazykových i ostatních předmětech; </w:t>
            </w:r>
          </w:p>
          <w:p w:rsidR="000000AD" w:rsidRPr="00CA0430" w:rsidRDefault="000000AD" w:rsidP="00326AEE">
            <w:pPr>
              <w:numPr>
                <w:ilvl w:val="0"/>
                <w:numId w:val="3"/>
              </w:numPr>
              <w:tabs>
                <w:tab w:val="clear" w:pos="720"/>
                <w:tab w:val="num" w:pos="214"/>
              </w:tabs>
              <w:ind w:left="214" w:hanging="260"/>
              <w:rPr>
                <w:lang w:eastAsia="cs-CZ"/>
              </w:rPr>
            </w:pPr>
            <w:r w:rsidRPr="00CA0430">
              <w:rPr>
                <w:lang w:eastAsia="cs-CZ"/>
              </w:rPr>
              <w:t>žák se bude učit formulovat a obhajovat svůj názor a na příkladech se bude učit pravidlům diskuze;</w:t>
            </w:r>
          </w:p>
          <w:p w:rsidR="000000AD" w:rsidRDefault="000000AD" w:rsidP="00326AEE">
            <w:pPr>
              <w:numPr>
                <w:ilvl w:val="0"/>
                <w:numId w:val="3"/>
              </w:numPr>
              <w:tabs>
                <w:tab w:val="clear" w:pos="720"/>
                <w:tab w:val="num" w:pos="214"/>
              </w:tabs>
              <w:ind w:left="214" w:hanging="260"/>
              <w:rPr>
                <w:lang w:eastAsia="cs-CZ"/>
              </w:rPr>
            </w:pPr>
            <w:r w:rsidRPr="00CA0430">
              <w:rPr>
                <w:lang w:eastAsia="cs-CZ"/>
              </w:rPr>
              <w:t>nácvikem modelových situací a v rámci praktických situací se žák bude učit základním komunikačním frázím;</w:t>
            </w:r>
          </w:p>
          <w:p w:rsidR="000000AD" w:rsidRPr="00EF3A4A" w:rsidRDefault="000000AD" w:rsidP="00326AEE">
            <w:pPr>
              <w:pStyle w:val="Odstavecseseznamem"/>
              <w:numPr>
                <w:ilvl w:val="0"/>
                <w:numId w:val="3"/>
              </w:numPr>
              <w:tabs>
                <w:tab w:val="clear" w:pos="720"/>
                <w:tab w:val="num" w:pos="214"/>
                <w:tab w:val="num" w:pos="356"/>
              </w:tabs>
              <w:ind w:left="214" w:hanging="260"/>
              <w:rPr>
                <w:rFonts w:ascii="Times New Roman" w:hAnsi="Times New Roman" w:cs="Times New Roman"/>
              </w:rPr>
            </w:pPr>
            <w:r w:rsidRPr="00EF3A4A">
              <w:rPr>
                <w:rFonts w:ascii="Times New Roman" w:hAnsi="Times New Roman" w:cs="Times New Roman"/>
              </w:rPr>
              <w:t>ukazujeme žákům praktické možnosti využití získaných poznatků k řešení problémů v praktickém životě</w:t>
            </w:r>
          </w:p>
          <w:p w:rsidR="000000AD" w:rsidRPr="00CA0430" w:rsidRDefault="000000AD" w:rsidP="00326AEE">
            <w:pPr>
              <w:numPr>
                <w:ilvl w:val="0"/>
                <w:numId w:val="3"/>
              </w:numPr>
              <w:tabs>
                <w:tab w:val="clear" w:pos="720"/>
                <w:tab w:val="num" w:pos="214"/>
              </w:tabs>
              <w:ind w:left="214" w:hanging="260"/>
              <w:rPr>
                <w:lang w:eastAsia="cs-CZ"/>
              </w:rPr>
            </w:pPr>
            <w:r w:rsidRPr="00CA0430">
              <w:rPr>
                <w:lang w:eastAsia="cs-CZ"/>
              </w:rPr>
              <w:t>žák se bude učit používat technické, informační a komunikační prostředky (telefon, internet aj.);</w:t>
            </w:r>
          </w:p>
        </w:tc>
      </w:tr>
    </w:tbl>
    <w:p w:rsidR="000000AD" w:rsidRPr="00CA0430" w:rsidRDefault="000000AD" w:rsidP="00EF3A4A">
      <w:pPr>
        <w:spacing w:before="240" w:after="120" w:line="360" w:lineRule="auto"/>
        <w:rPr>
          <w:b/>
          <w:bCs/>
          <w:lang w:eastAsia="cs-CZ"/>
        </w:rPr>
      </w:pPr>
      <w:r w:rsidRPr="00CA0430">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EF3A4A" w:rsidRDefault="000000AD" w:rsidP="00326AEE">
            <w:pPr>
              <w:numPr>
                <w:ilvl w:val="0"/>
                <w:numId w:val="36"/>
              </w:numPr>
              <w:tabs>
                <w:tab w:val="clear" w:pos="720"/>
                <w:tab w:val="num" w:pos="282"/>
              </w:tabs>
              <w:autoSpaceDE w:val="0"/>
              <w:autoSpaceDN w:val="0"/>
              <w:adjustRightInd w:val="0"/>
              <w:ind w:left="284" w:hanging="284"/>
              <w:rPr>
                <w:color w:val="000000"/>
                <w:lang w:eastAsia="cs-CZ"/>
              </w:rPr>
            </w:pPr>
            <w:r w:rsidRPr="00EF3A4A">
              <w:rPr>
                <w:color w:val="000000"/>
                <w:lang w:eastAsia="cs-CZ"/>
              </w:rPr>
              <w:t>uplatňovat základní pravidla společenského chování;</w:t>
            </w:r>
          </w:p>
          <w:p w:rsidR="000000AD" w:rsidRPr="00EF3A4A" w:rsidRDefault="000000AD" w:rsidP="00326AEE">
            <w:pPr>
              <w:numPr>
                <w:ilvl w:val="0"/>
                <w:numId w:val="36"/>
              </w:numPr>
              <w:tabs>
                <w:tab w:val="clear" w:pos="720"/>
                <w:tab w:val="num" w:pos="282"/>
              </w:tabs>
              <w:autoSpaceDE w:val="0"/>
              <w:autoSpaceDN w:val="0"/>
              <w:adjustRightInd w:val="0"/>
              <w:ind w:left="284" w:hanging="284"/>
              <w:rPr>
                <w:color w:val="000000"/>
                <w:lang w:eastAsia="cs-CZ"/>
              </w:rPr>
            </w:pPr>
            <w:r w:rsidRPr="00EF3A4A">
              <w:rPr>
                <w:color w:val="000000"/>
                <w:lang w:eastAsia="cs-CZ"/>
              </w:rPr>
              <w:t>pracovat v týmu, učit se vzájemné pomoci a spolupráci;</w:t>
            </w:r>
          </w:p>
          <w:p w:rsidR="000000AD" w:rsidRPr="00EF3A4A" w:rsidRDefault="000000AD" w:rsidP="00326AEE">
            <w:pPr>
              <w:numPr>
                <w:ilvl w:val="0"/>
                <w:numId w:val="36"/>
              </w:numPr>
              <w:tabs>
                <w:tab w:val="clear" w:pos="720"/>
                <w:tab w:val="num" w:pos="282"/>
              </w:tabs>
              <w:autoSpaceDE w:val="0"/>
              <w:autoSpaceDN w:val="0"/>
              <w:adjustRightInd w:val="0"/>
              <w:ind w:left="284" w:hanging="284"/>
              <w:rPr>
                <w:color w:val="000000"/>
                <w:lang w:eastAsia="cs-CZ"/>
              </w:rPr>
            </w:pPr>
            <w:r w:rsidRPr="00EF3A4A">
              <w:rPr>
                <w:color w:val="000000"/>
                <w:lang w:eastAsia="cs-CZ"/>
              </w:rPr>
              <w:t>reálnému posuzovat své možností a schopností a jednat zodpovědně vůči vlastní osobě i druhým.</w:t>
            </w:r>
          </w:p>
          <w:p w:rsidR="000000AD" w:rsidRPr="00EF3A4A" w:rsidRDefault="000000AD" w:rsidP="00326AEE">
            <w:pPr>
              <w:numPr>
                <w:ilvl w:val="0"/>
                <w:numId w:val="36"/>
              </w:numPr>
              <w:tabs>
                <w:tab w:val="clear" w:pos="720"/>
                <w:tab w:val="num" w:pos="282"/>
              </w:tabs>
              <w:autoSpaceDE w:val="0"/>
              <w:autoSpaceDN w:val="0"/>
              <w:adjustRightInd w:val="0"/>
              <w:ind w:left="284" w:hanging="284"/>
              <w:rPr>
                <w:color w:val="000000"/>
                <w:lang w:eastAsia="cs-CZ"/>
              </w:rPr>
            </w:pPr>
            <w:r w:rsidRPr="00EF3A4A">
              <w:rPr>
                <w:color w:val="000000"/>
                <w:lang w:eastAsia="cs-CZ"/>
              </w:rPr>
              <w:t>uvědomovat si nebezpečí možného psychického i fyzického zneužití vlastní osoby;</w:t>
            </w:r>
          </w:p>
          <w:p w:rsidR="000000AD" w:rsidRPr="00CA0430" w:rsidRDefault="000000AD" w:rsidP="00326AEE">
            <w:pPr>
              <w:numPr>
                <w:ilvl w:val="0"/>
                <w:numId w:val="46"/>
              </w:numPr>
              <w:tabs>
                <w:tab w:val="clear" w:pos="720"/>
                <w:tab w:val="num" w:pos="282"/>
              </w:tabs>
              <w:ind w:left="284" w:hanging="284"/>
              <w:rPr>
                <w:color w:val="000000"/>
                <w:lang w:eastAsia="cs-CZ"/>
              </w:rPr>
            </w:pPr>
            <w:r w:rsidRPr="00971F5D">
              <w:t>respektovat práva a povinnosti svá i ostatních, přispívat k vytváření vstřícných mezilidských vztahů;</w:t>
            </w:r>
          </w:p>
        </w:tc>
        <w:tc>
          <w:tcPr>
            <w:tcW w:w="4606" w:type="dxa"/>
          </w:tcPr>
          <w:p w:rsidR="000000AD" w:rsidRPr="00CA0430" w:rsidRDefault="000000AD" w:rsidP="00EA48C6">
            <w:pPr>
              <w:autoSpaceDE w:val="0"/>
              <w:autoSpaceDN w:val="0"/>
              <w:adjustRightInd w:val="0"/>
              <w:rPr>
                <w:color w:val="000000"/>
                <w:lang w:eastAsia="cs-CZ"/>
              </w:rPr>
            </w:pPr>
          </w:p>
          <w:p w:rsidR="000000AD" w:rsidRPr="00CA0430" w:rsidRDefault="000000AD" w:rsidP="00326AEE">
            <w:pPr>
              <w:numPr>
                <w:ilvl w:val="0"/>
                <w:numId w:val="37"/>
              </w:numPr>
              <w:tabs>
                <w:tab w:val="clear" w:pos="720"/>
              </w:tabs>
              <w:autoSpaceDE w:val="0"/>
              <w:autoSpaceDN w:val="0"/>
              <w:adjustRightInd w:val="0"/>
              <w:spacing w:before="120"/>
              <w:ind w:left="214" w:hanging="214"/>
              <w:rPr>
                <w:color w:val="000000"/>
                <w:lang w:eastAsia="cs-CZ"/>
              </w:rPr>
            </w:pPr>
            <w:r>
              <w:rPr>
                <w:color w:val="000000"/>
                <w:lang w:eastAsia="cs-CZ"/>
              </w:rPr>
              <w:t>ž</w:t>
            </w:r>
            <w:r w:rsidRPr="00CA0430">
              <w:rPr>
                <w:color w:val="000000"/>
                <w:lang w:eastAsia="cs-CZ"/>
              </w:rPr>
              <w:t>ák se bude učit základním mravním hodnotám a uplatňovat základní pravidla společenského chování;</w:t>
            </w:r>
          </w:p>
          <w:p w:rsidR="000000AD" w:rsidRPr="00CA0430" w:rsidRDefault="000000AD" w:rsidP="00326AEE">
            <w:pPr>
              <w:numPr>
                <w:ilvl w:val="0"/>
                <w:numId w:val="37"/>
              </w:numPr>
              <w:tabs>
                <w:tab w:val="clear" w:pos="720"/>
              </w:tabs>
              <w:autoSpaceDE w:val="0"/>
              <w:autoSpaceDN w:val="0"/>
              <w:adjustRightInd w:val="0"/>
              <w:ind w:left="214" w:hanging="214"/>
              <w:rPr>
                <w:color w:val="000000"/>
                <w:lang w:eastAsia="cs-CZ"/>
              </w:rPr>
            </w:pPr>
            <w:r w:rsidRPr="00CA0430">
              <w:rPr>
                <w:color w:val="000000"/>
                <w:lang w:eastAsia="cs-CZ"/>
              </w:rPr>
              <w:t xml:space="preserve">žák se bude učit týmová práci; </w:t>
            </w:r>
          </w:p>
          <w:p w:rsidR="000000AD" w:rsidRDefault="000000AD" w:rsidP="00326AEE">
            <w:pPr>
              <w:numPr>
                <w:ilvl w:val="0"/>
                <w:numId w:val="37"/>
              </w:numPr>
              <w:tabs>
                <w:tab w:val="clear" w:pos="720"/>
              </w:tabs>
              <w:autoSpaceDE w:val="0"/>
              <w:autoSpaceDN w:val="0"/>
              <w:adjustRightInd w:val="0"/>
              <w:ind w:left="214" w:hanging="214"/>
              <w:rPr>
                <w:color w:val="000000"/>
                <w:lang w:eastAsia="cs-CZ"/>
              </w:rPr>
            </w:pPr>
            <w:r w:rsidRPr="00CA0430">
              <w:rPr>
                <w:color w:val="000000"/>
                <w:lang w:eastAsia="cs-CZ"/>
              </w:rPr>
              <w:t xml:space="preserve">žákovi budou zadávány úkoly podle jeho fyzických a duševních možností a schopností. </w:t>
            </w:r>
          </w:p>
          <w:p w:rsidR="000000AD" w:rsidRDefault="000000AD" w:rsidP="00326AEE">
            <w:pPr>
              <w:numPr>
                <w:ilvl w:val="0"/>
                <w:numId w:val="37"/>
              </w:numPr>
              <w:tabs>
                <w:tab w:val="clear" w:pos="720"/>
              </w:tabs>
              <w:autoSpaceDE w:val="0"/>
              <w:autoSpaceDN w:val="0"/>
              <w:adjustRightInd w:val="0"/>
              <w:ind w:left="214" w:hanging="214"/>
              <w:rPr>
                <w:color w:val="000000"/>
                <w:lang w:eastAsia="cs-CZ"/>
              </w:rPr>
            </w:pPr>
            <w:r w:rsidRPr="00EF3A4A">
              <w:rPr>
                <w:color w:val="000000"/>
                <w:lang w:eastAsia="cs-CZ"/>
              </w:rPr>
              <w:t>učíme rozlišovat kvalitu a serióznost zdroje informací</w:t>
            </w:r>
          </w:p>
          <w:p w:rsidR="000000AD" w:rsidRPr="00EF3A4A" w:rsidRDefault="000000AD" w:rsidP="00326AEE">
            <w:pPr>
              <w:pStyle w:val="Odstavecseseznamem"/>
              <w:numPr>
                <w:ilvl w:val="0"/>
                <w:numId w:val="37"/>
              </w:numPr>
              <w:tabs>
                <w:tab w:val="clear" w:pos="720"/>
                <w:tab w:val="num" w:pos="214"/>
              </w:tabs>
              <w:ind w:left="214" w:hanging="214"/>
              <w:rPr>
                <w:rFonts w:ascii="Times New Roman" w:hAnsi="Times New Roman" w:cs="Times New Roman"/>
              </w:rPr>
            </w:pPr>
            <w:r w:rsidRPr="00EF3A4A">
              <w:rPr>
                <w:rFonts w:ascii="Times New Roman" w:hAnsi="Times New Roman" w:cs="Times New Roman"/>
              </w:rPr>
              <w:t xml:space="preserve">vedeme žáky k otevřené komunikaci, k toleranci rozdílných pohledů na problém a k prosazení svých názorů </w:t>
            </w:r>
          </w:p>
          <w:p w:rsidR="000000AD" w:rsidRPr="00CA0430" w:rsidRDefault="000000AD" w:rsidP="00EA48C6">
            <w:pPr>
              <w:autoSpaceDE w:val="0"/>
              <w:autoSpaceDN w:val="0"/>
              <w:adjustRightInd w:val="0"/>
              <w:ind w:left="74"/>
              <w:rPr>
                <w:color w:val="000000"/>
                <w:lang w:eastAsia="cs-CZ"/>
              </w:rPr>
            </w:pPr>
          </w:p>
        </w:tc>
      </w:tr>
    </w:tbl>
    <w:p w:rsidR="000000AD" w:rsidRPr="00CA0430" w:rsidRDefault="000000AD" w:rsidP="00865981">
      <w:pPr>
        <w:spacing w:before="240" w:after="120" w:line="360" w:lineRule="auto"/>
        <w:rPr>
          <w:b/>
          <w:bCs/>
          <w:lang w:eastAsia="cs-CZ"/>
        </w:rPr>
      </w:pPr>
      <w:r w:rsidRPr="00CA0430">
        <w:rPr>
          <w:b/>
          <w:bCs/>
          <w:lang w:eastAsia="cs-CZ"/>
        </w:rPr>
        <w:lastRenderedPageBreak/>
        <w:t>Kompetence občanské</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8"/>
              </w:numPr>
              <w:tabs>
                <w:tab w:val="clear" w:pos="720"/>
                <w:tab w:val="num" w:pos="282"/>
              </w:tabs>
              <w:autoSpaceDE w:val="0"/>
              <w:autoSpaceDN w:val="0"/>
              <w:adjustRightInd w:val="0"/>
              <w:ind w:left="284" w:hanging="284"/>
              <w:rPr>
                <w:color w:val="000000"/>
                <w:lang w:eastAsia="cs-CZ"/>
              </w:rPr>
            </w:pPr>
            <w:r w:rsidRPr="00CA0430">
              <w:rPr>
                <w:color w:val="000000"/>
                <w:lang w:eastAsia="cs-CZ"/>
              </w:rPr>
              <w:t xml:space="preserve">respektovat práva a povinnosti občanů, společenské normy a pravidla soužití; </w:t>
            </w:r>
          </w:p>
          <w:p w:rsidR="000000AD" w:rsidRPr="00CA0430" w:rsidRDefault="000000AD" w:rsidP="00326AEE">
            <w:pPr>
              <w:numPr>
                <w:ilvl w:val="0"/>
                <w:numId w:val="38"/>
              </w:numPr>
              <w:tabs>
                <w:tab w:val="clear" w:pos="720"/>
                <w:tab w:val="num" w:pos="282"/>
              </w:tabs>
              <w:autoSpaceDE w:val="0"/>
              <w:autoSpaceDN w:val="0"/>
              <w:adjustRightInd w:val="0"/>
              <w:ind w:left="284" w:hanging="284"/>
              <w:rPr>
                <w:color w:val="000000"/>
                <w:lang w:eastAsia="cs-CZ"/>
              </w:rPr>
            </w:pPr>
            <w:r w:rsidRPr="00CA0430">
              <w:rPr>
                <w:color w:val="000000"/>
                <w:lang w:eastAsia="cs-CZ"/>
              </w:rPr>
              <w:t>znát naše národní i regionální tradice a kulturní i historické dědictví;</w:t>
            </w:r>
          </w:p>
          <w:p w:rsidR="000000AD" w:rsidRPr="00CA0430" w:rsidRDefault="000000AD" w:rsidP="00326AEE">
            <w:pPr>
              <w:numPr>
                <w:ilvl w:val="0"/>
                <w:numId w:val="38"/>
              </w:numPr>
              <w:tabs>
                <w:tab w:val="clear" w:pos="720"/>
                <w:tab w:val="num" w:pos="282"/>
              </w:tabs>
              <w:autoSpaceDE w:val="0"/>
              <w:autoSpaceDN w:val="0"/>
              <w:adjustRightInd w:val="0"/>
              <w:ind w:left="284" w:hanging="284"/>
              <w:rPr>
                <w:color w:val="000000"/>
                <w:lang w:eastAsia="cs-CZ"/>
              </w:rPr>
            </w:pPr>
            <w:r w:rsidRPr="00CA0430">
              <w:rPr>
                <w:color w:val="000000"/>
                <w:lang w:eastAsia="cs-CZ"/>
              </w:rPr>
              <w:t>dodržovat zásady zdravého životního stylu a jednat ekologicky v souladu s životním prostředím;</w:t>
            </w:r>
          </w:p>
          <w:p w:rsidR="000000AD" w:rsidRDefault="000000AD" w:rsidP="00326AEE">
            <w:pPr>
              <w:numPr>
                <w:ilvl w:val="0"/>
                <w:numId w:val="38"/>
              </w:numPr>
              <w:tabs>
                <w:tab w:val="clear" w:pos="720"/>
                <w:tab w:val="num" w:pos="282"/>
              </w:tabs>
              <w:autoSpaceDE w:val="0"/>
              <w:autoSpaceDN w:val="0"/>
              <w:adjustRightInd w:val="0"/>
              <w:ind w:left="284" w:hanging="284"/>
              <w:rPr>
                <w:color w:val="000000"/>
                <w:lang w:eastAsia="cs-CZ"/>
              </w:rPr>
            </w:pPr>
            <w:r w:rsidRPr="00CA0430">
              <w:rPr>
                <w:color w:val="000000"/>
                <w:lang w:eastAsia="cs-CZ"/>
              </w:rPr>
              <w:t>zvládat běžnou komunikaci s</w:t>
            </w:r>
            <w:r>
              <w:rPr>
                <w:color w:val="000000"/>
                <w:lang w:eastAsia="cs-CZ"/>
              </w:rPr>
              <w:t> </w:t>
            </w:r>
            <w:r w:rsidRPr="00CA0430">
              <w:rPr>
                <w:color w:val="000000"/>
                <w:lang w:eastAsia="cs-CZ"/>
              </w:rPr>
              <w:t>úřady</w:t>
            </w:r>
          </w:p>
          <w:p w:rsidR="000000AD" w:rsidRPr="00CA0430" w:rsidRDefault="000000AD" w:rsidP="00326AEE">
            <w:pPr>
              <w:numPr>
                <w:ilvl w:val="0"/>
                <w:numId w:val="38"/>
              </w:numPr>
              <w:tabs>
                <w:tab w:val="clear" w:pos="720"/>
                <w:tab w:val="num" w:pos="282"/>
              </w:tabs>
              <w:autoSpaceDE w:val="0"/>
              <w:autoSpaceDN w:val="0"/>
              <w:adjustRightInd w:val="0"/>
              <w:ind w:left="284" w:hanging="284"/>
              <w:rPr>
                <w:color w:val="000000"/>
                <w:lang w:eastAsia="cs-CZ"/>
              </w:rPr>
            </w:pPr>
            <w:r w:rsidRPr="00EF3A4A">
              <w:rPr>
                <w:color w:val="000000"/>
                <w:lang w:eastAsia="cs-CZ"/>
              </w:rPr>
              <w:t>rozpoznat nevhodné a rizikové chování, uvědomovat si jeho možné důsledky</w:t>
            </w:r>
            <w:r w:rsidRPr="00CA0430">
              <w:rPr>
                <w:color w:val="000000"/>
                <w:lang w:eastAsia="cs-CZ"/>
              </w:rPr>
              <w:t xml:space="preserve"> </w:t>
            </w:r>
          </w:p>
          <w:p w:rsidR="000000AD" w:rsidRPr="00CA0430" w:rsidRDefault="000000AD" w:rsidP="00A925AC">
            <w:pPr>
              <w:tabs>
                <w:tab w:val="num" w:pos="282"/>
              </w:tabs>
              <w:autoSpaceDE w:val="0"/>
              <w:autoSpaceDN w:val="0"/>
              <w:adjustRightInd w:val="0"/>
              <w:rPr>
                <w:color w:val="000000"/>
                <w:lang w:eastAsia="cs-CZ"/>
              </w:rPr>
            </w:pPr>
          </w:p>
          <w:p w:rsidR="000000AD" w:rsidRPr="00CA0430" w:rsidRDefault="000000AD" w:rsidP="00EA48C6">
            <w:pPr>
              <w:autoSpaceDE w:val="0"/>
              <w:autoSpaceDN w:val="0"/>
              <w:adjustRightInd w:val="0"/>
              <w:rPr>
                <w:color w:val="000000"/>
                <w:lang w:eastAsia="cs-CZ"/>
              </w:rPr>
            </w:pPr>
            <w:r w:rsidRPr="00CA0430">
              <w:rPr>
                <w:color w:val="000000"/>
                <w:lang w:eastAsia="cs-CZ"/>
              </w:rPr>
              <w:t xml:space="preserve"> </w:t>
            </w:r>
          </w:p>
        </w:tc>
        <w:tc>
          <w:tcPr>
            <w:tcW w:w="4606" w:type="dxa"/>
          </w:tcPr>
          <w:p w:rsidR="000000AD" w:rsidRPr="00CA0430" w:rsidRDefault="000000AD" w:rsidP="00EA48C6">
            <w:pPr>
              <w:rPr>
                <w:lang w:eastAsia="cs-CZ"/>
              </w:rPr>
            </w:pPr>
          </w:p>
          <w:p w:rsidR="000000AD" w:rsidRPr="00CA0430" w:rsidRDefault="000000AD" w:rsidP="00326AEE">
            <w:pPr>
              <w:numPr>
                <w:ilvl w:val="0"/>
                <w:numId w:val="36"/>
              </w:numPr>
              <w:tabs>
                <w:tab w:val="clear" w:pos="720"/>
                <w:tab w:val="num" w:pos="214"/>
              </w:tabs>
              <w:spacing w:before="120"/>
              <w:ind w:left="214" w:hanging="214"/>
              <w:rPr>
                <w:lang w:eastAsia="cs-CZ"/>
              </w:rPr>
            </w:pPr>
            <w:r>
              <w:rPr>
                <w:lang w:eastAsia="cs-CZ"/>
              </w:rPr>
              <w:t>ž</w:t>
            </w:r>
            <w:r w:rsidRPr="00CA0430">
              <w:rPr>
                <w:lang w:eastAsia="cs-CZ"/>
              </w:rPr>
              <w:t>ák bude seznámen s lidskými právy a povinnostmi občana demokratické společnosti;</w:t>
            </w:r>
          </w:p>
          <w:p w:rsidR="000000AD" w:rsidRPr="00CA0430" w:rsidRDefault="000000AD" w:rsidP="00326AEE">
            <w:pPr>
              <w:numPr>
                <w:ilvl w:val="0"/>
                <w:numId w:val="36"/>
              </w:numPr>
              <w:tabs>
                <w:tab w:val="clear" w:pos="720"/>
                <w:tab w:val="num" w:pos="214"/>
              </w:tabs>
              <w:autoSpaceDE w:val="0"/>
              <w:autoSpaceDN w:val="0"/>
              <w:adjustRightInd w:val="0"/>
              <w:ind w:left="214" w:hanging="214"/>
              <w:rPr>
                <w:color w:val="000000"/>
                <w:lang w:eastAsia="cs-CZ"/>
              </w:rPr>
            </w:pPr>
            <w:r w:rsidRPr="00CA0430">
              <w:rPr>
                <w:color w:val="000000"/>
                <w:lang w:eastAsia="cs-CZ"/>
              </w:rPr>
              <w:t xml:space="preserve">žák bude seznámen s kulturním a historickým dědictvím. </w:t>
            </w:r>
          </w:p>
          <w:p w:rsidR="000000AD" w:rsidRPr="00CA0430" w:rsidRDefault="000000AD" w:rsidP="00326AEE">
            <w:pPr>
              <w:numPr>
                <w:ilvl w:val="0"/>
                <w:numId w:val="36"/>
              </w:numPr>
              <w:tabs>
                <w:tab w:val="clear" w:pos="720"/>
                <w:tab w:val="num" w:pos="214"/>
              </w:tabs>
              <w:ind w:left="214" w:hanging="214"/>
              <w:rPr>
                <w:lang w:eastAsia="cs-CZ"/>
              </w:rPr>
            </w:pPr>
            <w:r w:rsidRPr="00CA0430">
              <w:rPr>
                <w:lang w:eastAsia="cs-CZ"/>
              </w:rPr>
              <w:t>žák bude veden k dodržování zdravého životního stylu a ekologickému myšlení a jednání;</w:t>
            </w:r>
          </w:p>
          <w:p w:rsidR="000000AD" w:rsidRDefault="000000AD" w:rsidP="00326AEE">
            <w:pPr>
              <w:numPr>
                <w:ilvl w:val="0"/>
                <w:numId w:val="36"/>
              </w:numPr>
              <w:tabs>
                <w:tab w:val="clear" w:pos="720"/>
                <w:tab w:val="num" w:pos="214"/>
              </w:tabs>
              <w:autoSpaceDE w:val="0"/>
              <w:autoSpaceDN w:val="0"/>
              <w:adjustRightInd w:val="0"/>
              <w:ind w:left="214" w:hanging="214"/>
              <w:rPr>
                <w:color w:val="000000"/>
                <w:lang w:eastAsia="cs-CZ"/>
              </w:rPr>
            </w:pPr>
            <w:r w:rsidRPr="00CA0430">
              <w:rPr>
                <w:color w:val="000000"/>
                <w:lang w:eastAsia="cs-CZ"/>
              </w:rPr>
              <w:t>formou návštěv a nácvikem praktických činností bude žák seznámen s fungováním důležitých orgánů a institucí, žák se bude učit pracovat s nejběžnějšími dotazníky a formuláři</w:t>
            </w:r>
          </w:p>
          <w:p w:rsidR="000000AD" w:rsidRPr="00CA0430" w:rsidRDefault="000000AD" w:rsidP="00326AEE">
            <w:pPr>
              <w:pStyle w:val="Odstavecseseznamem"/>
              <w:numPr>
                <w:ilvl w:val="0"/>
                <w:numId w:val="36"/>
              </w:numPr>
              <w:tabs>
                <w:tab w:val="clear" w:pos="720"/>
                <w:tab w:val="num" w:pos="214"/>
              </w:tabs>
              <w:ind w:left="214" w:hanging="214"/>
              <w:rPr>
                <w:rFonts w:ascii="Times New Roman" w:hAnsi="Times New Roman" w:cs="Times New Roman"/>
                <w:color w:val="000000"/>
                <w:lang w:eastAsia="cs-CZ"/>
              </w:rPr>
            </w:pPr>
            <w:r w:rsidRPr="00EF3A4A">
              <w:rPr>
                <w:rFonts w:ascii="Times New Roman" w:hAnsi="Times New Roman" w:cs="Times New Roman"/>
              </w:rPr>
              <w:t>pomáháme žákům pochopit základní normy a pravidla soužití</w:t>
            </w:r>
            <w:r w:rsidRPr="00CA0430">
              <w:rPr>
                <w:rFonts w:ascii="Times New Roman" w:hAnsi="Times New Roman" w:cs="Times New Roman"/>
                <w:color w:val="000000"/>
                <w:lang w:eastAsia="cs-CZ"/>
              </w:rPr>
              <w:t>.</w:t>
            </w:r>
          </w:p>
        </w:tc>
      </w:tr>
    </w:tbl>
    <w:p w:rsidR="000000AD" w:rsidRPr="00CA0430" w:rsidRDefault="000000AD" w:rsidP="00EF3A4A">
      <w:pPr>
        <w:spacing w:before="240" w:after="120" w:line="360" w:lineRule="auto"/>
        <w:rPr>
          <w:b/>
          <w:bCs/>
          <w:lang w:eastAsia="cs-CZ"/>
        </w:rPr>
      </w:pPr>
      <w:r w:rsidRPr="00CA0430">
        <w:rPr>
          <w:b/>
          <w:bCs/>
          <w:lang w:eastAsia="cs-CZ"/>
        </w:rPr>
        <w:t>Kompetence pracovní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8"/>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mít osvojeny základní pracovní dovednosti, návyky a postupy pro pracovní činnosti;</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chápat důležitost práce pro možnost vlastního zapojení do pracovního procesu;</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 xml:space="preserve">získat dovednosti pro psaní životopisu a vyhledávání informací o pracovních příležitostech; </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plnit zadané úkoly samostatně i ve skupině, spolupracovat s ostatními a respektovat práci svou i druhých;</w:t>
            </w:r>
          </w:p>
          <w:p w:rsidR="000000AD"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dodržovat zásady bezpečnosti práce a znát zásady hygieny</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EF3A4A">
              <w:rPr>
                <w:color w:val="000000"/>
                <w:lang w:eastAsia="cs-CZ"/>
              </w:rPr>
              <w:t>znát možnosti využívání poradenských a zprostředkovatelských služeb</w:t>
            </w:r>
            <w:r w:rsidRPr="00CA0430">
              <w:rPr>
                <w:color w:val="000000"/>
                <w:lang w:eastAsia="cs-CZ"/>
              </w:rPr>
              <w:t xml:space="preserve">. </w:t>
            </w:r>
          </w:p>
        </w:tc>
        <w:tc>
          <w:tcPr>
            <w:tcW w:w="4606" w:type="dxa"/>
          </w:tcPr>
          <w:p w:rsidR="000000AD" w:rsidRPr="00CA0430" w:rsidRDefault="000000AD" w:rsidP="00EA48C6">
            <w:pPr>
              <w:rPr>
                <w:lang w:eastAsia="cs-CZ"/>
              </w:rPr>
            </w:pPr>
          </w:p>
          <w:p w:rsidR="000000AD" w:rsidRPr="00CA0430" w:rsidRDefault="000000AD" w:rsidP="00326AEE">
            <w:pPr>
              <w:numPr>
                <w:ilvl w:val="0"/>
                <w:numId w:val="36"/>
              </w:numPr>
              <w:tabs>
                <w:tab w:val="clear" w:pos="720"/>
              </w:tabs>
              <w:ind w:left="214" w:hanging="260"/>
              <w:rPr>
                <w:lang w:eastAsia="cs-CZ"/>
              </w:rPr>
            </w:pPr>
            <w:r>
              <w:rPr>
                <w:lang w:eastAsia="cs-CZ"/>
              </w:rPr>
              <w:t>ž</w:t>
            </w:r>
            <w:r w:rsidRPr="00CA0430">
              <w:rPr>
                <w:lang w:eastAsia="cs-CZ"/>
              </w:rPr>
              <w:t>ák bude veden k vytváření správných pracovních návyků a k osvojení si základních postupů pro pracovní činnosti;</w:t>
            </w:r>
          </w:p>
          <w:p w:rsidR="000000AD" w:rsidRPr="00CA0430" w:rsidRDefault="000000AD" w:rsidP="00326AEE">
            <w:pPr>
              <w:numPr>
                <w:ilvl w:val="0"/>
                <w:numId w:val="36"/>
              </w:numPr>
              <w:tabs>
                <w:tab w:val="clear" w:pos="720"/>
              </w:tabs>
              <w:ind w:left="214" w:hanging="260"/>
              <w:rPr>
                <w:lang w:eastAsia="cs-CZ"/>
              </w:rPr>
            </w:pPr>
            <w:r w:rsidRPr="00CA0430">
              <w:rPr>
                <w:lang w:eastAsia="cs-CZ"/>
              </w:rPr>
              <w:t xml:space="preserve">žák bude veden k aktivnímu zapojení se do pracovního procesu; </w:t>
            </w:r>
          </w:p>
          <w:p w:rsidR="000000AD" w:rsidRPr="00CA0430" w:rsidRDefault="000000AD" w:rsidP="00326AEE">
            <w:pPr>
              <w:numPr>
                <w:ilvl w:val="0"/>
                <w:numId w:val="36"/>
              </w:numPr>
              <w:tabs>
                <w:tab w:val="clear" w:pos="720"/>
              </w:tabs>
              <w:autoSpaceDE w:val="0"/>
              <w:autoSpaceDN w:val="0"/>
              <w:adjustRightInd w:val="0"/>
              <w:ind w:left="214" w:hanging="260"/>
              <w:rPr>
                <w:color w:val="000000"/>
                <w:lang w:eastAsia="cs-CZ"/>
              </w:rPr>
            </w:pPr>
            <w:r w:rsidRPr="00CA0430">
              <w:rPr>
                <w:color w:val="000000"/>
                <w:lang w:eastAsia="cs-CZ"/>
              </w:rPr>
              <w:t>žák se bude učit, jak si různým způsobem vyhledat zaměstnání a napsat stručný životopis;</w:t>
            </w:r>
          </w:p>
          <w:p w:rsidR="000000AD" w:rsidRPr="00CA0430" w:rsidRDefault="000000AD" w:rsidP="00326AEE">
            <w:pPr>
              <w:numPr>
                <w:ilvl w:val="0"/>
                <w:numId w:val="36"/>
              </w:numPr>
              <w:tabs>
                <w:tab w:val="clear" w:pos="720"/>
              </w:tabs>
              <w:ind w:left="214" w:hanging="260"/>
              <w:rPr>
                <w:lang w:eastAsia="cs-CZ"/>
              </w:rPr>
            </w:pPr>
            <w:r w:rsidRPr="00CA0430">
              <w:rPr>
                <w:lang w:eastAsia="cs-CZ"/>
              </w:rPr>
              <w:t>žák bude veden ke splnění zadaného úkolu, k vzájemné spolupráci a k respektu k práci své i ostatních;</w:t>
            </w:r>
          </w:p>
          <w:p w:rsidR="000000AD" w:rsidRDefault="000000AD" w:rsidP="00326AEE">
            <w:pPr>
              <w:numPr>
                <w:ilvl w:val="0"/>
                <w:numId w:val="36"/>
              </w:numPr>
              <w:tabs>
                <w:tab w:val="clear" w:pos="720"/>
              </w:tabs>
              <w:ind w:left="214" w:hanging="260"/>
              <w:rPr>
                <w:lang w:eastAsia="cs-CZ"/>
              </w:rPr>
            </w:pPr>
            <w:r w:rsidRPr="00CA0430">
              <w:rPr>
                <w:lang w:eastAsia="cs-CZ"/>
              </w:rPr>
              <w:t>žák bude seznámen s pravidly bezpečnosti práce a ochrany zdraví při práci</w:t>
            </w:r>
          </w:p>
          <w:p w:rsidR="000000AD" w:rsidRPr="00CA0430" w:rsidRDefault="000000AD" w:rsidP="00326AEE">
            <w:pPr>
              <w:numPr>
                <w:ilvl w:val="0"/>
                <w:numId w:val="36"/>
              </w:numPr>
              <w:tabs>
                <w:tab w:val="clear" w:pos="720"/>
              </w:tabs>
              <w:ind w:left="214" w:hanging="260"/>
              <w:rPr>
                <w:lang w:eastAsia="cs-CZ"/>
              </w:rPr>
            </w:pPr>
            <w:r>
              <w:rPr>
                <w:lang w:eastAsia="cs-CZ"/>
              </w:rPr>
              <w:t>žák bude seznámen s možnou spoluprací s poradenskými centry a službami.</w:t>
            </w:r>
          </w:p>
        </w:tc>
      </w:tr>
    </w:tbl>
    <w:p w:rsidR="000000AD" w:rsidRPr="00EF3A4A" w:rsidRDefault="000000AD" w:rsidP="00EF3A4A">
      <w:pPr>
        <w:spacing w:before="240" w:line="360" w:lineRule="auto"/>
        <w:jc w:val="both"/>
        <w:rPr>
          <w:b/>
          <w:bCs/>
        </w:rPr>
      </w:pPr>
      <w:r w:rsidRPr="00EF3A4A">
        <w:rPr>
          <w:b/>
          <w:bCs/>
        </w:rPr>
        <w:t xml:space="preserve">Odborné kompetence: </w:t>
      </w:r>
    </w:p>
    <w:p w:rsidR="000000AD" w:rsidRPr="00CA0430" w:rsidRDefault="000000AD" w:rsidP="00CA0430">
      <w:pPr>
        <w:spacing w:line="360" w:lineRule="auto"/>
        <w:jc w:val="both"/>
        <w:rPr>
          <w:b/>
          <w:bCs/>
        </w:rPr>
      </w:pPr>
      <w:r w:rsidRPr="00CA0430">
        <w:rPr>
          <w:b/>
          <w:bCs/>
        </w:rPr>
        <w:lastRenderedPageBreak/>
        <w:t xml:space="preserve">Kompetence k dodržování zásad bezpečnosti a ochrany zdraví při práci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9"/>
              </w:numPr>
              <w:tabs>
                <w:tab w:val="clear" w:pos="720"/>
                <w:tab w:val="num" w:pos="282"/>
              </w:tabs>
              <w:ind w:left="284" w:hanging="330"/>
              <w:rPr>
                <w:lang w:eastAsia="cs-CZ"/>
              </w:rPr>
            </w:pPr>
            <w:r w:rsidRPr="00CA0430">
              <w:rPr>
                <w:lang w:eastAsia="cs-CZ"/>
              </w:rPr>
              <w:t>dodržovat právní předpisy z oblasti BOZP, hygienických předpisů a předpisů požární ochrany;</w:t>
            </w:r>
          </w:p>
          <w:p w:rsidR="000000AD" w:rsidRPr="00CA0430" w:rsidRDefault="000000AD" w:rsidP="00326AEE">
            <w:pPr>
              <w:numPr>
                <w:ilvl w:val="0"/>
                <w:numId w:val="39"/>
              </w:numPr>
              <w:tabs>
                <w:tab w:val="clear" w:pos="720"/>
                <w:tab w:val="num" w:pos="282"/>
              </w:tabs>
              <w:ind w:left="284" w:hanging="330"/>
              <w:rPr>
                <w:lang w:eastAsia="cs-CZ"/>
              </w:rPr>
            </w:pPr>
            <w:r w:rsidRPr="00CA0430">
              <w:rPr>
                <w:lang w:eastAsia="cs-CZ"/>
              </w:rPr>
              <w:t xml:space="preserve">cíleně chránit své zdraví, používat ochranné pracovní prostředky a znát jejich význam; </w:t>
            </w:r>
          </w:p>
          <w:p w:rsidR="000000AD" w:rsidRPr="00CA0430" w:rsidRDefault="000000AD" w:rsidP="00326AEE">
            <w:pPr>
              <w:numPr>
                <w:ilvl w:val="0"/>
                <w:numId w:val="39"/>
              </w:numPr>
              <w:tabs>
                <w:tab w:val="clear" w:pos="720"/>
                <w:tab w:val="num" w:pos="282"/>
              </w:tabs>
              <w:autoSpaceDE w:val="0"/>
              <w:autoSpaceDN w:val="0"/>
              <w:adjustRightInd w:val="0"/>
              <w:ind w:left="284" w:hanging="330"/>
              <w:rPr>
                <w:color w:val="000000"/>
                <w:lang w:eastAsia="cs-CZ"/>
              </w:rPr>
            </w:pPr>
            <w:r w:rsidRPr="00CA0430">
              <w:rPr>
                <w:color w:val="000000"/>
                <w:lang w:eastAsia="cs-CZ"/>
              </w:rPr>
              <w:t xml:space="preserve">podílet se na tvorbě bezpečného pracovního prostředí, na případné nedostatky upozorňovat vyučujícího. </w:t>
            </w:r>
          </w:p>
        </w:tc>
        <w:tc>
          <w:tcPr>
            <w:tcW w:w="4606" w:type="dxa"/>
          </w:tcPr>
          <w:p w:rsidR="000000AD" w:rsidRPr="00CA0430" w:rsidRDefault="000000AD" w:rsidP="00EA48C6">
            <w:pPr>
              <w:rPr>
                <w:lang w:eastAsia="cs-CZ"/>
              </w:rPr>
            </w:pPr>
          </w:p>
          <w:p w:rsidR="000000AD" w:rsidRPr="00CA0430" w:rsidRDefault="000000AD" w:rsidP="00326AEE">
            <w:pPr>
              <w:numPr>
                <w:ilvl w:val="0"/>
                <w:numId w:val="39"/>
              </w:numPr>
              <w:tabs>
                <w:tab w:val="clear" w:pos="720"/>
                <w:tab w:val="num" w:pos="212"/>
              </w:tabs>
              <w:ind w:left="214" w:hanging="260"/>
              <w:rPr>
                <w:lang w:eastAsia="cs-CZ"/>
              </w:rPr>
            </w:pPr>
            <w:r>
              <w:rPr>
                <w:lang w:eastAsia="cs-CZ"/>
              </w:rPr>
              <w:t>ž</w:t>
            </w:r>
            <w:r w:rsidRPr="00CA0430">
              <w:rPr>
                <w:lang w:eastAsia="cs-CZ"/>
              </w:rPr>
              <w:t>ák bude seznámen se stanovenými normami a předpisy;</w:t>
            </w:r>
          </w:p>
          <w:p w:rsidR="000000AD" w:rsidRPr="00CA0430" w:rsidRDefault="000000AD" w:rsidP="00326AEE">
            <w:pPr>
              <w:numPr>
                <w:ilvl w:val="0"/>
                <w:numId w:val="39"/>
              </w:numPr>
              <w:tabs>
                <w:tab w:val="clear" w:pos="720"/>
                <w:tab w:val="num" w:pos="212"/>
              </w:tabs>
              <w:spacing w:before="100" w:beforeAutospacing="1"/>
              <w:ind w:left="214" w:hanging="260"/>
              <w:rPr>
                <w:lang w:eastAsia="cs-CZ"/>
              </w:rPr>
            </w:pPr>
            <w:r w:rsidRPr="00CA0430">
              <w:rPr>
                <w:lang w:eastAsia="cs-CZ"/>
              </w:rPr>
              <w:t>žák bude veden k používání osobních ochranných pracovních prostředků podle prováděných činností;</w:t>
            </w:r>
          </w:p>
          <w:p w:rsidR="000000AD" w:rsidRPr="00CA0430" w:rsidRDefault="000000AD" w:rsidP="00326AEE">
            <w:pPr>
              <w:numPr>
                <w:ilvl w:val="0"/>
                <w:numId w:val="39"/>
              </w:numPr>
              <w:tabs>
                <w:tab w:val="clear" w:pos="720"/>
                <w:tab w:val="num" w:pos="212"/>
              </w:tabs>
              <w:spacing w:before="100" w:beforeAutospacing="1"/>
              <w:ind w:left="214" w:hanging="260"/>
              <w:rPr>
                <w:lang w:eastAsia="cs-CZ"/>
              </w:rPr>
            </w:pPr>
            <w:r w:rsidRPr="00CA0430">
              <w:rPr>
                <w:lang w:eastAsia="cs-CZ"/>
              </w:rPr>
              <w:t xml:space="preserve">žák bude veden ke spolupodílení se na vytváření bezpečného pracovního prostředí. </w:t>
            </w:r>
          </w:p>
        </w:tc>
      </w:tr>
    </w:tbl>
    <w:p w:rsidR="000000AD" w:rsidRPr="00CA0430" w:rsidRDefault="000000AD" w:rsidP="00433D82">
      <w:pPr>
        <w:spacing w:before="240" w:line="360" w:lineRule="auto"/>
        <w:jc w:val="both"/>
        <w:rPr>
          <w:b/>
          <w:bCs/>
        </w:rPr>
      </w:pPr>
      <w:r w:rsidRPr="00CA0430">
        <w:rPr>
          <w:b/>
          <w:bCs/>
        </w:rPr>
        <w:t xml:space="preserve">Kompetence vedoucí ke zkvalitnění své práce, výrobků a služeb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40"/>
              </w:numPr>
              <w:tabs>
                <w:tab w:val="clear" w:pos="720"/>
                <w:tab w:val="num" w:pos="282"/>
              </w:tabs>
              <w:autoSpaceDE w:val="0"/>
              <w:autoSpaceDN w:val="0"/>
              <w:adjustRightInd w:val="0"/>
              <w:ind w:left="284" w:hanging="284"/>
              <w:rPr>
                <w:color w:val="000000"/>
                <w:lang w:eastAsia="cs-CZ"/>
              </w:rPr>
            </w:pPr>
            <w:r w:rsidRPr="00CA0430">
              <w:rPr>
                <w:color w:val="000000"/>
                <w:lang w:eastAsia="cs-CZ"/>
              </w:rPr>
              <w:t xml:space="preserve">znát a dodržovat stanovené normy a předpisy; </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pracovat dle instrukcí nebo návodu, případně za pomoci druhé osoby, pracovat v souladu s technologickými postupy;</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 xml:space="preserve">volit vhodné materiály, vybrat a používat správné pracovní nástroje, pomůcky a technické vybavení podle vykonávané pracovní činnosti; </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zkontrolovat a zhodnotit kvalitu své vykonávané činnosti.</w:t>
            </w:r>
          </w:p>
        </w:tc>
        <w:tc>
          <w:tcPr>
            <w:tcW w:w="4606" w:type="dxa"/>
          </w:tcPr>
          <w:p w:rsidR="000000AD" w:rsidRPr="00CA0430" w:rsidRDefault="000000AD" w:rsidP="00326AEE">
            <w:pPr>
              <w:numPr>
                <w:ilvl w:val="0"/>
                <w:numId w:val="39"/>
              </w:numPr>
              <w:tabs>
                <w:tab w:val="clear" w:pos="720"/>
                <w:tab w:val="num" w:pos="214"/>
              </w:tabs>
              <w:spacing w:before="240"/>
              <w:ind w:left="214" w:hanging="260"/>
              <w:rPr>
                <w:lang w:eastAsia="cs-CZ"/>
              </w:rPr>
            </w:pPr>
            <w:r>
              <w:rPr>
                <w:lang w:eastAsia="cs-CZ"/>
              </w:rPr>
              <w:t>ž</w:t>
            </w:r>
            <w:r w:rsidRPr="00CA0430">
              <w:rPr>
                <w:lang w:eastAsia="cs-CZ"/>
              </w:rPr>
              <w:t>ák bude veden k dodržování stanovených norem a předpisů;</w:t>
            </w:r>
          </w:p>
          <w:p w:rsidR="000000AD" w:rsidRPr="00CA0430" w:rsidRDefault="000000AD" w:rsidP="00326AEE">
            <w:pPr>
              <w:numPr>
                <w:ilvl w:val="0"/>
                <w:numId w:val="39"/>
              </w:numPr>
              <w:tabs>
                <w:tab w:val="clear" w:pos="720"/>
                <w:tab w:val="num" w:pos="214"/>
              </w:tabs>
              <w:spacing w:before="100" w:beforeAutospacing="1"/>
              <w:ind w:left="214" w:hanging="260"/>
              <w:rPr>
                <w:lang w:eastAsia="cs-CZ"/>
              </w:rPr>
            </w:pPr>
            <w:r w:rsidRPr="00CA0430">
              <w:rPr>
                <w:lang w:eastAsia="cs-CZ"/>
              </w:rPr>
              <w:t>žák bude veden k práci na základě stanovených instrukcí, návodů a technologických postupů;</w:t>
            </w:r>
          </w:p>
          <w:p w:rsidR="000000AD" w:rsidRPr="00CA0430" w:rsidRDefault="000000AD" w:rsidP="00326AEE">
            <w:pPr>
              <w:numPr>
                <w:ilvl w:val="0"/>
                <w:numId w:val="39"/>
              </w:numPr>
              <w:tabs>
                <w:tab w:val="clear" w:pos="720"/>
                <w:tab w:val="num" w:pos="214"/>
              </w:tabs>
              <w:spacing w:before="100" w:beforeAutospacing="1"/>
              <w:ind w:left="214" w:hanging="260"/>
              <w:rPr>
                <w:lang w:eastAsia="cs-CZ"/>
              </w:rPr>
            </w:pPr>
            <w:r w:rsidRPr="00CA0430">
              <w:rPr>
                <w:lang w:eastAsia="cs-CZ"/>
              </w:rPr>
              <w:t>žák bude seznámen s různými výrobními materiály, pracovními nástroji, pomůckami a jejich využitím v pracovní činnosti;</w:t>
            </w:r>
          </w:p>
          <w:p w:rsidR="000000AD" w:rsidRPr="00CA0430" w:rsidRDefault="000000AD" w:rsidP="00326AEE">
            <w:pPr>
              <w:numPr>
                <w:ilvl w:val="0"/>
                <w:numId w:val="39"/>
              </w:numPr>
              <w:tabs>
                <w:tab w:val="clear" w:pos="720"/>
                <w:tab w:val="num" w:pos="214"/>
              </w:tabs>
              <w:spacing w:before="100" w:beforeAutospacing="1"/>
              <w:ind w:left="214" w:hanging="260"/>
              <w:rPr>
                <w:lang w:eastAsia="cs-CZ"/>
              </w:rPr>
            </w:pPr>
            <w:r w:rsidRPr="00CA0430">
              <w:rPr>
                <w:lang w:eastAsia="cs-CZ"/>
              </w:rPr>
              <w:t>žák bude veden k samostatnému zhodnocení kvality práce.</w:t>
            </w:r>
          </w:p>
        </w:tc>
      </w:tr>
    </w:tbl>
    <w:p w:rsidR="000000AD" w:rsidRPr="00CA0430" w:rsidRDefault="000000AD" w:rsidP="00433D82">
      <w:pPr>
        <w:spacing w:before="240" w:line="360" w:lineRule="auto"/>
        <w:jc w:val="both"/>
        <w:rPr>
          <w:b/>
          <w:bCs/>
        </w:rPr>
      </w:pPr>
      <w:r w:rsidRPr="00CA0430">
        <w:rPr>
          <w:b/>
          <w:bCs/>
        </w:rPr>
        <w:t xml:space="preserve">Kompetence vedoucí k ekonomickému jednání v souladu se strategií trvale udržitelného rozvoje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0000AD" w:rsidRPr="00971F5D">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Klíčové kompetence</w:t>
            </w:r>
          </w:p>
        </w:tc>
        <w:tc>
          <w:tcPr>
            <w:tcW w:w="4606" w:type="dxa"/>
            <w:shd w:val="clear" w:color="auto" w:fill="F2F2F2"/>
          </w:tcPr>
          <w:p w:rsidR="000000AD" w:rsidRPr="00CA0430" w:rsidRDefault="000000AD" w:rsidP="00470775">
            <w:pPr>
              <w:spacing w:before="120"/>
              <w:jc w:val="center"/>
              <w:rPr>
                <w:b/>
                <w:bCs/>
                <w:lang w:eastAsia="cs-CZ"/>
              </w:rPr>
            </w:pPr>
            <w:r w:rsidRPr="00CA0430">
              <w:rPr>
                <w:b/>
                <w:bCs/>
                <w:lang w:eastAsia="cs-CZ"/>
              </w:rPr>
              <w:t>Výchovné a vzdělávací strategie</w:t>
            </w:r>
          </w:p>
        </w:tc>
      </w:tr>
      <w:tr w:rsidR="000000AD" w:rsidRPr="00971F5D">
        <w:tc>
          <w:tcPr>
            <w:tcW w:w="4606" w:type="dxa"/>
          </w:tcPr>
          <w:p w:rsidR="000000AD" w:rsidRPr="00CA0430" w:rsidRDefault="000000AD" w:rsidP="00EA48C6">
            <w:pPr>
              <w:autoSpaceDE w:val="0"/>
              <w:autoSpaceDN w:val="0"/>
              <w:adjustRightInd w:val="0"/>
              <w:spacing w:before="120"/>
              <w:rPr>
                <w:b/>
                <w:bCs/>
                <w:color w:val="000000"/>
                <w:lang w:eastAsia="cs-CZ"/>
              </w:rPr>
            </w:pPr>
            <w:r w:rsidRPr="00CA0430">
              <w:rPr>
                <w:b/>
                <w:bCs/>
                <w:color w:val="000000"/>
                <w:lang w:eastAsia="cs-CZ"/>
              </w:rPr>
              <w:t>Žák by měl:</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hodnotit vlastní výkon, jeho kvalitu i kvantitu;</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t>posuzovat v pracovním procesu prováděné činnosti z pohledu jejich vlivu na životní prostředí;</w:t>
            </w:r>
          </w:p>
          <w:p w:rsidR="000000AD" w:rsidRPr="00CA0430" w:rsidRDefault="000000AD" w:rsidP="00326AEE">
            <w:pPr>
              <w:numPr>
                <w:ilvl w:val="0"/>
                <w:numId w:val="39"/>
              </w:numPr>
              <w:tabs>
                <w:tab w:val="clear" w:pos="720"/>
                <w:tab w:val="num" w:pos="282"/>
              </w:tabs>
              <w:autoSpaceDE w:val="0"/>
              <w:autoSpaceDN w:val="0"/>
              <w:adjustRightInd w:val="0"/>
              <w:ind w:left="284" w:hanging="284"/>
              <w:rPr>
                <w:color w:val="000000"/>
                <w:lang w:eastAsia="cs-CZ"/>
              </w:rPr>
            </w:pPr>
            <w:r w:rsidRPr="00CA0430">
              <w:rPr>
                <w:color w:val="000000"/>
                <w:lang w:eastAsia="cs-CZ"/>
              </w:rPr>
              <w:lastRenderedPageBreak/>
              <w:t>nakládat s materiály, energiemi, odpady, vodou a jinými látkami s ohledem na životní prostředí.</w:t>
            </w:r>
          </w:p>
        </w:tc>
        <w:tc>
          <w:tcPr>
            <w:tcW w:w="4606" w:type="dxa"/>
          </w:tcPr>
          <w:p w:rsidR="000000AD" w:rsidRPr="00CA0430" w:rsidRDefault="000000AD" w:rsidP="00EA48C6">
            <w:pPr>
              <w:rPr>
                <w:lang w:eastAsia="cs-CZ"/>
              </w:rPr>
            </w:pPr>
          </w:p>
          <w:p w:rsidR="000000AD" w:rsidRPr="00CA0430" w:rsidRDefault="000000AD" w:rsidP="00326AEE">
            <w:pPr>
              <w:numPr>
                <w:ilvl w:val="0"/>
                <w:numId w:val="39"/>
              </w:numPr>
              <w:tabs>
                <w:tab w:val="clear" w:pos="720"/>
                <w:tab w:val="num" w:pos="212"/>
              </w:tabs>
              <w:ind w:left="214" w:hanging="214"/>
              <w:rPr>
                <w:lang w:eastAsia="cs-CZ"/>
              </w:rPr>
            </w:pPr>
            <w:r>
              <w:rPr>
                <w:lang w:eastAsia="cs-CZ"/>
              </w:rPr>
              <w:t>ž</w:t>
            </w:r>
            <w:r w:rsidRPr="00CA0430">
              <w:rPr>
                <w:lang w:eastAsia="cs-CZ"/>
              </w:rPr>
              <w:t>ák se bude učit znát význam, účel a užitečnost vykonávané práce, její finanční i společenské ohodnocení;</w:t>
            </w:r>
          </w:p>
          <w:p w:rsidR="000000AD" w:rsidRPr="00CA0430" w:rsidRDefault="000000AD" w:rsidP="00326AEE">
            <w:pPr>
              <w:numPr>
                <w:ilvl w:val="0"/>
                <w:numId w:val="39"/>
              </w:numPr>
              <w:tabs>
                <w:tab w:val="clear" w:pos="720"/>
                <w:tab w:val="num" w:pos="212"/>
              </w:tabs>
              <w:spacing w:before="100" w:beforeAutospacing="1"/>
              <w:ind w:left="214" w:hanging="214"/>
              <w:rPr>
                <w:lang w:eastAsia="cs-CZ"/>
              </w:rPr>
            </w:pPr>
            <w:r w:rsidRPr="00CA0430">
              <w:rPr>
                <w:lang w:eastAsia="cs-CZ"/>
              </w:rPr>
              <w:t xml:space="preserve">žák bude ven k tomu, aby při veškerých pracovních činnostech bral ohled na životní prostředí; </w:t>
            </w:r>
          </w:p>
          <w:p w:rsidR="000000AD" w:rsidRPr="00CA0430" w:rsidRDefault="000000AD" w:rsidP="00326AEE">
            <w:pPr>
              <w:numPr>
                <w:ilvl w:val="0"/>
                <w:numId w:val="39"/>
              </w:numPr>
              <w:tabs>
                <w:tab w:val="clear" w:pos="720"/>
                <w:tab w:val="num" w:pos="212"/>
              </w:tabs>
              <w:spacing w:before="100" w:beforeAutospacing="1"/>
              <w:ind w:left="214" w:hanging="214"/>
              <w:rPr>
                <w:lang w:eastAsia="cs-CZ"/>
              </w:rPr>
            </w:pPr>
            <w:r w:rsidRPr="00CA0430">
              <w:rPr>
                <w:lang w:eastAsia="cs-CZ"/>
              </w:rPr>
              <w:lastRenderedPageBreak/>
              <w:t>žák bude veden k šetrnému zacházení s energiemi, materiály, vodou a k používání šetrných technologií.</w:t>
            </w:r>
          </w:p>
        </w:tc>
      </w:tr>
    </w:tbl>
    <w:p w:rsidR="000000AD" w:rsidRPr="00CA0430" w:rsidRDefault="000000AD" w:rsidP="00CA0430">
      <w:pPr>
        <w:spacing w:line="360" w:lineRule="auto"/>
        <w:jc w:val="both"/>
        <w:rPr>
          <w:b/>
          <w:bCs/>
        </w:rPr>
      </w:pPr>
    </w:p>
    <w:p w:rsidR="000000AD" w:rsidRPr="00EF3A4A" w:rsidRDefault="000000AD" w:rsidP="00CA0430">
      <w:pPr>
        <w:spacing w:line="360" w:lineRule="auto"/>
        <w:jc w:val="both"/>
        <w:rPr>
          <w:b/>
          <w:bCs/>
        </w:rPr>
      </w:pPr>
      <w:r w:rsidRPr="00EF3A4A">
        <w:rPr>
          <w:b/>
          <w:bCs/>
        </w:rPr>
        <w:t xml:space="preserve">Odborné kompetence k praktickým činnostem </w:t>
      </w:r>
    </w:p>
    <w:p w:rsidR="000000AD" w:rsidRDefault="000000AD" w:rsidP="00865981">
      <w:pPr>
        <w:spacing w:line="360" w:lineRule="auto"/>
        <w:ind w:firstLine="142"/>
        <w:jc w:val="both"/>
      </w:pPr>
      <w:r w:rsidRPr="00CA0430">
        <w:t xml:space="preserve">Odborné kompetence žáka dle zaměření Praktické školy </w:t>
      </w:r>
      <w:r>
        <w:t>jednoleté</w:t>
      </w:r>
      <w:r w:rsidRPr="00CA0430">
        <w:t xml:space="preserve"> vypl</w:t>
      </w:r>
      <w:r>
        <w:t>ý</w:t>
      </w:r>
      <w:r w:rsidRPr="00CA0430">
        <w:t xml:space="preserve">vají z odborného vyučovacího předmětu Praktické činnosti. Odborné kompetence k praktickým činnostem jsou obsaženy v již výše zmíněných odborných kompetencích. </w:t>
      </w:r>
    </w:p>
    <w:p w:rsidR="005B0D75" w:rsidRPr="00CA0430" w:rsidRDefault="005B0D75" w:rsidP="00865981">
      <w:pPr>
        <w:spacing w:line="360" w:lineRule="auto"/>
        <w:ind w:firstLine="142"/>
        <w:jc w:val="both"/>
      </w:pPr>
    </w:p>
    <w:p w:rsidR="000000AD" w:rsidRDefault="000000AD" w:rsidP="005B0D75">
      <w:pPr>
        <w:pStyle w:val="Nadpis2"/>
        <w:numPr>
          <w:ilvl w:val="1"/>
          <w:numId w:val="49"/>
        </w:numPr>
        <w:spacing w:before="240" w:after="120"/>
        <w:ind w:left="567" w:hanging="567"/>
      </w:pPr>
      <w:bookmarkStart w:id="106" w:name="_Toc384110479"/>
      <w:bookmarkStart w:id="107" w:name="_Toc105416644"/>
      <w:r w:rsidRPr="00EF3A4A">
        <w:t xml:space="preserve">Zabezpečení vzdělávání žáků </w:t>
      </w:r>
      <w:r>
        <w:t>s</w:t>
      </w:r>
      <w:bookmarkEnd w:id="106"/>
      <w:r w:rsidR="005B0D75">
        <w:t>e speciálními vzdělávacími potřebami</w:t>
      </w:r>
      <w:bookmarkEnd w:id="107"/>
    </w:p>
    <w:p w:rsidR="005B0D75" w:rsidRPr="00F00682" w:rsidRDefault="005B0D75" w:rsidP="005B0D75">
      <w:pPr>
        <w:spacing w:before="240" w:line="360" w:lineRule="auto"/>
        <w:ind w:firstLine="284"/>
        <w:jc w:val="both"/>
      </w:pPr>
      <w:r w:rsidRPr="00F00682">
        <w:t>Žáci se speciálními vzdělávacími potřebami mají právo na vzdělání, které odpovídá jejich potřebám a možnostem (přiměřený obsah, vhodné formy a metody práce), na vytváření podmínek pro takové vzdělávání, poradenskou pomoc školy a školského poradenského zařízení, bezplatné užívání speciálních učebnic a didaktických a kompenzačních pomůcek, atd.</w:t>
      </w:r>
    </w:p>
    <w:p w:rsidR="005B0D75" w:rsidRDefault="005B0D75" w:rsidP="005B0D75">
      <w:pPr>
        <w:spacing w:line="360" w:lineRule="auto"/>
        <w:ind w:firstLine="284"/>
        <w:jc w:val="both"/>
      </w:pPr>
      <w:r>
        <w:t>Jsme škola, která tyto žáky vzdělává, proto se s</w:t>
      </w:r>
      <w:r w:rsidRPr="00F00682">
        <w:t xml:space="preserve">nažíme </w:t>
      </w:r>
      <w:r>
        <w:t>jim</w:t>
      </w:r>
      <w:r w:rsidRPr="00F00682">
        <w:t xml:space="preserve"> vytvořit o</w:t>
      </w:r>
      <w:r>
        <w:t>ptimální podmínky pro vzdělávání</w:t>
      </w:r>
      <w:r w:rsidRPr="00F00682">
        <w:t>. Žáci jsou do naší školy zařazeni na základě doporučení speciálně-pedagogického centra</w:t>
      </w:r>
      <w:r>
        <w:t xml:space="preserve"> nebo pedagogicko-psychologických poraden a plní učební plán daného ŠVP. </w:t>
      </w:r>
    </w:p>
    <w:p w:rsidR="004F10C0" w:rsidRDefault="004F10C0" w:rsidP="004F10C0">
      <w:pPr>
        <w:spacing w:line="360" w:lineRule="auto"/>
        <w:ind w:firstLine="284"/>
        <w:jc w:val="both"/>
      </w:pPr>
      <w:r w:rsidRPr="00CA4832">
        <w:t xml:space="preserve">Případný individuální vzdělávací plán, který respektuje speciální vzdělávací potřeby žáků, vytváří se z doporučení ke vzdělávání ze školského poradenského zařízení </w:t>
      </w:r>
      <w:r w:rsidRPr="00CA4832">
        <w:rPr>
          <w:rFonts w:ascii="Segoe UI Emoji" w:eastAsia="Segoe UI Emoji" w:hAnsi="Segoe UI Emoji" w:cs="Segoe UI Emoji"/>
        </w:rPr>
        <w:t>→</w:t>
      </w:r>
      <w:r w:rsidRPr="00CA4832">
        <w:t xml:space="preserve">  tvoří ho výchovný poradce, třídní učitel a další pedagogičtí pracovníci, ve spolupráci se zákonnými zástupci žáka. Struktura IVP vychází z platné právní úpravy.</w:t>
      </w:r>
      <w:r w:rsidRPr="00F00682">
        <w:t xml:space="preserve"> </w:t>
      </w:r>
      <w:bookmarkStart w:id="108" w:name="_Toc377487032"/>
      <w:bookmarkStart w:id="109" w:name="_Toc377487108"/>
      <w:bookmarkStart w:id="110" w:name="_Toc377487185"/>
      <w:bookmarkStart w:id="111" w:name="_Toc377487263"/>
      <w:bookmarkStart w:id="112" w:name="_Toc377911011"/>
      <w:bookmarkStart w:id="113" w:name="_Toc378929912"/>
      <w:bookmarkStart w:id="114" w:name="_Toc379183853"/>
      <w:bookmarkStart w:id="115" w:name="_Toc379183935"/>
      <w:bookmarkStart w:id="116" w:name="_Toc379451479"/>
      <w:bookmarkStart w:id="117" w:name="_Toc380132547"/>
      <w:bookmarkStart w:id="118" w:name="_Toc384365762"/>
      <w:bookmarkStart w:id="119" w:name="_Toc384365841"/>
      <w:bookmarkEnd w:id="108"/>
      <w:bookmarkEnd w:id="109"/>
      <w:bookmarkEnd w:id="110"/>
      <w:bookmarkEnd w:id="111"/>
      <w:bookmarkEnd w:id="112"/>
      <w:bookmarkEnd w:id="113"/>
      <w:bookmarkEnd w:id="114"/>
      <w:bookmarkEnd w:id="115"/>
      <w:bookmarkEnd w:id="116"/>
      <w:bookmarkEnd w:id="117"/>
      <w:bookmarkEnd w:id="118"/>
      <w:bookmarkEnd w:id="119"/>
    </w:p>
    <w:p w:rsidR="004F10C0" w:rsidRPr="00B263F2" w:rsidRDefault="004F10C0" w:rsidP="004F10C0">
      <w:pPr>
        <w:autoSpaceDE w:val="0"/>
        <w:autoSpaceDN w:val="0"/>
        <w:adjustRightInd w:val="0"/>
        <w:spacing w:line="360" w:lineRule="auto"/>
        <w:ind w:firstLine="284"/>
        <w:jc w:val="both"/>
      </w:pPr>
      <w:r>
        <w:rPr>
          <w:rFonts w:ascii="Times-Roman" w:hAnsi="Times-Roman" w:cs="Times-Roman"/>
        </w:rPr>
        <w:t>Žák</w:t>
      </w:r>
      <w:r>
        <w:rPr>
          <w:rFonts w:ascii="TimesNewRoman" w:hAnsi="TimesNewRoman" w:cs="TimesNewRoman"/>
        </w:rPr>
        <w:t>ů</w:t>
      </w:r>
      <w:r>
        <w:rPr>
          <w:rFonts w:ascii="Times-Roman" w:hAnsi="Times-Roman" w:cs="Times-Roman"/>
        </w:rPr>
        <w:t xml:space="preserve">m mohou být </w:t>
      </w:r>
      <w:r w:rsidRPr="00B263F2">
        <w:t>poskytnuty podle jejich potřeb a na doporučení ŠPZ i další druhy</w:t>
      </w:r>
      <w:r>
        <w:t xml:space="preserve"> </w:t>
      </w:r>
      <w:r w:rsidRPr="00B263F2">
        <w:t>podpůrných opatření, např. využití asistenta pedagoga, speciálního pedagoga a dalších</w:t>
      </w:r>
      <w:r>
        <w:t xml:space="preserve"> </w:t>
      </w:r>
      <w:r w:rsidRPr="00B263F2">
        <w:t>odborníků (tlumočníka českého znakového jazyka, přepisovatele pro neslyšící aj.), poskytnutí</w:t>
      </w:r>
      <w:r>
        <w:t xml:space="preserve"> </w:t>
      </w:r>
      <w:r w:rsidRPr="00B263F2">
        <w:t>kompenzačních pomůcek a speciálních didaktických prostředků, úprava materiálních</w:t>
      </w:r>
      <w:r>
        <w:t xml:space="preserve"> </w:t>
      </w:r>
      <w:r w:rsidRPr="00B263F2">
        <w:t>a organizačních podmínek výuky nebo</w:t>
      </w:r>
      <w:r>
        <w:rPr>
          <w:rFonts w:ascii="Times-Roman" w:hAnsi="Times-Roman" w:cs="Times-Roman"/>
        </w:rPr>
        <w:t xml:space="preserve"> úprava podmínek p</w:t>
      </w:r>
      <w:r>
        <w:rPr>
          <w:rFonts w:ascii="TimesNewRoman" w:hAnsi="TimesNewRoman" w:cs="TimesNewRoman"/>
        </w:rPr>
        <w:t>ř</w:t>
      </w:r>
      <w:r>
        <w:rPr>
          <w:rFonts w:ascii="Times-Roman" w:hAnsi="Times-Roman" w:cs="Times-Roman"/>
        </w:rPr>
        <w:t>ijímání a ukon</w:t>
      </w:r>
      <w:r>
        <w:rPr>
          <w:rFonts w:ascii="TimesNewRoman" w:hAnsi="TimesNewRoman" w:cs="TimesNewRoman"/>
        </w:rPr>
        <w:t>č</w:t>
      </w:r>
      <w:r>
        <w:rPr>
          <w:rFonts w:ascii="Times-Roman" w:hAnsi="Times-Roman" w:cs="Times-Roman"/>
        </w:rPr>
        <w:t>ování vzd</w:t>
      </w:r>
      <w:r>
        <w:rPr>
          <w:rFonts w:ascii="TimesNewRoman" w:hAnsi="TimesNewRoman" w:cs="TimesNewRoman"/>
        </w:rPr>
        <w:t>ě</w:t>
      </w:r>
      <w:r>
        <w:rPr>
          <w:rFonts w:ascii="Times-Roman" w:hAnsi="Times-Roman" w:cs="Times-Roman"/>
        </w:rPr>
        <w:t>lávání.</w:t>
      </w:r>
    </w:p>
    <w:p w:rsidR="004F10C0" w:rsidRDefault="004F10C0" w:rsidP="004F10C0">
      <w:pPr>
        <w:autoSpaceDE w:val="0"/>
        <w:autoSpaceDN w:val="0"/>
        <w:adjustRightInd w:val="0"/>
        <w:spacing w:line="360" w:lineRule="auto"/>
        <w:ind w:firstLine="284"/>
        <w:jc w:val="both"/>
        <w:rPr>
          <w:rFonts w:ascii="Times-Roman" w:hAnsi="Times-Roman" w:cs="Times-Roman"/>
        </w:rPr>
      </w:pPr>
      <w:r>
        <w:rPr>
          <w:rFonts w:ascii="Times-Roman" w:hAnsi="Times-Roman" w:cs="Times-Roman"/>
        </w:rPr>
        <w:t>Pro žáky s p</w:t>
      </w:r>
      <w:r>
        <w:rPr>
          <w:rFonts w:ascii="TimesNewRoman" w:hAnsi="TimesNewRoman" w:cs="TimesNewRoman"/>
        </w:rPr>
        <w:t>ř</w:t>
      </w:r>
      <w:r>
        <w:rPr>
          <w:rFonts w:ascii="Times-Roman" w:hAnsi="Times-Roman" w:cs="Times-Roman"/>
        </w:rPr>
        <w:t>iznanými podp</w:t>
      </w:r>
      <w:r>
        <w:rPr>
          <w:rFonts w:ascii="TimesNewRoman" w:hAnsi="TimesNewRoman" w:cs="TimesNewRoman"/>
        </w:rPr>
        <w:t>ů</w:t>
      </w:r>
      <w:r>
        <w:rPr>
          <w:rFonts w:ascii="Times-Roman" w:hAnsi="Times-Roman" w:cs="Times-Roman"/>
        </w:rPr>
        <w:t>rnými opat</w:t>
      </w:r>
      <w:r>
        <w:rPr>
          <w:rFonts w:ascii="TimesNewRoman" w:hAnsi="TimesNewRoman" w:cs="TimesNewRoman"/>
        </w:rPr>
        <w:t>ř</w:t>
      </w:r>
      <w:r>
        <w:rPr>
          <w:rFonts w:ascii="Times-Roman" w:hAnsi="Times-Roman" w:cs="Times-Roman"/>
        </w:rPr>
        <w:t>eními m</w:t>
      </w:r>
      <w:r>
        <w:rPr>
          <w:rFonts w:ascii="TimesNewRoman" w:hAnsi="TimesNewRoman" w:cs="TimesNewRoman"/>
        </w:rPr>
        <w:t>ů</w:t>
      </w:r>
      <w:r>
        <w:rPr>
          <w:rFonts w:ascii="Times-Roman" w:hAnsi="Times-Roman" w:cs="Times-Roman"/>
        </w:rPr>
        <w:t>že být v souladu s principy individualizace a diferenciace vzd</w:t>
      </w:r>
      <w:r>
        <w:rPr>
          <w:rFonts w:ascii="TimesNewRoman" w:hAnsi="TimesNewRoman" w:cs="TimesNewRoman"/>
        </w:rPr>
        <w:t>ě</w:t>
      </w:r>
      <w:r>
        <w:rPr>
          <w:rFonts w:ascii="Times-Roman" w:hAnsi="Times-Roman" w:cs="Times-Roman"/>
        </w:rPr>
        <w:t>lávání za</w:t>
      </w:r>
      <w:r>
        <w:rPr>
          <w:rFonts w:ascii="TimesNewRoman" w:hAnsi="TimesNewRoman" w:cs="TimesNewRoman"/>
        </w:rPr>
        <w:t>ř</w:t>
      </w:r>
      <w:r>
        <w:rPr>
          <w:rFonts w:ascii="Times-Roman" w:hAnsi="Times-Roman" w:cs="Times-Roman"/>
        </w:rPr>
        <w:t>azována do IVP na doporu</w:t>
      </w:r>
      <w:r>
        <w:rPr>
          <w:rFonts w:ascii="TimesNewRoman" w:hAnsi="TimesNewRoman" w:cs="TimesNewRoman"/>
        </w:rPr>
        <w:t>č</w:t>
      </w:r>
      <w:r>
        <w:rPr>
          <w:rFonts w:ascii="Times-Roman" w:hAnsi="Times-Roman" w:cs="Times-Roman"/>
        </w:rPr>
        <w:t>ení ŠPZ speciáln</w:t>
      </w:r>
      <w:r>
        <w:rPr>
          <w:rFonts w:ascii="TimesNewRoman" w:hAnsi="TimesNewRoman" w:cs="TimesNewRoman"/>
        </w:rPr>
        <w:t xml:space="preserve">ě </w:t>
      </w:r>
      <w:r>
        <w:rPr>
          <w:rFonts w:ascii="Times-Roman" w:hAnsi="Times-Roman" w:cs="Times-Roman"/>
        </w:rPr>
        <w:t>pedagogická intervence</w:t>
      </w:r>
      <w:r>
        <w:rPr>
          <w:rFonts w:ascii="Times-Roman" w:hAnsi="Times-Roman" w:cs="Times-Roman"/>
          <w:sz w:val="16"/>
          <w:szCs w:val="16"/>
        </w:rPr>
        <w:t xml:space="preserve"> </w:t>
      </w:r>
      <w:r>
        <w:rPr>
          <w:rFonts w:ascii="Times-Roman" w:hAnsi="Times-Roman" w:cs="Times-Roman"/>
        </w:rPr>
        <w:t>nebo pedagogická intervence. Po</w:t>
      </w:r>
      <w:r>
        <w:rPr>
          <w:rFonts w:ascii="TimesNewRoman" w:hAnsi="TimesNewRoman" w:cs="TimesNewRoman"/>
        </w:rPr>
        <w:t>č</w:t>
      </w:r>
      <w:r>
        <w:rPr>
          <w:rFonts w:ascii="Times-Roman" w:hAnsi="Times-Roman" w:cs="Times-Roman"/>
        </w:rPr>
        <w:t>et vyu</w:t>
      </w:r>
      <w:r>
        <w:rPr>
          <w:rFonts w:ascii="TimesNewRoman" w:hAnsi="TimesNewRoman" w:cs="TimesNewRoman"/>
        </w:rPr>
        <w:t>č</w:t>
      </w:r>
      <w:r>
        <w:rPr>
          <w:rFonts w:ascii="Times-Roman" w:hAnsi="Times-Roman" w:cs="Times-Roman"/>
        </w:rPr>
        <w:t>ovacích hodin p</w:t>
      </w:r>
      <w:r>
        <w:rPr>
          <w:rFonts w:ascii="TimesNewRoman" w:hAnsi="TimesNewRoman" w:cs="TimesNewRoman"/>
        </w:rPr>
        <w:t>ř</w:t>
      </w:r>
      <w:r>
        <w:rPr>
          <w:rFonts w:ascii="Times-Roman" w:hAnsi="Times-Roman" w:cs="Times-Roman"/>
        </w:rPr>
        <w:t>edm</w:t>
      </w:r>
      <w:r>
        <w:rPr>
          <w:rFonts w:ascii="TimesNewRoman" w:hAnsi="TimesNewRoman" w:cs="TimesNewRoman"/>
        </w:rPr>
        <w:t>ě</w:t>
      </w:r>
      <w:r>
        <w:rPr>
          <w:rFonts w:ascii="Times-Roman" w:hAnsi="Times-Roman" w:cs="Times-Roman"/>
        </w:rPr>
        <w:t>t</w:t>
      </w:r>
      <w:r>
        <w:rPr>
          <w:rFonts w:ascii="TimesNewRoman" w:hAnsi="TimesNewRoman" w:cs="TimesNewRoman"/>
        </w:rPr>
        <w:t xml:space="preserve">ů </w:t>
      </w:r>
      <w:r>
        <w:rPr>
          <w:rFonts w:ascii="Times-Roman" w:hAnsi="Times-Roman" w:cs="Times-Roman"/>
        </w:rPr>
        <w:t>speciáln</w:t>
      </w:r>
      <w:r>
        <w:rPr>
          <w:rFonts w:ascii="TimesNewRoman" w:hAnsi="TimesNewRoman" w:cs="TimesNewRoman"/>
        </w:rPr>
        <w:t>ě</w:t>
      </w:r>
      <w:r>
        <w:rPr>
          <w:rFonts w:ascii="Times-Roman" w:hAnsi="Times-Roman" w:cs="Times-Roman"/>
        </w:rPr>
        <w:t xml:space="preserve"> pedagogické pé</w:t>
      </w:r>
      <w:r>
        <w:rPr>
          <w:rFonts w:ascii="TimesNewRoman" w:hAnsi="TimesNewRoman" w:cs="TimesNewRoman"/>
        </w:rPr>
        <w:t>č</w:t>
      </w:r>
      <w:r>
        <w:rPr>
          <w:rFonts w:ascii="Times-Roman" w:hAnsi="Times-Roman" w:cs="Times-Roman"/>
        </w:rPr>
        <w:t xml:space="preserve">e je v závislosti na stupni podpory. </w:t>
      </w:r>
      <w:r>
        <w:rPr>
          <w:rFonts w:ascii="TimesNewRoman" w:hAnsi="TimesNewRoman" w:cs="TimesNewRoman"/>
        </w:rPr>
        <w:t>Č</w:t>
      </w:r>
      <w:r>
        <w:rPr>
          <w:rFonts w:ascii="Times-Roman" w:hAnsi="Times-Roman" w:cs="Times-Roman"/>
        </w:rPr>
        <w:t>asová dotace na p</w:t>
      </w:r>
      <w:r>
        <w:rPr>
          <w:rFonts w:ascii="TimesNewRoman" w:hAnsi="TimesNewRoman" w:cs="TimesNewRoman"/>
        </w:rPr>
        <w:t>ř</w:t>
      </w:r>
      <w:r>
        <w:rPr>
          <w:rFonts w:ascii="Times-Roman" w:hAnsi="Times-Roman" w:cs="Times-Roman"/>
        </w:rPr>
        <w:t>edm</w:t>
      </w:r>
      <w:r>
        <w:rPr>
          <w:rFonts w:ascii="TimesNewRoman" w:hAnsi="TimesNewRoman" w:cs="TimesNewRoman"/>
        </w:rPr>
        <w:t>ě</w:t>
      </w:r>
      <w:r>
        <w:rPr>
          <w:rFonts w:ascii="Times-Roman" w:hAnsi="Times-Roman" w:cs="Times-Roman"/>
        </w:rPr>
        <w:t>ty speciáln</w:t>
      </w:r>
      <w:r>
        <w:rPr>
          <w:rFonts w:ascii="TimesNewRoman" w:hAnsi="TimesNewRoman" w:cs="TimesNewRoman"/>
        </w:rPr>
        <w:t xml:space="preserve">ě </w:t>
      </w:r>
      <w:r>
        <w:rPr>
          <w:rFonts w:ascii="Times-Roman" w:hAnsi="Times-Roman" w:cs="Times-Roman"/>
        </w:rPr>
        <w:t>pedagogické pé</w:t>
      </w:r>
      <w:r>
        <w:rPr>
          <w:rFonts w:ascii="TimesNewRoman" w:hAnsi="TimesNewRoman" w:cs="TimesNewRoman"/>
        </w:rPr>
        <w:t>č</w:t>
      </w:r>
      <w:r>
        <w:rPr>
          <w:rFonts w:ascii="Times-Roman" w:hAnsi="Times-Roman" w:cs="Times-Roman"/>
        </w:rPr>
        <w:t xml:space="preserve">e je poskytována nad rámec </w:t>
      </w:r>
      <w:r>
        <w:rPr>
          <w:rFonts w:ascii="TimesNewRoman" w:hAnsi="TimesNewRoman" w:cs="TimesNewRoman"/>
        </w:rPr>
        <w:t>č</w:t>
      </w:r>
      <w:r>
        <w:rPr>
          <w:rFonts w:ascii="Times-Roman" w:hAnsi="Times-Roman" w:cs="Times-Roman"/>
        </w:rPr>
        <w:t>asové dotace stanovené RVP. Ve výjime</w:t>
      </w:r>
      <w:r>
        <w:rPr>
          <w:rFonts w:ascii="TimesNewRoman" w:hAnsi="TimesNewRoman" w:cs="TimesNewRoman"/>
        </w:rPr>
        <w:t>č</w:t>
      </w:r>
      <w:r>
        <w:rPr>
          <w:rFonts w:ascii="Times-Roman" w:hAnsi="Times-Roman" w:cs="Times-Roman"/>
        </w:rPr>
        <w:t>ných p</w:t>
      </w:r>
      <w:r>
        <w:rPr>
          <w:rFonts w:ascii="TimesNewRoman" w:hAnsi="TimesNewRoman" w:cs="TimesNewRoman"/>
        </w:rPr>
        <w:t>ř</w:t>
      </w:r>
      <w:r>
        <w:rPr>
          <w:rFonts w:ascii="Times-Roman" w:hAnsi="Times-Roman" w:cs="Times-Roman"/>
        </w:rPr>
        <w:t>ípadech m</w:t>
      </w:r>
      <w:r>
        <w:rPr>
          <w:rFonts w:ascii="TimesNewRoman" w:hAnsi="TimesNewRoman" w:cs="TimesNewRoman"/>
        </w:rPr>
        <w:t>ů</w:t>
      </w:r>
      <w:r>
        <w:rPr>
          <w:rFonts w:ascii="Times-Roman" w:hAnsi="Times-Roman" w:cs="Times-Roman"/>
        </w:rPr>
        <w:t xml:space="preserve">že </w:t>
      </w:r>
      <w:r>
        <w:rPr>
          <w:rFonts w:ascii="TimesNewRoman" w:hAnsi="TimesNewRoman" w:cs="TimesNewRoman"/>
        </w:rPr>
        <w:t>ř</w:t>
      </w:r>
      <w:r>
        <w:rPr>
          <w:rFonts w:ascii="Times-Roman" w:hAnsi="Times-Roman" w:cs="Times-Roman"/>
        </w:rPr>
        <w:t>editel školy vzd</w:t>
      </w:r>
      <w:r>
        <w:rPr>
          <w:rFonts w:ascii="TimesNewRoman" w:hAnsi="TimesNewRoman" w:cs="TimesNewRoman"/>
        </w:rPr>
        <w:t>ě</w:t>
      </w:r>
      <w:r>
        <w:rPr>
          <w:rFonts w:ascii="Times-Roman" w:hAnsi="Times-Roman" w:cs="Times-Roman"/>
        </w:rPr>
        <w:t>lávání prodloužit, nejvýše však o 2 školní roky (§ 16 odst. 2b ŠZ).</w:t>
      </w:r>
    </w:p>
    <w:p w:rsidR="000000AD" w:rsidRPr="004F10C0" w:rsidRDefault="000000AD" w:rsidP="004F10C0">
      <w:pPr>
        <w:autoSpaceDE w:val="0"/>
        <w:autoSpaceDN w:val="0"/>
        <w:adjustRightInd w:val="0"/>
        <w:spacing w:line="360" w:lineRule="auto"/>
        <w:ind w:firstLine="284"/>
        <w:jc w:val="both"/>
        <w:rPr>
          <w:rFonts w:ascii="Times-Roman" w:hAnsi="Times-Roman" w:cs="Times-Roman"/>
        </w:rPr>
      </w:pPr>
      <w:r w:rsidRPr="00CA0430">
        <w:rPr>
          <w:b/>
          <w:bCs/>
          <w:lang w:eastAsia="cs-CZ"/>
        </w:rPr>
        <w:lastRenderedPageBreak/>
        <w:t xml:space="preserve">Při výuce i v praktické části vyučování usilujeme o zajištění podmínek podle individuálních potřeb a možností žáka za využití dostupných kompenzačních pomůcek a podpůrných opatření. </w:t>
      </w:r>
    </w:p>
    <w:p w:rsidR="000000AD" w:rsidRPr="00EA48C6" w:rsidRDefault="000000AD" w:rsidP="00EF3A4A">
      <w:pPr>
        <w:autoSpaceDE w:val="0"/>
        <w:autoSpaceDN w:val="0"/>
        <w:adjustRightInd w:val="0"/>
        <w:spacing w:line="360" w:lineRule="auto"/>
        <w:jc w:val="both"/>
        <w:rPr>
          <w:lang w:eastAsia="cs-CZ"/>
        </w:rPr>
      </w:pPr>
      <w:r w:rsidRPr="00EA48C6">
        <w:rPr>
          <w:lang w:eastAsia="cs-CZ"/>
        </w:rPr>
        <w:t>Pro tyto žáky je nutné zabezpečit:</w:t>
      </w:r>
    </w:p>
    <w:p w:rsidR="000000AD" w:rsidRPr="00EF3A4A" w:rsidRDefault="000000AD" w:rsidP="00326AEE">
      <w:pPr>
        <w:pStyle w:val="Odstavecseseznamem"/>
        <w:numPr>
          <w:ilvl w:val="0"/>
          <w:numId w:val="48"/>
        </w:numPr>
        <w:autoSpaceDE w:val="0"/>
        <w:autoSpaceDN w:val="0"/>
        <w:adjustRightInd w:val="0"/>
        <w:spacing w:line="360" w:lineRule="auto"/>
        <w:ind w:left="142" w:hanging="142"/>
        <w:jc w:val="both"/>
        <w:rPr>
          <w:rFonts w:ascii="Times New Roman" w:hAnsi="Times New Roman" w:cs="Times New Roman"/>
          <w:lang w:eastAsia="cs-CZ"/>
        </w:rPr>
      </w:pPr>
      <w:r w:rsidRPr="00EF3A4A">
        <w:rPr>
          <w:rFonts w:ascii="Times New Roman" w:hAnsi="Times New Roman" w:cs="Times New Roman"/>
          <w:lang w:eastAsia="cs-CZ"/>
        </w:rPr>
        <w:t>zohlednění zdravotních hledisek a respektování individuality a potřeb žáka;</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využívání všech dostupných podpůrných opatření při vzdělávání;</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uplatňování principu diferenciace a individualizace vzdělávacího procesu při organizaci činností, při stanovování obsahu, forem i metod vzdělávání;</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uplatňování alternativních forem komunikace;</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zohledňování druhu, stupně a míry postižení při hodnocení výsledků vzdělávání a v praktických činnostech;</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možnost způsobu úpravy vzdělávacího programu (délku studia, učební plány, vzdělávací obsah, organizaci výuky);</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upravení výsledků vzdělávání tak, aby byly pro žáky reálné a splnitelné v rámci jejich možností, a těmto výsledkům přizpůsobit i výběr učiva;</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umožnění v případě potřeby, v souladu s právními předpisy, působení asistenta pedagoga a v případě potřeby i osobního asistenta;</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podporování zájmu žáků vytvářením vhodné vzdělávací nabídky vzhledem k sociálnímu uplatnění absolventa;</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odstraňování architektonických bariér a provádění potřebných změn, případně úprav školního prostředí;</w:t>
      </w:r>
    </w:p>
    <w:p w:rsidR="000000AD" w:rsidRPr="00CA0430" w:rsidRDefault="000000AD" w:rsidP="00326AEE">
      <w:pPr>
        <w:numPr>
          <w:ilvl w:val="0"/>
          <w:numId w:val="5"/>
        </w:numPr>
        <w:autoSpaceDE w:val="0"/>
        <w:autoSpaceDN w:val="0"/>
        <w:adjustRightInd w:val="0"/>
        <w:spacing w:line="360" w:lineRule="auto"/>
        <w:ind w:left="142" w:hanging="142"/>
        <w:jc w:val="both"/>
        <w:rPr>
          <w:lang w:eastAsia="cs-CZ"/>
        </w:rPr>
      </w:pPr>
      <w:r w:rsidRPr="00CA0430">
        <w:rPr>
          <w:lang w:eastAsia="cs-CZ"/>
        </w:rPr>
        <w:t>spolupráci se školskými poradenskými zařízeními (pedagogicko-psychologickými poradnami, speciálně pedagogickými centry) a s dalšími odborníky a sociálními partnery.</w:t>
      </w:r>
    </w:p>
    <w:p w:rsidR="000000AD" w:rsidRDefault="000000AD" w:rsidP="00326AEE">
      <w:pPr>
        <w:pStyle w:val="Nadpis2"/>
        <w:numPr>
          <w:ilvl w:val="1"/>
          <w:numId w:val="49"/>
        </w:numPr>
        <w:spacing w:before="240" w:after="120"/>
        <w:ind w:left="567" w:hanging="567"/>
      </w:pPr>
      <w:bookmarkStart w:id="120" w:name="_Toc384110480"/>
      <w:bookmarkStart w:id="121" w:name="_Toc105416645"/>
      <w:r w:rsidRPr="00FB2D37">
        <w:t>Hygienické a bezpečnostní podmínky a ochrana zdraví při práci</w:t>
      </w:r>
      <w:bookmarkEnd w:id="120"/>
      <w:bookmarkEnd w:id="121"/>
    </w:p>
    <w:p w:rsidR="000000AD" w:rsidRDefault="000000AD" w:rsidP="00FB2D37">
      <w:pPr>
        <w:spacing w:line="360" w:lineRule="auto"/>
      </w:pPr>
      <w:r>
        <w:t xml:space="preserve">Realizování BOZP znamená dbát </w:t>
      </w:r>
      <w:proofErr w:type="gramStart"/>
      <w:r>
        <w:t>na</w:t>
      </w:r>
      <w:proofErr w:type="gramEnd"/>
      <w:r>
        <w:t>:</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bezpečnost a ochranu zdraví osob při vzdělávání a při činnostech, které přímo souvisejí se vzděláváním, popřípadě při jiných činnostech, podle platných právních předpisů;</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zabezpečení odborného dohledu nebo přímého dozoru při praktickém vyučování;</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nezávadný stav objektů, technických a ochranných zařízení a jejich údržbu, pravidelnou technickou kontrolu a revizi;</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zlepšování pracovního prostředí podle požadavků hygienických předpisů a označení nebezpečných předmětů a částí využívaných prostor v souladu s příslušnými normami;</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lastRenderedPageBreak/>
        <w:t>vytváření a dodržování zvláštních pracovních podmínek mladistvých, které stanovují právní předpisy ke zvýšení ochrany jejich zdraví;</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prokazatelné upozorňování nebo podrobné instruování žáků o možném ohrožení zdraví a bezpečnosti při všech činnostech, jichž se účastní při vyučování nebo v přímé souvislosti s ním (zejména při praktické výuce), seznámení se školním řádem, zásadami bezpečného chování, případně s ustanoveními konkrétních právních norem k zajištění BOZP a požární ochrany souvisejících s činností vykonávanou žáky;</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soulad časové náročnosti vzdělávání podle ŠVP s počtem povinných vyučovacích hodin stanovených v rámcovém vzdělávacím programu, který respektuje fyziologické a psychické potřeby žáků, podmínky a obsah vzdělávání;</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ochranu žáků před násilím, šikanou a jinými společensky negativními jevy;</w:t>
      </w:r>
    </w:p>
    <w:p w:rsidR="000000AD" w:rsidRPr="00FB2D37" w:rsidRDefault="000000AD" w:rsidP="00326AEE">
      <w:pPr>
        <w:pStyle w:val="Odstavecseseznamem"/>
        <w:numPr>
          <w:ilvl w:val="0"/>
          <w:numId w:val="66"/>
        </w:numPr>
        <w:spacing w:line="360" w:lineRule="auto"/>
        <w:ind w:left="284" w:hanging="284"/>
        <w:jc w:val="both"/>
        <w:rPr>
          <w:rFonts w:ascii="Times New Roman" w:hAnsi="Times New Roman" w:cs="Times New Roman"/>
        </w:rPr>
      </w:pPr>
      <w:r w:rsidRPr="00FB2D37">
        <w:rPr>
          <w:rFonts w:ascii="Times New Roman" w:hAnsi="Times New Roman" w:cs="Times New Roman"/>
        </w:rPr>
        <w:t>vytváření prostředí a podmínek podporujících zdraví ve smyslu národního programu Zdraví pro 21. století.</w:t>
      </w:r>
    </w:p>
    <w:p w:rsidR="000000AD" w:rsidRDefault="000000AD" w:rsidP="00F3520B">
      <w:pPr>
        <w:spacing w:before="120" w:line="360" w:lineRule="auto"/>
        <w:ind w:firstLine="142"/>
        <w:jc w:val="both"/>
      </w:pPr>
      <w:r>
        <w:t xml:space="preserve">Požadavky na bezpečnost a ochranu zdraví při práci a hygienu práce. Problematika bezpečnosti práce, hygieny práce a požární ochrany je součástí teoretického praktického vyučování. Školou je zpracována Metodická osnova vstupního školení bezpečnosti práce a požární ochrany pro žáky, se kterou jsou žáci seznamováni a prokazatelně poučeni vždy při úvodních hodinách jednotlivých předmětů. </w:t>
      </w:r>
    </w:p>
    <w:p w:rsidR="000000AD" w:rsidRPr="00EF3A4A" w:rsidRDefault="000000AD" w:rsidP="00326AEE">
      <w:pPr>
        <w:pStyle w:val="Nadpis2"/>
        <w:numPr>
          <w:ilvl w:val="1"/>
          <w:numId w:val="49"/>
        </w:numPr>
        <w:spacing w:before="240" w:after="120"/>
        <w:ind w:left="567" w:hanging="567"/>
      </w:pPr>
      <w:bookmarkStart w:id="122" w:name="_Toc384110481"/>
      <w:bookmarkStart w:id="123" w:name="_Toc105416646"/>
      <w:r w:rsidRPr="00EF3A4A">
        <w:t>Začlenění průřezových témat:</w:t>
      </w:r>
      <w:bookmarkEnd w:id="122"/>
      <w:bookmarkEnd w:id="123"/>
    </w:p>
    <w:p w:rsidR="000000AD" w:rsidRPr="00CA0430" w:rsidRDefault="000000AD" w:rsidP="00EF3A4A">
      <w:pPr>
        <w:autoSpaceDE w:val="0"/>
        <w:autoSpaceDN w:val="0"/>
        <w:adjustRightInd w:val="0"/>
        <w:spacing w:line="360" w:lineRule="auto"/>
        <w:ind w:firstLine="284"/>
        <w:jc w:val="both"/>
        <w:rPr>
          <w:lang w:eastAsia="cs-CZ"/>
        </w:rPr>
      </w:pPr>
      <w:r w:rsidRPr="00CA0430">
        <w:rPr>
          <w:lang w:eastAsia="cs-CZ"/>
        </w:rPr>
        <w:t xml:space="preserve">Ve vzdělávání v Praktické škole </w:t>
      </w:r>
      <w:r>
        <w:rPr>
          <w:lang w:eastAsia="cs-CZ"/>
        </w:rPr>
        <w:t>jednoleté</w:t>
      </w:r>
      <w:r w:rsidRPr="00CA0430">
        <w:rPr>
          <w:lang w:eastAsia="cs-CZ"/>
        </w:rPr>
        <w:t xml:space="preserve"> jsou průřezová témata využívána jako </w:t>
      </w:r>
      <w:proofErr w:type="spellStart"/>
      <w:r w:rsidRPr="00CA0430">
        <w:rPr>
          <w:lang w:eastAsia="cs-CZ"/>
        </w:rPr>
        <w:t>integrativní</w:t>
      </w:r>
      <w:proofErr w:type="spellEnd"/>
      <w:r w:rsidRPr="00CA0430">
        <w:rPr>
          <w:lang w:eastAsia="cs-CZ"/>
        </w:rPr>
        <w:t xml:space="preserve"> součást vzdělávacích obsahů vyučovacích předmětů a navazují na průřezová témata, která byla zařazena v základním vzdělávání. Jednotlivé okruhy průřezových témat jsou realizovány formou prolínání vhodnými tématy vyučovacích předmětů s rozdílným důrazem u jednotlivých žáků vzhledem k charakteru jejich postižení. </w:t>
      </w:r>
    </w:p>
    <w:p w:rsidR="000000AD" w:rsidRPr="00CA0430" w:rsidRDefault="000000AD" w:rsidP="00CA0430">
      <w:pPr>
        <w:spacing w:line="360" w:lineRule="auto"/>
        <w:jc w:val="both"/>
      </w:pPr>
      <w:r w:rsidRPr="00CA0430">
        <w:t xml:space="preserve">Do obsahu vzdělávání v Praktické škole </w:t>
      </w:r>
      <w:r>
        <w:t>jednoleté</w:t>
      </w:r>
      <w:r w:rsidRPr="00CA0430">
        <w:t xml:space="preserve"> jsou zařazena tato průřezová témata:</w:t>
      </w:r>
    </w:p>
    <w:p w:rsidR="000000AD" w:rsidRPr="00CA0430" w:rsidRDefault="000000AD" w:rsidP="00326AEE">
      <w:pPr>
        <w:numPr>
          <w:ilvl w:val="0"/>
          <w:numId w:val="4"/>
        </w:numPr>
        <w:tabs>
          <w:tab w:val="clear" w:pos="720"/>
          <w:tab w:val="num" w:pos="284"/>
          <w:tab w:val="left" w:pos="8160"/>
        </w:tabs>
        <w:spacing w:before="120" w:line="360" w:lineRule="auto"/>
        <w:ind w:left="284" w:hanging="284"/>
        <w:jc w:val="both"/>
        <w:rPr>
          <w:b/>
          <w:bCs/>
          <w:lang w:eastAsia="cs-CZ"/>
        </w:rPr>
      </w:pPr>
      <w:r w:rsidRPr="00CA0430">
        <w:rPr>
          <w:b/>
          <w:bCs/>
          <w:lang w:eastAsia="cs-CZ"/>
        </w:rPr>
        <w:t>Osobnostní a sociální výchova</w:t>
      </w:r>
      <w:r>
        <w:rPr>
          <w:b/>
          <w:bCs/>
          <w:lang w:eastAsia="cs-CZ"/>
        </w:rPr>
        <w:t>- OSV</w:t>
      </w:r>
    </w:p>
    <w:p w:rsidR="000000AD" w:rsidRPr="00CA0430" w:rsidRDefault="000000AD" w:rsidP="00326AEE">
      <w:pPr>
        <w:numPr>
          <w:ilvl w:val="0"/>
          <w:numId w:val="4"/>
        </w:numPr>
        <w:tabs>
          <w:tab w:val="num" w:pos="284"/>
          <w:tab w:val="left" w:pos="8160"/>
        </w:tabs>
        <w:spacing w:line="360" w:lineRule="auto"/>
        <w:ind w:left="284" w:hanging="284"/>
        <w:jc w:val="both"/>
        <w:rPr>
          <w:b/>
          <w:bCs/>
          <w:lang w:eastAsia="cs-CZ"/>
        </w:rPr>
      </w:pPr>
      <w:r w:rsidRPr="00CA0430">
        <w:rPr>
          <w:b/>
          <w:bCs/>
          <w:lang w:eastAsia="cs-CZ"/>
        </w:rPr>
        <w:t>Výchova demokratického občana</w:t>
      </w:r>
      <w:r>
        <w:rPr>
          <w:b/>
          <w:bCs/>
          <w:lang w:eastAsia="cs-CZ"/>
        </w:rPr>
        <w:t>- VDO</w:t>
      </w:r>
    </w:p>
    <w:p w:rsidR="000000AD" w:rsidRPr="00EB0C7E" w:rsidRDefault="000000AD" w:rsidP="00326AEE">
      <w:pPr>
        <w:pStyle w:val="Odstavecseseznamem"/>
        <w:numPr>
          <w:ilvl w:val="0"/>
          <w:numId w:val="4"/>
        </w:numPr>
        <w:tabs>
          <w:tab w:val="num" w:pos="284"/>
        </w:tabs>
        <w:spacing w:line="360" w:lineRule="auto"/>
        <w:ind w:left="284" w:hanging="284"/>
        <w:rPr>
          <w:rFonts w:ascii="Times New Roman" w:hAnsi="Times New Roman" w:cs="Times New Roman"/>
          <w:b/>
          <w:bCs/>
        </w:rPr>
      </w:pPr>
      <w:r w:rsidRPr="00EB0C7E">
        <w:rPr>
          <w:rFonts w:ascii="Times New Roman" w:hAnsi="Times New Roman" w:cs="Times New Roman"/>
          <w:b/>
          <w:bCs/>
        </w:rPr>
        <w:t>Člověk a životní prostředí</w:t>
      </w:r>
      <w:r>
        <w:rPr>
          <w:rFonts w:ascii="Times New Roman" w:hAnsi="Times New Roman" w:cs="Times New Roman"/>
          <w:b/>
          <w:bCs/>
        </w:rPr>
        <w:t>- ČŽP</w:t>
      </w:r>
    </w:p>
    <w:p w:rsidR="000000AD" w:rsidRPr="00CA0430" w:rsidRDefault="000000AD" w:rsidP="00326AEE">
      <w:pPr>
        <w:numPr>
          <w:ilvl w:val="0"/>
          <w:numId w:val="4"/>
        </w:numPr>
        <w:tabs>
          <w:tab w:val="num" w:pos="284"/>
          <w:tab w:val="left" w:pos="8160"/>
        </w:tabs>
        <w:spacing w:line="360" w:lineRule="auto"/>
        <w:ind w:left="284" w:hanging="284"/>
        <w:jc w:val="both"/>
        <w:rPr>
          <w:b/>
          <w:bCs/>
          <w:lang w:eastAsia="cs-CZ"/>
        </w:rPr>
      </w:pPr>
      <w:r w:rsidRPr="00CA0430">
        <w:rPr>
          <w:b/>
          <w:bCs/>
          <w:lang w:eastAsia="cs-CZ"/>
        </w:rPr>
        <w:t>Mediální výchova</w:t>
      </w:r>
      <w:r>
        <w:rPr>
          <w:b/>
          <w:bCs/>
          <w:lang w:eastAsia="cs-CZ"/>
        </w:rPr>
        <w:t>- MV</w:t>
      </w:r>
    </w:p>
    <w:p w:rsidR="000000AD" w:rsidRPr="00EB0C7E" w:rsidRDefault="000000AD" w:rsidP="00326AEE">
      <w:pPr>
        <w:numPr>
          <w:ilvl w:val="0"/>
          <w:numId w:val="4"/>
        </w:numPr>
        <w:tabs>
          <w:tab w:val="num" w:pos="284"/>
          <w:tab w:val="left" w:pos="8160"/>
        </w:tabs>
        <w:spacing w:line="360" w:lineRule="auto"/>
        <w:ind w:left="284" w:hanging="284"/>
        <w:rPr>
          <w:b/>
          <w:bCs/>
          <w:lang w:eastAsia="cs-CZ"/>
        </w:rPr>
        <w:sectPr w:rsidR="000000AD" w:rsidRPr="00EB0C7E" w:rsidSect="007A40E7">
          <w:pgSz w:w="11906" w:h="16838"/>
          <w:pgMar w:top="1417" w:right="1417" w:bottom="1134" w:left="1417" w:header="624" w:footer="0" w:gutter="0"/>
          <w:cols w:space="708"/>
          <w:docGrid w:linePitch="360"/>
        </w:sectPr>
      </w:pPr>
      <w:r w:rsidRPr="00EB0C7E">
        <w:rPr>
          <w:b/>
          <w:bCs/>
          <w:lang w:eastAsia="cs-CZ"/>
        </w:rPr>
        <w:t>Výchova k práci a zaměstnanosti-- VPZ</w:t>
      </w:r>
    </w:p>
    <w:tbl>
      <w:tblPr>
        <w:tblW w:w="140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829"/>
        <w:gridCol w:w="3022"/>
        <w:gridCol w:w="3060"/>
        <w:gridCol w:w="2880"/>
      </w:tblGrid>
      <w:tr w:rsidR="000000AD" w:rsidRPr="00971F5D">
        <w:trPr>
          <w:trHeight w:val="978"/>
        </w:trPr>
        <w:tc>
          <w:tcPr>
            <w:tcW w:w="2249" w:type="dxa"/>
            <w:shd w:val="clear" w:color="auto" w:fill="D9D9D9"/>
            <w:vAlign w:val="center"/>
          </w:tcPr>
          <w:p w:rsidR="000000AD" w:rsidRPr="00971F5D" w:rsidRDefault="000000AD" w:rsidP="00971F5D">
            <w:pPr>
              <w:spacing w:line="240" w:lineRule="auto"/>
              <w:jc w:val="center"/>
              <w:rPr>
                <w:b/>
                <w:bCs/>
                <w:lang w:eastAsia="cs-CZ"/>
              </w:rPr>
            </w:pPr>
            <w:r w:rsidRPr="00971F5D">
              <w:rPr>
                <w:b/>
                <w:bCs/>
                <w:lang w:eastAsia="cs-CZ"/>
              </w:rPr>
              <w:lastRenderedPageBreak/>
              <w:t>Vyučovací předměty</w:t>
            </w:r>
          </w:p>
        </w:tc>
        <w:tc>
          <w:tcPr>
            <w:tcW w:w="2829" w:type="dxa"/>
            <w:shd w:val="clear" w:color="auto" w:fill="D9D9D9"/>
            <w:vAlign w:val="center"/>
          </w:tcPr>
          <w:p w:rsidR="000000AD" w:rsidRPr="00971F5D" w:rsidRDefault="000000AD" w:rsidP="00971F5D">
            <w:pPr>
              <w:spacing w:line="240" w:lineRule="auto"/>
              <w:jc w:val="center"/>
              <w:rPr>
                <w:b/>
                <w:bCs/>
                <w:lang w:eastAsia="cs-CZ"/>
              </w:rPr>
            </w:pPr>
            <w:r w:rsidRPr="00971F5D">
              <w:rPr>
                <w:b/>
                <w:bCs/>
                <w:lang w:eastAsia="cs-CZ"/>
              </w:rPr>
              <w:t>1. Osobnostní a sociální výchova</w:t>
            </w:r>
          </w:p>
        </w:tc>
        <w:tc>
          <w:tcPr>
            <w:tcW w:w="3022" w:type="dxa"/>
            <w:shd w:val="clear" w:color="auto" w:fill="D9D9D9"/>
            <w:vAlign w:val="center"/>
          </w:tcPr>
          <w:p w:rsidR="000000AD" w:rsidRPr="00971F5D" w:rsidRDefault="000000AD" w:rsidP="00971F5D">
            <w:pPr>
              <w:spacing w:line="240" w:lineRule="auto"/>
              <w:jc w:val="center"/>
              <w:rPr>
                <w:b/>
                <w:bCs/>
                <w:lang w:eastAsia="cs-CZ"/>
              </w:rPr>
            </w:pPr>
            <w:r w:rsidRPr="00971F5D">
              <w:rPr>
                <w:b/>
                <w:bCs/>
                <w:lang w:eastAsia="cs-CZ"/>
              </w:rPr>
              <w:t>2. Člověk a životní prostředí</w:t>
            </w:r>
          </w:p>
        </w:tc>
        <w:tc>
          <w:tcPr>
            <w:tcW w:w="3060" w:type="dxa"/>
            <w:shd w:val="clear" w:color="auto" w:fill="D9D9D9"/>
            <w:vAlign w:val="center"/>
          </w:tcPr>
          <w:p w:rsidR="000000AD" w:rsidRPr="00971F5D" w:rsidRDefault="000000AD" w:rsidP="00971F5D">
            <w:pPr>
              <w:spacing w:line="240" w:lineRule="auto"/>
              <w:jc w:val="center"/>
              <w:rPr>
                <w:b/>
                <w:bCs/>
                <w:lang w:eastAsia="cs-CZ"/>
              </w:rPr>
            </w:pPr>
            <w:r w:rsidRPr="00971F5D">
              <w:rPr>
                <w:b/>
                <w:bCs/>
                <w:lang w:eastAsia="cs-CZ"/>
              </w:rPr>
              <w:t>3. Mediální výchova</w:t>
            </w:r>
          </w:p>
        </w:tc>
        <w:tc>
          <w:tcPr>
            <w:tcW w:w="2880" w:type="dxa"/>
            <w:shd w:val="clear" w:color="auto" w:fill="D9D9D9"/>
            <w:vAlign w:val="center"/>
          </w:tcPr>
          <w:p w:rsidR="000000AD" w:rsidRPr="00971F5D" w:rsidRDefault="000000AD" w:rsidP="00971F5D">
            <w:pPr>
              <w:spacing w:line="240" w:lineRule="auto"/>
              <w:jc w:val="center"/>
              <w:rPr>
                <w:b/>
                <w:bCs/>
                <w:lang w:eastAsia="cs-CZ"/>
              </w:rPr>
            </w:pPr>
            <w:r w:rsidRPr="00971F5D">
              <w:rPr>
                <w:b/>
                <w:bCs/>
                <w:lang w:eastAsia="cs-CZ"/>
              </w:rPr>
              <w:t>4. Člověk a svět práce</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Český jazyk a literatura</w:t>
            </w:r>
          </w:p>
        </w:tc>
        <w:tc>
          <w:tcPr>
            <w:tcW w:w="2829" w:type="dxa"/>
            <w:vAlign w:val="center"/>
          </w:tcPr>
          <w:p w:rsidR="000000AD" w:rsidRPr="00971F5D" w:rsidRDefault="000000AD" w:rsidP="00971F5D">
            <w:pPr>
              <w:spacing w:line="240" w:lineRule="auto"/>
              <w:rPr>
                <w:lang w:eastAsia="cs-CZ"/>
              </w:rPr>
            </w:pPr>
            <w:r w:rsidRPr="00971F5D">
              <w:rPr>
                <w:lang w:eastAsia="cs-CZ"/>
              </w:rPr>
              <w:t xml:space="preserve">Sociální rozvoj Komunikace </w:t>
            </w:r>
          </w:p>
          <w:p w:rsidR="000000AD" w:rsidRPr="00971F5D" w:rsidRDefault="000000AD" w:rsidP="00971F5D">
            <w:pPr>
              <w:spacing w:line="240" w:lineRule="auto"/>
              <w:rPr>
                <w:lang w:eastAsia="cs-CZ"/>
              </w:rPr>
            </w:pPr>
            <w:r w:rsidRPr="00971F5D">
              <w:rPr>
                <w:lang w:eastAsia="cs-CZ"/>
              </w:rPr>
              <w:t>Mezilidské vztahy</w:t>
            </w:r>
          </w:p>
        </w:tc>
        <w:tc>
          <w:tcPr>
            <w:tcW w:w="3022" w:type="dxa"/>
            <w:vAlign w:val="center"/>
          </w:tcPr>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Občanská výchova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Ekosystémy</w:t>
            </w:r>
          </w:p>
          <w:p w:rsidR="000000AD" w:rsidRPr="00971F5D" w:rsidRDefault="000000AD" w:rsidP="00971F5D">
            <w:pPr>
              <w:spacing w:line="240" w:lineRule="auto"/>
              <w:rPr>
                <w:lang w:eastAsia="cs-CZ"/>
              </w:rPr>
            </w:pPr>
            <w:r w:rsidRPr="00971F5D">
              <w:rPr>
                <w:lang w:eastAsia="cs-CZ"/>
              </w:rPr>
              <w:t>Vztah člověka k prostředí</w:t>
            </w:r>
          </w:p>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Sebeprezentace</w:t>
            </w:r>
          </w:p>
          <w:p w:rsidR="000000AD" w:rsidRPr="00971F5D" w:rsidRDefault="000000AD" w:rsidP="00971F5D">
            <w:pPr>
              <w:spacing w:line="240" w:lineRule="auto"/>
              <w:rPr>
                <w:lang w:eastAsia="cs-CZ"/>
              </w:rPr>
            </w:pPr>
            <w:r w:rsidRPr="00971F5D">
              <w:rPr>
                <w:lang w:eastAsia="cs-CZ"/>
              </w:rPr>
              <w:t>Práce a zaměstnanost</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Matematika</w:t>
            </w:r>
          </w:p>
        </w:tc>
        <w:tc>
          <w:tcPr>
            <w:tcW w:w="2829" w:type="dxa"/>
            <w:vAlign w:val="center"/>
          </w:tcPr>
          <w:p w:rsidR="000000AD" w:rsidRPr="00971F5D" w:rsidRDefault="000000AD" w:rsidP="00971F5D">
            <w:pPr>
              <w:spacing w:line="240" w:lineRule="auto"/>
              <w:rPr>
                <w:lang w:eastAsia="cs-CZ"/>
              </w:rPr>
            </w:pPr>
            <w:r w:rsidRPr="00971F5D">
              <w:rPr>
                <w:lang w:eastAsia="cs-CZ"/>
              </w:rPr>
              <w:t xml:space="preserve">Sociální rozvoj Komunikace </w:t>
            </w:r>
          </w:p>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Tělesná výchova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r w:rsidRPr="00971F5D">
              <w:rPr>
                <w:lang w:eastAsia="cs-CZ"/>
              </w:rPr>
              <w:t>Fungování a vliv médií ve společnosti</w:t>
            </w:r>
          </w:p>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Sebeprezentace</w:t>
            </w:r>
          </w:p>
          <w:p w:rsidR="000000AD" w:rsidRPr="00971F5D" w:rsidRDefault="000000AD" w:rsidP="00971F5D">
            <w:pPr>
              <w:spacing w:line="240" w:lineRule="auto"/>
              <w:rPr>
                <w:lang w:eastAsia="cs-CZ"/>
              </w:rPr>
            </w:pP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Základy výpočetní techniky</w:t>
            </w:r>
          </w:p>
        </w:tc>
        <w:tc>
          <w:tcPr>
            <w:tcW w:w="2829" w:type="dxa"/>
            <w:vAlign w:val="center"/>
          </w:tcPr>
          <w:p w:rsidR="000000AD" w:rsidRPr="00971F5D" w:rsidRDefault="000000AD" w:rsidP="00971F5D">
            <w:pPr>
              <w:spacing w:line="240" w:lineRule="auto"/>
              <w:rPr>
                <w:lang w:eastAsia="cs-CZ"/>
              </w:rPr>
            </w:pPr>
            <w:r w:rsidRPr="00971F5D">
              <w:rPr>
                <w:lang w:eastAsia="cs-CZ"/>
              </w:rPr>
              <w:t>Sociální rozvoj Komunikace, Psychohygiena</w:t>
            </w:r>
          </w:p>
          <w:p w:rsidR="000000AD" w:rsidRPr="00971F5D" w:rsidRDefault="000000AD" w:rsidP="00971F5D">
            <w:pPr>
              <w:spacing w:line="240" w:lineRule="auto"/>
              <w:rPr>
                <w:lang w:eastAsia="cs-CZ"/>
              </w:rPr>
            </w:pPr>
            <w:r w:rsidRPr="00971F5D">
              <w:rPr>
                <w:lang w:eastAsia="cs-CZ"/>
              </w:rPr>
              <w:t>Mezilidské vztahy</w:t>
            </w:r>
          </w:p>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Zdravotní tělesná výchova</w:t>
            </w:r>
          </w:p>
        </w:tc>
        <w:tc>
          <w:tcPr>
            <w:tcW w:w="2829" w:type="dxa"/>
            <w:vAlign w:val="center"/>
          </w:tcPr>
          <w:p w:rsidR="000000AD" w:rsidRPr="00971F5D" w:rsidRDefault="000000AD" w:rsidP="00971F5D">
            <w:pPr>
              <w:spacing w:line="240" w:lineRule="auto"/>
              <w:rPr>
                <w:lang w:eastAsia="cs-CZ"/>
              </w:rPr>
            </w:pPr>
            <w:r w:rsidRPr="00971F5D">
              <w:rPr>
                <w:lang w:eastAsia="cs-CZ"/>
              </w:rPr>
              <w:t>Sebepoznání a sebepojetí</w:t>
            </w:r>
          </w:p>
        </w:tc>
        <w:tc>
          <w:tcPr>
            <w:tcW w:w="3022" w:type="dxa"/>
            <w:vAlign w:val="center"/>
          </w:tcPr>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r w:rsidRPr="00971F5D">
              <w:rPr>
                <w:lang w:eastAsia="cs-CZ"/>
              </w:rPr>
              <w:t>Fungování a vliv médií ve společnosti</w:t>
            </w: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Výchova ke zdraví</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p w:rsidR="000000AD" w:rsidRPr="00971F5D" w:rsidRDefault="000000AD" w:rsidP="00971F5D">
            <w:pPr>
              <w:spacing w:line="240" w:lineRule="auto"/>
              <w:rPr>
                <w:lang w:eastAsia="cs-CZ"/>
              </w:rPr>
            </w:pPr>
            <w:r w:rsidRPr="00971F5D">
              <w:rPr>
                <w:lang w:eastAsia="cs-CZ"/>
              </w:rPr>
              <w:t>Ekosystémy</w:t>
            </w:r>
          </w:p>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r w:rsidRPr="00971F5D">
              <w:t>Vnímání mediálního sdělení</w:t>
            </w:r>
          </w:p>
        </w:tc>
        <w:tc>
          <w:tcPr>
            <w:tcW w:w="2880" w:type="dxa"/>
            <w:vAlign w:val="center"/>
          </w:tcPr>
          <w:p w:rsidR="000000AD" w:rsidRPr="00971F5D" w:rsidRDefault="000000AD" w:rsidP="00971F5D">
            <w:pPr>
              <w:spacing w:line="240" w:lineRule="auto"/>
              <w:rPr>
                <w:lang w:eastAsia="cs-CZ"/>
              </w:rPr>
            </w:pPr>
            <w:r w:rsidRPr="00971F5D">
              <w:rPr>
                <w:lang w:eastAsia="cs-CZ"/>
              </w:rPr>
              <w:t>Sebeprezentace</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Praktická cvičení: příprava pokrmů</w:t>
            </w:r>
          </w:p>
          <w:p w:rsidR="000000AD" w:rsidRPr="00971F5D" w:rsidRDefault="000000AD" w:rsidP="00971F5D">
            <w:pPr>
              <w:spacing w:line="240" w:lineRule="auto"/>
              <w:rPr>
                <w:lang w:eastAsia="cs-CZ"/>
              </w:rPr>
            </w:pP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Praktická cvičení: keramická tvorba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Sebeprezentace</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lastRenderedPageBreak/>
              <w:t>Výtvarná výchova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tc>
        <w:tc>
          <w:tcPr>
            <w:tcW w:w="3060" w:type="dxa"/>
            <w:vAlign w:val="center"/>
          </w:tcPr>
          <w:p w:rsidR="000000AD" w:rsidRPr="00971F5D" w:rsidRDefault="000000AD" w:rsidP="00971F5D">
            <w:pPr>
              <w:spacing w:line="240" w:lineRule="auto"/>
              <w:rPr>
                <w:lang w:eastAsia="cs-CZ"/>
              </w:rPr>
            </w:pPr>
            <w:r w:rsidRPr="00971F5D">
              <w:rPr>
                <w:lang w:eastAsia="cs-CZ"/>
              </w:rPr>
              <w:t>Fungování a vliv médií ve společnosti</w:t>
            </w: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p w:rsidR="000000AD" w:rsidRPr="00971F5D" w:rsidRDefault="000000AD" w:rsidP="00971F5D">
            <w:pPr>
              <w:spacing w:line="240" w:lineRule="auto"/>
              <w:rPr>
                <w:lang w:eastAsia="cs-CZ"/>
              </w:rPr>
            </w:pP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Dramatická výchova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r w:rsidRPr="00971F5D">
              <w:rPr>
                <w:lang w:eastAsia="cs-CZ"/>
              </w:rPr>
              <w:t>Ekosystémy</w:t>
            </w:r>
          </w:p>
        </w:tc>
        <w:tc>
          <w:tcPr>
            <w:tcW w:w="3060" w:type="dxa"/>
            <w:vAlign w:val="center"/>
          </w:tcPr>
          <w:p w:rsidR="000000AD" w:rsidRPr="00971F5D" w:rsidRDefault="000000AD" w:rsidP="00971F5D">
            <w:pPr>
              <w:spacing w:line="240" w:lineRule="auto"/>
              <w:rPr>
                <w:lang w:eastAsia="cs-CZ"/>
              </w:rPr>
            </w:pPr>
          </w:p>
        </w:tc>
        <w:tc>
          <w:tcPr>
            <w:tcW w:w="2880" w:type="dxa"/>
            <w:vAlign w:val="center"/>
          </w:tcPr>
          <w:p w:rsidR="000000AD" w:rsidRPr="00971F5D" w:rsidRDefault="000000AD" w:rsidP="00971F5D">
            <w:pPr>
              <w:spacing w:line="240" w:lineRule="auto"/>
              <w:rPr>
                <w:lang w:eastAsia="cs-CZ"/>
              </w:rPr>
            </w:pPr>
            <w:r w:rsidRPr="00971F5D">
              <w:rPr>
                <w:lang w:eastAsia="cs-CZ"/>
              </w:rPr>
              <w:t>Práce a zaměstnanost</w:t>
            </w:r>
          </w:p>
          <w:p w:rsidR="000000AD" w:rsidRPr="00971F5D" w:rsidRDefault="000000AD" w:rsidP="00971F5D">
            <w:pPr>
              <w:spacing w:line="240" w:lineRule="auto"/>
              <w:rPr>
                <w:lang w:eastAsia="cs-CZ"/>
              </w:rPr>
            </w:pPr>
            <w:r w:rsidRPr="00971F5D">
              <w:rPr>
                <w:lang w:eastAsia="cs-CZ"/>
              </w:rPr>
              <w:t>Sebeprezentace</w:t>
            </w: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Rodinná výchova</w:t>
            </w:r>
          </w:p>
        </w:tc>
        <w:tc>
          <w:tcPr>
            <w:tcW w:w="2829" w:type="dxa"/>
            <w:vAlign w:val="center"/>
          </w:tcPr>
          <w:p w:rsidR="000000AD" w:rsidRPr="00971F5D" w:rsidRDefault="000000AD" w:rsidP="00971F5D">
            <w:pPr>
              <w:spacing w:line="240" w:lineRule="auto"/>
              <w:rPr>
                <w:lang w:eastAsia="cs-CZ"/>
              </w:rPr>
            </w:pPr>
            <w:r w:rsidRPr="00971F5D">
              <w:rPr>
                <w:lang w:eastAsia="cs-CZ"/>
              </w:rPr>
              <w:t xml:space="preserve">Sociální rozvoj Komunikace </w:t>
            </w:r>
          </w:p>
          <w:p w:rsidR="000000AD" w:rsidRPr="00971F5D" w:rsidRDefault="000000AD" w:rsidP="00971F5D">
            <w:pPr>
              <w:spacing w:line="240" w:lineRule="auto"/>
              <w:rPr>
                <w:lang w:eastAsia="cs-CZ"/>
              </w:rPr>
            </w:pPr>
            <w:r w:rsidRPr="00971F5D">
              <w:rPr>
                <w:lang w:eastAsia="cs-CZ"/>
              </w:rPr>
              <w:t>Mezilidské vztahy</w:t>
            </w:r>
          </w:p>
        </w:tc>
        <w:tc>
          <w:tcPr>
            <w:tcW w:w="3022" w:type="dxa"/>
            <w:vAlign w:val="center"/>
          </w:tcPr>
          <w:p w:rsidR="000000AD" w:rsidRPr="00971F5D" w:rsidRDefault="000000AD" w:rsidP="00971F5D">
            <w:pPr>
              <w:spacing w:line="240" w:lineRule="auto"/>
              <w:rPr>
                <w:lang w:eastAsia="cs-CZ"/>
              </w:rPr>
            </w:pPr>
            <w:r w:rsidRPr="00971F5D">
              <w:rPr>
                <w:lang w:eastAsia="cs-CZ"/>
              </w:rPr>
              <w:t>Vztah člověka k prostředí</w:t>
            </w:r>
          </w:p>
        </w:tc>
        <w:tc>
          <w:tcPr>
            <w:tcW w:w="3060" w:type="dxa"/>
            <w:vAlign w:val="center"/>
          </w:tcPr>
          <w:p w:rsidR="000000AD" w:rsidRPr="00971F5D" w:rsidRDefault="000000AD" w:rsidP="00971F5D">
            <w:pPr>
              <w:spacing w:line="240" w:lineRule="auto"/>
              <w:rPr>
                <w:lang w:eastAsia="cs-CZ"/>
              </w:rPr>
            </w:pPr>
            <w:r w:rsidRPr="00971F5D">
              <w:rPr>
                <w:lang w:eastAsia="cs-CZ"/>
              </w:rPr>
              <w:t>Fungování a vliv médií ve společnosti</w:t>
            </w:r>
          </w:p>
        </w:tc>
        <w:tc>
          <w:tcPr>
            <w:tcW w:w="2880" w:type="dxa"/>
            <w:vAlign w:val="center"/>
          </w:tcPr>
          <w:p w:rsidR="000000AD" w:rsidRPr="00971F5D" w:rsidRDefault="000000AD" w:rsidP="00971F5D">
            <w:pPr>
              <w:spacing w:line="240" w:lineRule="auto"/>
              <w:rPr>
                <w:lang w:eastAsia="cs-CZ"/>
              </w:rPr>
            </w:pPr>
          </w:p>
        </w:tc>
      </w:tr>
      <w:tr w:rsidR="000000AD" w:rsidRPr="00971F5D">
        <w:tc>
          <w:tcPr>
            <w:tcW w:w="2249" w:type="dxa"/>
            <w:shd w:val="clear" w:color="auto" w:fill="F2F2F2"/>
            <w:vAlign w:val="center"/>
          </w:tcPr>
          <w:p w:rsidR="000000AD" w:rsidRPr="00971F5D" w:rsidRDefault="000000AD" w:rsidP="00971F5D">
            <w:pPr>
              <w:spacing w:line="240" w:lineRule="auto"/>
              <w:rPr>
                <w:lang w:eastAsia="cs-CZ"/>
              </w:rPr>
            </w:pPr>
            <w:r w:rsidRPr="00971F5D">
              <w:rPr>
                <w:lang w:eastAsia="cs-CZ"/>
              </w:rPr>
              <w:t>Hudební a pohybová výchova</w:t>
            </w:r>
          </w:p>
        </w:tc>
        <w:tc>
          <w:tcPr>
            <w:tcW w:w="2829" w:type="dxa"/>
            <w:vAlign w:val="center"/>
          </w:tcPr>
          <w:p w:rsidR="000000AD" w:rsidRPr="00971F5D" w:rsidRDefault="000000AD" w:rsidP="00971F5D">
            <w:pPr>
              <w:spacing w:line="240" w:lineRule="auto"/>
              <w:rPr>
                <w:lang w:eastAsia="cs-CZ"/>
              </w:rPr>
            </w:pPr>
          </w:p>
        </w:tc>
        <w:tc>
          <w:tcPr>
            <w:tcW w:w="3022" w:type="dxa"/>
            <w:vAlign w:val="center"/>
          </w:tcPr>
          <w:p w:rsidR="000000AD" w:rsidRPr="00971F5D" w:rsidRDefault="000000AD" w:rsidP="00971F5D">
            <w:pPr>
              <w:spacing w:line="240" w:lineRule="auto"/>
              <w:rPr>
                <w:lang w:eastAsia="cs-CZ"/>
              </w:rPr>
            </w:pPr>
          </w:p>
        </w:tc>
        <w:tc>
          <w:tcPr>
            <w:tcW w:w="3060" w:type="dxa"/>
            <w:vAlign w:val="center"/>
          </w:tcPr>
          <w:p w:rsidR="000000AD" w:rsidRPr="00971F5D" w:rsidRDefault="000000AD" w:rsidP="00971F5D">
            <w:pPr>
              <w:spacing w:line="240" w:lineRule="auto"/>
            </w:pPr>
            <w:r w:rsidRPr="00971F5D">
              <w:t>Vnímání mediálního sdělení</w:t>
            </w:r>
          </w:p>
          <w:p w:rsidR="000000AD" w:rsidRPr="00971F5D" w:rsidRDefault="000000AD" w:rsidP="00971F5D">
            <w:pPr>
              <w:spacing w:line="240" w:lineRule="auto"/>
              <w:rPr>
                <w:lang w:eastAsia="cs-CZ"/>
              </w:rPr>
            </w:pPr>
            <w:r w:rsidRPr="00971F5D">
              <w:rPr>
                <w:lang w:eastAsia="cs-CZ"/>
              </w:rPr>
              <w:t>Fungování a vliv médií ve společnosti</w:t>
            </w:r>
          </w:p>
        </w:tc>
        <w:tc>
          <w:tcPr>
            <w:tcW w:w="2880" w:type="dxa"/>
            <w:vAlign w:val="center"/>
          </w:tcPr>
          <w:p w:rsidR="000000AD" w:rsidRPr="00971F5D" w:rsidRDefault="000000AD" w:rsidP="00971F5D">
            <w:pPr>
              <w:spacing w:line="240" w:lineRule="auto"/>
              <w:rPr>
                <w:lang w:eastAsia="cs-CZ"/>
              </w:rPr>
            </w:pPr>
            <w:r w:rsidRPr="00971F5D">
              <w:rPr>
                <w:lang w:eastAsia="cs-CZ"/>
              </w:rPr>
              <w:t>Sebeprezentace</w:t>
            </w:r>
          </w:p>
          <w:p w:rsidR="000000AD" w:rsidRPr="00971F5D" w:rsidRDefault="000000AD" w:rsidP="00971F5D">
            <w:pPr>
              <w:spacing w:line="240" w:lineRule="auto"/>
              <w:rPr>
                <w:lang w:eastAsia="cs-CZ"/>
              </w:rPr>
            </w:pPr>
            <w:r w:rsidRPr="00971F5D">
              <w:rPr>
                <w:lang w:eastAsia="cs-CZ"/>
              </w:rPr>
              <w:t>Práce a zaměstnanost</w:t>
            </w:r>
          </w:p>
        </w:tc>
      </w:tr>
    </w:tbl>
    <w:p w:rsidR="000000AD" w:rsidRDefault="000000AD" w:rsidP="00EF3A4A">
      <w:pPr>
        <w:tabs>
          <w:tab w:val="left" w:pos="8160"/>
        </w:tabs>
        <w:spacing w:line="360" w:lineRule="auto"/>
        <w:jc w:val="both"/>
        <w:rPr>
          <w:b/>
          <w:bCs/>
          <w:lang w:eastAsia="cs-CZ"/>
        </w:rPr>
      </w:pPr>
    </w:p>
    <w:p w:rsidR="000000AD" w:rsidRDefault="000000AD" w:rsidP="00EF3A4A">
      <w:pPr>
        <w:tabs>
          <w:tab w:val="left" w:pos="8160"/>
        </w:tabs>
        <w:spacing w:line="360" w:lineRule="auto"/>
        <w:jc w:val="both"/>
        <w:rPr>
          <w:b/>
          <w:bCs/>
          <w:lang w:eastAsia="cs-CZ"/>
        </w:rPr>
      </w:pPr>
    </w:p>
    <w:p w:rsidR="000000AD" w:rsidRDefault="000000AD" w:rsidP="00EF3A4A">
      <w:pPr>
        <w:tabs>
          <w:tab w:val="left" w:pos="8160"/>
        </w:tabs>
        <w:spacing w:line="360" w:lineRule="auto"/>
        <w:jc w:val="both"/>
        <w:rPr>
          <w:b/>
          <w:bCs/>
          <w:lang w:eastAsia="cs-CZ"/>
        </w:rPr>
        <w:sectPr w:rsidR="000000AD" w:rsidSect="00433D82">
          <w:pgSz w:w="16838" w:h="11906" w:orient="landscape"/>
          <w:pgMar w:top="1417" w:right="1417" w:bottom="1417" w:left="1417" w:header="708" w:footer="0" w:gutter="0"/>
          <w:cols w:space="708"/>
          <w:docGrid w:linePitch="360"/>
        </w:sectPr>
      </w:pPr>
    </w:p>
    <w:p w:rsidR="000000AD" w:rsidRPr="00EF3A4A" w:rsidRDefault="000000AD" w:rsidP="00326AEE">
      <w:pPr>
        <w:pStyle w:val="Nadpis1"/>
        <w:numPr>
          <w:ilvl w:val="0"/>
          <w:numId w:val="49"/>
        </w:numPr>
        <w:spacing w:before="0" w:after="240"/>
        <w:ind w:left="284" w:hanging="284"/>
        <w:rPr>
          <w:color w:val="auto"/>
        </w:rPr>
      </w:pPr>
      <w:bookmarkStart w:id="124" w:name="_Toc384110482"/>
      <w:bookmarkStart w:id="125" w:name="_Toc105416647"/>
      <w:r w:rsidRPr="00EF3A4A">
        <w:rPr>
          <w:color w:val="auto"/>
        </w:rPr>
        <w:lastRenderedPageBreak/>
        <w:t>U</w:t>
      </w:r>
      <w:r>
        <w:rPr>
          <w:color w:val="auto"/>
        </w:rPr>
        <w:t>čební plán</w:t>
      </w:r>
      <w:bookmarkEnd w:id="124"/>
      <w:bookmarkEnd w:id="125"/>
      <w:r w:rsidRPr="00EF3A4A">
        <w:rPr>
          <w:color w:val="auto"/>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4"/>
        <w:gridCol w:w="3685"/>
        <w:gridCol w:w="1559"/>
      </w:tblGrid>
      <w:tr w:rsidR="00E95F96" w:rsidRPr="00971F5D" w:rsidTr="00E95F96">
        <w:trPr>
          <w:trHeight w:val="707"/>
        </w:trPr>
        <w:tc>
          <w:tcPr>
            <w:tcW w:w="3934" w:type="dxa"/>
            <w:shd w:val="clear" w:color="auto" w:fill="F2F2F2"/>
            <w:vAlign w:val="center"/>
          </w:tcPr>
          <w:p w:rsidR="00E95F96" w:rsidRPr="00CA0430" w:rsidRDefault="00E95F96" w:rsidP="00433D82">
            <w:pPr>
              <w:rPr>
                <w:b/>
                <w:bCs/>
              </w:rPr>
            </w:pPr>
            <w:r w:rsidRPr="00CA0430">
              <w:rPr>
                <w:b/>
                <w:bCs/>
              </w:rPr>
              <w:t xml:space="preserve">Vzdělávací oblasti </w:t>
            </w:r>
          </w:p>
        </w:tc>
        <w:tc>
          <w:tcPr>
            <w:tcW w:w="3685" w:type="dxa"/>
            <w:shd w:val="clear" w:color="auto" w:fill="F2F2F2"/>
          </w:tcPr>
          <w:p w:rsidR="00E95F96" w:rsidRPr="00CA0430" w:rsidRDefault="00E95F96" w:rsidP="00433D82">
            <w:pPr>
              <w:spacing w:before="120"/>
              <w:rPr>
                <w:b/>
                <w:bCs/>
              </w:rPr>
            </w:pPr>
            <w:r w:rsidRPr="00CA0430">
              <w:rPr>
                <w:b/>
                <w:bCs/>
              </w:rPr>
              <w:t xml:space="preserve">Vzdělávací obory </w:t>
            </w:r>
          </w:p>
          <w:p w:rsidR="00E95F96" w:rsidRPr="00CA0430" w:rsidRDefault="00E95F96" w:rsidP="00433D82">
            <w:pPr>
              <w:rPr>
                <w:b/>
                <w:bCs/>
              </w:rPr>
            </w:pPr>
            <w:r w:rsidRPr="00CA0430">
              <w:rPr>
                <w:b/>
                <w:bCs/>
              </w:rPr>
              <w:t>(předměty)</w:t>
            </w:r>
          </w:p>
        </w:tc>
        <w:tc>
          <w:tcPr>
            <w:tcW w:w="1559" w:type="dxa"/>
            <w:shd w:val="clear" w:color="auto" w:fill="F2F2F2"/>
            <w:vAlign w:val="center"/>
          </w:tcPr>
          <w:p w:rsidR="00E95F96" w:rsidRPr="00CA0430" w:rsidRDefault="00E95F96" w:rsidP="00433D82">
            <w:pPr>
              <w:jc w:val="center"/>
              <w:rPr>
                <w:b/>
                <w:bCs/>
              </w:rPr>
            </w:pPr>
            <w:r w:rsidRPr="00CA0430">
              <w:rPr>
                <w:b/>
                <w:bCs/>
              </w:rPr>
              <w:t>Celkem hodin</w:t>
            </w:r>
          </w:p>
        </w:tc>
      </w:tr>
      <w:tr w:rsidR="00E95F96" w:rsidRPr="00971F5D" w:rsidTr="00E95F96">
        <w:trPr>
          <w:trHeight w:val="707"/>
        </w:trPr>
        <w:tc>
          <w:tcPr>
            <w:tcW w:w="3934" w:type="dxa"/>
            <w:vAlign w:val="center"/>
          </w:tcPr>
          <w:p w:rsidR="00E95F96" w:rsidRPr="00CA0430" w:rsidRDefault="00E95F96" w:rsidP="00433D82">
            <w:pPr>
              <w:spacing w:before="120"/>
              <w:rPr>
                <w:b/>
                <w:bCs/>
              </w:rPr>
            </w:pPr>
            <w:r w:rsidRPr="00CA0430">
              <w:rPr>
                <w:b/>
                <w:bCs/>
              </w:rPr>
              <w:t>Jazyk a jazyková komunikace</w:t>
            </w:r>
          </w:p>
        </w:tc>
        <w:tc>
          <w:tcPr>
            <w:tcW w:w="3685" w:type="dxa"/>
            <w:vAlign w:val="center"/>
          </w:tcPr>
          <w:p w:rsidR="00E95F96" w:rsidRPr="00CA0430" w:rsidRDefault="00E95F96" w:rsidP="00BE627C">
            <w:pPr>
              <w:rPr>
                <w:b/>
                <w:bCs/>
              </w:rPr>
            </w:pPr>
            <w:r w:rsidRPr="00CA0430">
              <w:rPr>
                <w:b/>
                <w:bCs/>
              </w:rPr>
              <w:t xml:space="preserve">Český jazyk a literatura </w:t>
            </w:r>
          </w:p>
        </w:tc>
        <w:tc>
          <w:tcPr>
            <w:tcW w:w="1559" w:type="dxa"/>
            <w:vAlign w:val="center"/>
          </w:tcPr>
          <w:p w:rsidR="00E95F96" w:rsidRPr="00CA0430" w:rsidRDefault="00E95F96" w:rsidP="00433D82">
            <w:pPr>
              <w:jc w:val="center"/>
              <w:rPr>
                <w:b/>
                <w:bCs/>
              </w:rPr>
            </w:pPr>
            <w:r>
              <w:rPr>
                <w:b/>
                <w:bCs/>
              </w:rPr>
              <w:t>3</w:t>
            </w:r>
          </w:p>
        </w:tc>
      </w:tr>
      <w:tr w:rsidR="00E95F96" w:rsidRPr="00971F5D" w:rsidTr="00E95F96">
        <w:trPr>
          <w:trHeight w:val="343"/>
        </w:trPr>
        <w:tc>
          <w:tcPr>
            <w:tcW w:w="3934" w:type="dxa"/>
            <w:vAlign w:val="center"/>
          </w:tcPr>
          <w:p w:rsidR="00E95F96" w:rsidRPr="00CA0430" w:rsidRDefault="00E95F96" w:rsidP="00433D82">
            <w:pPr>
              <w:spacing w:before="120"/>
              <w:rPr>
                <w:b/>
                <w:bCs/>
              </w:rPr>
            </w:pPr>
            <w:r w:rsidRPr="00CA0430">
              <w:rPr>
                <w:b/>
                <w:bCs/>
              </w:rPr>
              <w:t>Matematika a její aplikace</w:t>
            </w:r>
          </w:p>
        </w:tc>
        <w:tc>
          <w:tcPr>
            <w:tcW w:w="3685" w:type="dxa"/>
            <w:vAlign w:val="center"/>
          </w:tcPr>
          <w:p w:rsidR="00E95F96" w:rsidRPr="00CA0430" w:rsidRDefault="00E95F96" w:rsidP="00BE627C">
            <w:pPr>
              <w:rPr>
                <w:b/>
                <w:bCs/>
              </w:rPr>
            </w:pPr>
            <w:r w:rsidRPr="00CA0430">
              <w:rPr>
                <w:b/>
                <w:bCs/>
              </w:rPr>
              <w:t xml:space="preserve">Matematika </w:t>
            </w:r>
          </w:p>
        </w:tc>
        <w:tc>
          <w:tcPr>
            <w:tcW w:w="1559" w:type="dxa"/>
            <w:vAlign w:val="center"/>
          </w:tcPr>
          <w:p w:rsidR="00E95F96" w:rsidRPr="00CA0430" w:rsidRDefault="00E95F96" w:rsidP="00433D82">
            <w:pPr>
              <w:jc w:val="center"/>
              <w:rPr>
                <w:b/>
                <w:bCs/>
              </w:rPr>
            </w:pPr>
            <w:r w:rsidRPr="00CA0430">
              <w:rPr>
                <w:b/>
                <w:bCs/>
              </w:rPr>
              <w:t>2</w:t>
            </w:r>
          </w:p>
        </w:tc>
      </w:tr>
      <w:tr w:rsidR="00E95F96" w:rsidRPr="00971F5D" w:rsidTr="00E95F96">
        <w:trPr>
          <w:trHeight w:val="707"/>
        </w:trPr>
        <w:tc>
          <w:tcPr>
            <w:tcW w:w="3934" w:type="dxa"/>
            <w:vAlign w:val="center"/>
          </w:tcPr>
          <w:p w:rsidR="00E95F96" w:rsidRPr="00CA0430" w:rsidRDefault="00E95F96" w:rsidP="00433D82">
            <w:pPr>
              <w:rPr>
                <w:b/>
                <w:bCs/>
              </w:rPr>
            </w:pPr>
            <w:r w:rsidRPr="00CA0430">
              <w:rPr>
                <w:b/>
                <w:bCs/>
              </w:rPr>
              <w:t>Informační a komunikační technologie</w:t>
            </w:r>
          </w:p>
        </w:tc>
        <w:tc>
          <w:tcPr>
            <w:tcW w:w="3685" w:type="dxa"/>
            <w:vAlign w:val="center"/>
          </w:tcPr>
          <w:p w:rsidR="00E95F96" w:rsidRPr="00CA0430" w:rsidRDefault="00E95F96" w:rsidP="00433D82">
            <w:pPr>
              <w:rPr>
                <w:b/>
                <w:bCs/>
              </w:rPr>
            </w:pPr>
            <w:r>
              <w:rPr>
                <w:b/>
                <w:bCs/>
              </w:rPr>
              <w:t>Základy výpočetní techniky</w:t>
            </w:r>
          </w:p>
        </w:tc>
        <w:tc>
          <w:tcPr>
            <w:tcW w:w="1559" w:type="dxa"/>
            <w:vAlign w:val="center"/>
          </w:tcPr>
          <w:p w:rsidR="00E95F96" w:rsidRPr="00CA0430" w:rsidRDefault="00E95F96" w:rsidP="00433D82">
            <w:pPr>
              <w:jc w:val="center"/>
              <w:rPr>
                <w:b/>
                <w:bCs/>
              </w:rPr>
            </w:pPr>
            <w:r w:rsidRPr="00CA0430">
              <w:rPr>
                <w:b/>
                <w:bCs/>
              </w:rPr>
              <w:t>1</w:t>
            </w:r>
          </w:p>
        </w:tc>
      </w:tr>
      <w:tr w:rsidR="00E95F96" w:rsidRPr="00971F5D" w:rsidTr="00E95F96">
        <w:trPr>
          <w:trHeight w:val="364"/>
        </w:trPr>
        <w:tc>
          <w:tcPr>
            <w:tcW w:w="3934" w:type="dxa"/>
            <w:vAlign w:val="center"/>
          </w:tcPr>
          <w:p w:rsidR="00E95F96" w:rsidRPr="00CA0430" w:rsidRDefault="00E95F96" w:rsidP="00433D82">
            <w:pPr>
              <w:spacing w:before="120"/>
              <w:rPr>
                <w:b/>
                <w:bCs/>
              </w:rPr>
            </w:pPr>
            <w:r w:rsidRPr="00CA0430">
              <w:rPr>
                <w:b/>
                <w:bCs/>
              </w:rPr>
              <w:t>Člověk a společnost</w:t>
            </w:r>
          </w:p>
        </w:tc>
        <w:tc>
          <w:tcPr>
            <w:tcW w:w="3685" w:type="dxa"/>
            <w:vAlign w:val="center"/>
          </w:tcPr>
          <w:p w:rsidR="00E95F96" w:rsidRPr="00CA0430" w:rsidRDefault="00E95F96" w:rsidP="00BE627C">
            <w:pPr>
              <w:rPr>
                <w:b/>
                <w:bCs/>
              </w:rPr>
            </w:pPr>
            <w:r w:rsidRPr="00CA0430">
              <w:rPr>
                <w:b/>
                <w:bCs/>
              </w:rPr>
              <w:t xml:space="preserve">Občanská výchova </w:t>
            </w:r>
          </w:p>
        </w:tc>
        <w:tc>
          <w:tcPr>
            <w:tcW w:w="1559" w:type="dxa"/>
            <w:vAlign w:val="center"/>
          </w:tcPr>
          <w:p w:rsidR="00E95F96" w:rsidRPr="00CA0430" w:rsidRDefault="00E95F96" w:rsidP="00433D82">
            <w:pPr>
              <w:jc w:val="center"/>
              <w:rPr>
                <w:b/>
                <w:bCs/>
              </w:rPr>
            </w:pPr>
            <w:r w:rsidRPr="00CA0430">
              <w:rPr>
                <w:b/>
                <w:bCs/>
              </w:rPr>
              <w:t>1</w:t>
            </w:r>
          </w:p>
        </w:tc>
      </w:tr>
      <w:tr w:rsidR="00E95F96" w:rsidRPr="00971F5D" w:rsidTr="00E95F96">
        <w:trPr>
          <w:trHeight w:val="343"/>
        </w:trPr>
        <w:tc>
          <w:tcPr>
            <w:tcW w:w="3934" w:type="dxa"/>
            <w:vMerge w:val="restart"/>
            <w:vAlign w:val="center"/>
          </w:tcPr>
          <w:p w:rsidR="00E95F96" w:rsidRPr="00CA0430" w:rsidRDefault="00E95F96" w:rsidP="00433D82">
            <w:pPr>
              <w:rPr>
                <w:b/>
                <w:bCs/>
              </w:rPr>
            </w:pPr>
            <w:r w:rsidRPr="00CA0430">
              <w:rPr>
                <w:b/>
                <w:bCs/>
              </w:rPr>
              <w:t>Umění a kultura</w:t>
            </w:r>
          </w:p>
        </w:tc>
        <w:tc>
          <w:tcPr>
            <w:tcW w:w="3685" w:type="dxa"/>
            <w:vAlign w:val="center"/>
          </w:tcPr>
          <w:p w:rsidR="00E95F96" w:rsidRPr="00CA0430" w:rsidRDefault="00E95F96" w:rsidP="00814C25">
            <w:pPr>
              <w:rPr>
                <w:b/>
                <w:bCs/>
              </w:rPr>
            </w:pPr>
            <w:r w:rsidRPr="00CA0430">
              <w:rPr>
                <w:b/>
                <w:bCs/>
              </w:rPr>
              <w:t>Hudebn</w:t>
            </w:r>
            <w:r>
              <w:rPr>
                <w:b/>
                <w:bCs/>
              </w:rPr>
              <w:t>ě</w:t>
            </w:r>
            <w:r w:rsidRPr="00CA0430">
              <w:rPr>
                <w:b/>
                <w:bCs/>
              </w:rPr>
              <w:t xml:space="preserve"> pohybová výchova </w:t>
            </w:r>
          </w:p>
        </w:tc>
        <w:tc>
          <w:tcPr>
            <w:tcW w:w="1559" w:type="dxa"/>
            <w:vAlign w:val="center"/>
          </w:tcPr>
          <w:p w:rsidR="00E95F96" w:rsidRPr="00CA0430" w:rsidRDefault="00E95F96" w:rsidP="00433D82">
            <w:pPr>
              <w:jc w:val="center"/>
              <w:rPr>
                <w:b/>
                <w:bCs/>
              </w:rPr>
            </w:pPr>
            <w:r w:rsidRPr="00CA0430">
              <w:rPr>
                <w:b/>
                <w:bCs/>
              </w:rPr>
              <w:t>1</w:t>
            </w:r>
          </w:p>
        </w:tc>
      </w:tr>
      <w:tr w:rsidR="00E95F96" w:rsidRPr="00971F5D" w:rsidTr="00E95F96">
        <w:trPr>
          <w:trHeight w:val="184"/>
        </w:trPr>
        <w:tc>
          <w:tcPr>
            <w:tcW w:w="3934" w:type="dxa"/>
            <w:vMerge/>
            <w:vAlign w:val="center"/>
          </w:tcPr>
          <w:p w:rsidR="00E95F96" w:rsidRPr="00CA0430" w:rsidRDefault="00E95F96" w:rsidP="00433D82">
            <w:pPr>
              <w:rPr>
                <w:b/>
                <w:bCs/>
              </w:rPr>
            </w:pPr>
          </w:p>
        </w:tc>
        <w:tc>
          <w:tcPr>
            <w:tcW w:w="3685" w:type="dxa"/>
            <w:vAlign w:val="center"/>
          </w:tcPr>
          <w:p w:rsidR="00E95F96" w:rsidRPr="00CA0430" w:rsidRDefault="00E95F96" w:rsidP="00BE627C">
            <w:pPr>
              <w:rPr>
                <w:b/>
                <w:bCs/>
              </w:rPr>
            </w:pPr>
            <w:r w:rsidRPr="00CA0430">
              <w:rPr>
                <w:b/>
                <w:bCs/>
              </w:rPr>
              <w:t xml:space="preserve">Výtvarná výchova </w:t>
            </w:r>
          </w:p>
        </w:tc>
        <w:tc>
          <w:tcPr>
            <w:tcW w:w="1559" w:type="dxa"/>
            <w:vAlign w:val="center"/>
          </w:tcPr>
          <w:p w:rsidR="00E95F96" w:rsidRPr="00CA0430" w:rsidRDefault="00E95F96" w:rsidP="00433D82">
            <w:pPr>
              <w:jc w:val="center"/>
              <w:rPr>
                <w:b/>
                <w:bCs/>
              </w:rPr>
            </w:pPr>
            <w:r w:rsidRPr="00CA0430">
              <w:rPr>
                <w:b/>
                <w:bCs/>
              </w:rPr>
              <w:t>1</w:t>
            </w:r>
          </w:p>
        </w:tc>
      </w:tr>
      <w:tr w:rsidR="00E95F96" w:rsidRPr="00971F5D" w:rsidTr="00E95F96">
        <w:trPr>
          <w:trHeight w:val="184"/>
        </w:trPr>
        <w:tc>
          <w:tcPr>
            <w:tcW w:w="3934" w:type="dxa"/>
            <w:vMerge/>
            <w:vAlign w:val="center"/>
          </w:tcPr>
          <w:p w:rsidR="00E95F96" w:rsidRPr="00CA0430" w:rsidRDefault="00E95F96" w:rsidP="00433D82">
            <w:pPr>
              <w:rPr>
                <w:b/>
                <w:bCs/>
              </w:rPr>
            </w:pPr>
          </w:p>
        </w:tc>
        <w:tc>
          <w:tcPr>
            <w:tcW w:w="3685" w:type="dxa"/>
            <w:vAlign w:val="center"/>
          </w:tcPr>
          <w:p w:rsidR="00E95F96" w:rsidRPr="00CA0430" w:rsidRDefault="00E95F96" w:rsidP="00433D82">
            <w:pPr>
              <w:rPr>
                <w:b/>
                <w:bCs/>
              </w:rPr>
            </w:pPr>
            <w:r>
              <w:rPr>
                <w:b/>
                <w:bCs/>
              </w:rPr>
              <w:t>Dramatická výchova</w:t>
            </w:r>
          </w:p>
        </w:tc>
        <w:tc>
          <w:tcPr>
            <w:tcW w:w="1559" w:type="dxa"/>
            <w:vAlign w:val="center"/>
          </w:tcPr>
          <w:p w:rsidR="00E95F96" w:rsidRPr="00ED1638" w:rsidRDefault="00E95F96" w:rsidP="00433D82">
            <w:pPr>
              <w:jc w:val="center"/>
              <w:rPr>
                <w:b/>
                <w:bCs/>
              </w:rPr>
            </w:pPr>
            <w:r w:rsidRPr="00ED1638">
              <w:rPr>
                <w:b/>
                <w:bCs/>
              </w:rPr>
              <w:t>+1</w:t>
            </w:r>
          </w:p>
        </w:tc>
      </w:tr>
      <w:tr w:rsidR="00E95F96" w:rsidRPr="00971F5D" w:rsidTr="00E95F96">
        <w:trPr>
          <w:trHeight w:val="343"/>
        </w:trPr>
        <w:tc>
          <w:tcPr>
            <w:tcW w:w="3934" w:type="dxa"/>
            <w:vMerge w:val="restart"/>
            <w:vAlign w:val="center"/>
          </w:tcPr>
          <w:p w:rsidR="00E95F96" w:rsidRPr="00CA0430" w:rsidRDefault="00E95F96" w:rsidP="00433D82">
            <w:pPr>
              <w:rPr>
                <w:b/>
                <w:bCs/>
              </w:rPr>
            </w:pPr>
            <w:r w:rsidRPr="00CA0430">
              <w:rPr>
                <w:b/>
                <w:bCs/>
              </w:rPr>
              <w:t xml:space="preserve">Člověk a zdraví </w:t>
            </w:r>
          </w:p>
        </w:tc>
        <w:tc>
          <w:tcPr>
            <w:tcW w:w="3685" w:type="dxa"/>
            <w:vAlign w:val="center"/>
          </w:tcPr>
          <w:p w:rsidR="00E95F96" w:rsidRPr="00CA0430" w:rsidRDefault="00E95F96" w:rsidP="00BE627C">
            <w:pPr>
              <w:rPr>
                <w:b/>
                <w:bCs/>
              </w:rPr>
            </w:pPr>
            <w:r w:rsidRPr="00CA0430">
              <w:rPr>
                <w:b/>
                <w:bCs/>
              </w:rPr>
              <w:t xml:space="preserve">Tělesná výchova </w:t>
            </w:r>
          </w:p>
        </w:tc>
        <w:tc>
          <w:tcPr>
            <w:tcW w:w="1559" w:type="dxa"/>
            <w:vAlign w:val="center"/>
          </w:tcPr>
          <w:p w:rsidR="00E95F96" w:rsidRPr="00ED1638" w:rsidRDefault="00E95F96" w:rsidP="00433D82">
            <w:pPr>
              <w:jc w:val="center"/>
              <w:rPr>
                <w:b/>
                <w:bCs/>
              </w:rPr>
            </w:pPr>
            <w:r w:rsidRPr="00ED1638">
              <w:rPr>
                <w:b/>
                <w:bCs/>
              </w:rPr>
              <w:t>2</w:t>
            </w:r>
          </w:p>
        </w:tc>
      </w:tr>
      <w:tr w:rsidR="00E95F96" w:rsidRPr="00971F5D" w:rsidTr="00E95F96">
        <w:trPr>
          <w:trHeight w:val="343"/>
        </w:trPr>
        <w:tc>
          <w:tcPr>
            <w:tcW w:w="3934" w:type="dxa"/>
            <w:vMerge/>
            <w:vAlign w:val="center"/>
          </w:tcPr>
          <w:p w:rsidR="00E95F96" w:rsidRPr="00CA0430" w:rsidRDefault="00E95F96" w:rsidP="00433D82">
            <w:pPr>
              <w:rPr>
                <w:b/>
                <w:bCs/>
              </w:rPr>
            </w:pPr>
          </w:p>
        </w:tc>
        <w:tc>
          <w:tcPr>
            <w:tcW w:w="3685" w:type="dxa"/>
            <w:vAlign w:val="center"/>
          </w:tcPr>
          <w:p w:rsidR="00E95F96" w:rsidRPr="00CA0430" w:rsidRDefault="00E95F96" w:rsidP="00433D82">
            <w:pPr>
              <w:rPr>
                <w:b/>
                <w:bCs/>
              </w:rPr>
            </w:pPr>
            <w:r w:rsidRPr="00EF3A4A">
              <w:rPr>
                <w:b/>
                <w:bCs/>
              </w:rPr>
              <w:t>Výchova ke zdraví</w:t>
            </w:r>
          </w:p>
        </w:tc>
        <w:tc>
          <w:tcPr>
            <w:tcW w:w="1559" w:type="dxa"/>
            <w:vAlign w:val="center"/>
          </w:tcPr>
          <w:p w:rsidR="00E95F96" w:rsidRPr="00ED1638" w:rsidRDefault="00E95F96" w:rsidP="00433D82">
            <w:pPr>
              <w:jc w:val="center"/>
              <w:rPr>
                <w:b/>
                <w:bCs/>
              </w:rPr>
            </w:pPr>
            <w:r w:rsidRPr="00ED1638">
              <w:rPr>
                <w:b/>
                <w:bCs/>
              </w:rPr>
              <w:t>1</w:t>
            </w:r>
          </w:p>
        </w:tc>
      </w:tr>
      <w:tr w:rsidR="00E95F96" w:rsidRPr="00971F5D" w:rsidTr="00E95F96">
        <w:trPr>
          <w:trHeight w:val="343"/>
        </w:trPr>
        <w:tc>
          <w:tcPr>
            <w:tcW w:w="3934" w:type="dxa"/>
            <w:vMerge w:val="restart"/>
            <w:vAlign w:val="center"/>
          </w:tcPr>
          <w:p w:rsidR="00E95F96" w:rsidRPr="00CA0430" w:rsidRDefault="00E95F96" w:rsidP="00433D82">
            <w:pPr>
              <w:rPr>
                <w:b/>
                <w:bCs/>
              </w:rPr>
            </w:pPr>
            <w:r w:rsidRPr="00CA0430">
              <w:rPr>
                <w:b/>
                <w:bCs/>
              </w:rPr>
              <w:t>Odborné činnosti</w:t>
            </w:r>
          </w:p>
        </w:tc>
        <w:tc>
          <w:tcPr>
            <w:tcW w:w="3685" w:type="dxa"/>
            <w:vAlign w:val="center"/>
          </w:tcPr>
          <w:p w:rsidR="00E95F96" w:rsidRPr="00CA0430" w:rsidRDefault="00E95F96" w:rsidP="00BE627C">
            <w:pPr>
              <w:rPr>
                <w:b/>
                <w:bCs/>
              </w:rPr>
            </w:pPr>
            <w:r w:rsidRPr="00CA0430">
              <w:rPr>
                <w:b/>
                <w:bCs/>
              </w:rPr>
              <w:t>Rodinná výchova</w:t>
            </w:r>
          </w:p>
        </w:tc>
        <w:tc>
          <w:tcPr>
            <w:tcW w:w="1559" w:type="dxa"/>
            <w:vAlign w:val="center"/>
          </w:tcPr>
          <w:p w:rsidR="00E95F96" w:rsidRPr="00ED1638" w:rsidRDefault="00E95F96" w:rsidP="00F3520B">
            <w:pPr>
              <w:jc w:val="center"/>
              <w:rPr>
                <w:b/>
                <w:bCs/>
              </w:rPr>
            </w:pPr>
            <w:r w:rsidRPr="00ED1638">
              <w:rPr>
                <w:b/>
                <w:bCs/>
              </w:rPr>
              <w:t>3</w:t>
            </w:r>
          </w:p>
        </w:tc>
      </w:tr>
      <w:tr w:rsidR="00E95F96" w:rsidRPr="00971F5D" w:rsidTr="00E95F96">
        <w:trPr>
          <w:trHeight w:val="364"/>
        </w:trPr>
        <w:tc>
          <w:tcPr>
            <w:tcW w:w="3934" w:type="dxa"/>
            <w:vMerge/>
            <w:vAlign w:val="center"/>
          </w:tcPr>
          <w:p w:rsidR="00E95F96" w:rsidRPr="00CA0430" w:rsidRDefault="00E95F96" w:rsidP="00433D82">
            <w:pPr>
              <w:rPr>
                <w:b/>
                <w:bCs/>
              </w:rPr>
            </w:pPr>
          </w:p>
        </w:tc>
        <w:tc>
          <w:tcPr>
            <w:tcW w:w="3685" w:type="dxa"/>
            <w:vAlign w:val="center"/>
          </w:tcPr>
          <w:p w:rsidR="00E95F96" w:rsidRPr="00CA0430" w:rsidRDefault="00E95F96" w:rsidP="00D4734D">
            <w:pPr>
              <w:rPr>
                <w:b/>
                <w:bCs/>
              </w:rPr>
            </w:pPr>
            <w:r>
              <w:rPr>
                <w:b/>
                <w:bCs/>
              </w:rPr>
              <w:t>Práce v domácnosti</w:t>
            </w:r>
            <w:r w:rsidRPr="00CA0430">
              <w:rPr>
                <w:b/>
                <w:bCs/>
              </w:rPr>
              <w:t xml:space="preserve"> </w:t>
            </w:r>
          </w:p>
        </w:tc>
        <w:tc>
          <w:tcPr>
            <w:tcW w:w="1559" w:type="dxa"/>
            <w:vAlign w:val="center"/>
          </w:tcPr>
          <w:p w:rsidR="00E95F96" w:rsidRPr="00ED1638" w:rsidRDefault="00E95F96" w:rsidP="00433D82">
            <w:pPr>
              <w:jc w:val="center"/>
              <w:rPr>
                <w:b/>
                <w:bCs/>
              </w:rPr>
            </w:pPr>
            <w:r w:rsidRPr="00ED1638">
              <w:rPr>
                <w:b/>
                <w:bCs/>
              </w:rPr>
              <w:t>3</w:t>
            </w:r>
            <w:r w:rsidR="00F7363C">
              <w:rPr>
                <w:b/>
                <w:bCs/>
              </w:rPr>
              <w:t>+2</w:t>
            </w:r>
          </w:p>
        </w:tc>
      </w:tr>
      <w:tr w:rsidR="00E95F96" w:rsidRPr="00971F5D" w:rsidTr="00E95F96">
        <w:trPr>
          <w:trHeight w:val="343"/>
        </w:trPr>
        <w:tc>
          <w:tcPr>
            <w:tcW w:w="3934" w:type="dxa"/>
            <w:vMerge/>
            <w:vAlign w:val="center"/>
          </w:tcPr>
          <w:p w:rsidR="00E95F96" w:rsidRPr="00CA0430" w:rsidRDefault="00E95F96" w:rsidP="00433D82">
            <w:pPr>
              <w:rPr>
                <w:b/>
                <w:bCs/>
                <w:highlight w:val="yellow"/>
              </w:rPr>
            </w:pPr>
          </w:p>
        </w:tc>
        <w:tc>
          <w:tcPr>
            <w:tcW w:w="3685" w:type="dxa"/>
            <w:vAlign w:val="center"/>
          </w:tcPr>
          <w:p w:rsidR="00E95F96" w:rsidRPr="00CA0430" w:rsidRDefault="00E95F96" w:rsidP="00BE627C">
            <w:pPr>
              <w:rPr>
                <w:b/>
                <w:bCs/>
              </w:rPr>
            </w:pPr>
            <w:r>
              <w:rPr>
                <w:b/>
                <w:bCs/>
              </w:rPr>
              <w:t>Keramická tvorba</w:t>
            </w:r>
            <w:r w:rsidRPr="00CA0430">
              <w:rPr>
                <w:b/>
                <w:bCs/>
              </w:rPr>
              <w:t xml:space="preserve"> </w:t>
            </w:r>
          </w:p>
        </w:tc>
        <w:tc>
          <w:tcPr>
            <w:tcW w:w="1559" w:type="dxa"/>
            <w:vAlign w:val="center"/>
          </w:tcPr>
          <w:p w:rsidR="00E95F96" w:rsidRPr="00ED1638" w:rsidRDefault="00F7363C" w:rsidP="00433D82">
            <w:pPr>
              <w:jc w:val="center"/>
              <w:rPr>
                <w:b/>
                <w:bCs/>
              </w:rPr>
            </w:pPr>
            <w:r>
              <w:rPr>
                <w:b/>
                <w:bCs/>
              </w:rPr>
              <w:t>6+3</w:t>
            </w:r>
          </w:p>
        </w:tc>
      </w:tr>
      <w:tr w:rsidR="00E95F96" w:rsidRPr="00971F5D" w:rsidTr="00E95F96">
        <w:trPr>
          <w:trHeight w:val="707"/>
        </w:trPr>
        <w:tc>
          <w:tcPr>
            <w:tcW w:w="7619" w:type="dxa"/>
            <w:gridSpan w:val="2"/>
            <w:shd w:val="clear" w:color="auto" w:fill="F2F2F2"/>
            <w:vAlign w:val="center"/>
          </w:tcPr>
          <w:p w:rsidR="00E95F96" w:rsidRPr="00CA0430" w:rsidRDefault="00E95F96" w:rsidP="00433D82">
            <w:pPr>
              <w:rPr>
                <w:b/>
                <w:bCs/>
              </w:rPr>
            </w:pPr>
            <w:r>
              <w:rPr>
                <w:b/>
                <w:bCs/>
              </w:rPr>
              <w:t>Celkem</w:t>
            </w:r>
          </w:p>
        </w:tc>
        <w:tc>
          <w:tcPr>
            <w:tcW w:w="1559" w:type="dxa"/>
            <w:shd w:val="clear" w:color="auto" w:fill="F2F2F2"/>
            <w:vAlign w:val="center"/>
          </w:tcPr>
          <w:p w:rsidR="00E95F96" w:rsidRPr="00ED1638" w:rsidRDefault="00E95F96" w:rsidP="00BB5466">
            <w:pPr>
              <w:jc w:val="center"/>
              <w:rPr>
                <w:b/>
                <w:bCs/>
              </w:rPr>
            </w:pPr>
            <w:r w:rsidRPr="00ED1638">
              <w:rPr>
                <w:b/>
                <w:bCs/>
              </w:rPr>
              <w:t>30</w:t>
            </w:r>
          </w:p>
        </w:tc>
      </w:tr>
      <w:tr w:rsidR="00E95F96" w:rsidRPr="00971F5D" w:rsidTr="00E95F96">
        <w:trPr>
          <w:trHeight w:val="612"/>
        </w:trPr>
        <w:tc>
          <w:tcPr>
            <w:tcW w:w="7619" w:type="dxa"/>
            <w:gridSpan w:val="2"/>
            <w:vAlign w:val="center"/>
          </w:tcPr>
          <w:p w:rsidR="00E95F96" w:rsidRPr="00CA0430" w:rsidRDefault="00E95F96" w:rsidP="00433D82">
            <w:pPr>
              <w:rPr>
                <w:b/>
                <w:bCs/>
              </w:rPr>
            </w:pPr>
            <w:r w:rsidRPr="00CA0430">
              <w:rPr>
                <w:b/>
                <w:bCs/>
              </w:rPr>
              <w:t>Disponibilní časová dotace</w:t>
            </w:r>
          </w:p>
        </w:tc>
        <w:tc>
          <w:tcPr>
            <w:tcW w:w="1559" w:type="dxa"/>
            <w:vAlign w:val="center"/>
          </w:tcPr>
          <w:p w:rsidR="00E95F96" w:rsidRPr="00ED1638" w:rsidRDefault="00E95F96" w:rsidP="00433D82">
            <w:pPr>
              <w:jc w:val="center"/>
              <w:rPr>
                <w:b/>
                <w:bCs/>
              </w:rPr>
            </w:pPr>
            <w:r w:rsidRPr="00ED1638">
              <w:rPr>
                <w:b/>
                <w:bCs/>
                <w:color w:val="FF0000"/>
              </w:rPr>
              <w:t>6</w:t>
            </w:r>
          </w:p>
        </w:tc>
      </w:tr>
    </w:tbl>
    <w:p w:rsidR="000000AD" w:rsidRPr="00CA0430" w:rsidRDefault="000000AD" w:rsidP="00CA0430">
      <w:pPr>
        <w:spacing w:line="360" w:lineRule="auto"/>
        <w:jc w:val="both"/>
        <w:rPr>
          <w:b/>
          <w:bCs/>
        </w:rPr>
      </w:pPr>
    </w:p>
    <w:p w:rsidR="000000AD" w:rsidRPr="00EF3A4A" w:rsidRDefault="000000AD" w:rsidP="00CA0430">
      <w:pPr>
        <w:spacing w:line="360" w:lineRule="auto"/>
        <w:jc w:val="both"/>
        <w:rPr>
          <w:b/>
          <w:bCs/>
        </w:rPr>
      </w:pPr>
      <w:r w:rsidRPr="00EF3A4A">
        <w:rPr>
          <w:b/>
          <w:bCs/>
        </w:rPr>
        <w:t xml:space="preserve">Poznámky k učebnímu plánu Praktická škola </w:t>
      </w:r>
      <w:r>
        <w:rPr>
          <w:b/>
          <w:bCs/>
        </w:rPr>
        <w:t>jednoletá</w:t>
      </w:r>
      <w:r w:rsidRPr="00EF3A4A">
        <w:rPr>
          <w:b/>
          <w:bCs/>
        </w:rPr>
        <w:t>:</w:t>
      </w:r>
    </w:p>
    <w:p w:rsidR="000000AD" w:rsidRDefault="000000AD" w:rsidP="00326AEE">
      <w:pPr>
        <w:numPr>
          <w:ilvl w:val="0"/>
          <w:numId w:val="50"/>
        </w:numPr>
        <w:tabs>
          <w:tab w:val="clear" w:pos="720"/>
          <w:tab w:val="num" w:pos="284"/>
        </w:tabs>
        <w:spacing w:line="360" w:lineRule="auto"/>
        <w:ind w:left="284" w:hanging="295"/>
        <w:jc w:val="both"/>
        <w:rPr>
          <w:lang w:eastAsia="cs-CZ"/>
        </w:rPr>
      </w:pPr>
      <w:r w:rsidRPr="00EF3A4A">
        <w:rPr>
          <w:lang w:eastAsia="cs-CZ"/>
        </w:rPr>
        <w:t>Na odborné škole se nevyučuje cizí jazyk. Časová dotace cizího jazyka je určena pro využití k posílení časové dotace českého jazyka.</w:t>
      </w:r>
    </w:p>
    <w:p w:rsidR="000000AD" w:rsidRDefault="000000AD" w:rsidP="00326AEE">
      <w:pPr>
        <w:numPr>
          <w:ilvl w:val="0"/>
          <w:numId w:val="50"/>
        </w:numPr>
        <w:tabs>
          <w:tab w:val="clear" w:pos="720"/>
          <w:tab w:val="num" w:pos="284"/>
        </w:tabs>
        <w:spacing w:line="360" w:lineRule="auto"/>
        <w:ind w:left="284" w:hanging="295"/>
        <w:jc w:val="both"/>
      </w:pPr>
      <w:r w:rsidRPr="00EF3A4A">
        <w:t xml:space="preserve">Odborné činnosti probíhají na pracovišti školy pod vedením učitele. </w:t>
      </w:r>
    </w:p>
    <w:p w:rsidR="000000AD" w:rsidRDefault="000000AD" w:rsidP="00326AEE">
      <w:pPr>
        <w:numPr>
          <w:ilvl w:val="0"/>
          <w:numId w:val="50"/>
        </w:numPr>
        <w:tabs>
          <w:tab w:val="clear" w:pos="720"/>
          <w:tab w:val="num" w:pos="284"/>
        </w:tabs>
        <w:spacing w:line="360" w:lineRule="auto"/>
        <w:ind w:left="284" w:hanging="295"/>
        <w:jc w:val="both"/>
        <w:sectPr w:rsidR="000000AD" w:rsidSect="00433D82">
          <w:pgSz w:w="11906" w:h="16838"/>
          <w:pgMar w:top="1417" w:right="1417" w:bottom="1417" w:left="1417" w:header="708" w:footer="0" w:gutter="0"/>
          <w:cols w:space="708"/>
          <w:docGrid w:linePitch="360"/>
        </w:sectPr>
      </w:pPr>
    </w:p>
    <w:p w:rsidR="000000AD" w:rsidRPr="0048647F" w:rsidRDefault="000000AD" w:rsidP="00326AEE">
      <w:pPr>
        <w:pStyle w:val="Odstavecseseznamem"/>
        <w:keepNext/>
        <w:keepLines/>
        <w:numPr>
          <w:ilvl w:val="0"/>
          <w:numId w:val="50"/>
        </w:numPr>
        <w:tabs>
          <w:tab w:val="clear" w:pos="720"/>
          <w:tab w:val="num" w:pos="284"/>
        </w:tabs>
        <w:spacing w:line="360" w:lineRule="auto"/>
        <w:ind w:left="284" w:hanging="284"/>
        <w:jc w:val="both"/>
        <w:outlineLvl w:val="0"/>
        <w:rPr>
          <w:rFonts w:ascii="Cambria" w:hAnsi="Cambria" w:cs="Cambria"/>
          <w:b/>
          <w:bCs/>
          <w:vanish/>
          <w:sz w:val="28"/>
          <w:szCs w:val="28"/>
          <w:lang w:eastAsia="cs-CZ"/>
        </w:rPr>
      </w:pPr>
      <w:bookmarkStart w:id="126" w:name="_Toc383606084"/>
      <w:bookmarkStart w:id="127" w:name="_Toc383606405"/>
      <w:bookmarkStart w:id="128" w:name="_Toc383606725"/>
      <w:bookmarkStart w:id="129" w:name="_Toc383607038"/>
      <w:bookmarkStart w:id="130" w:name="_Toc383607349"/>
      <w:bookmarkStart w:id="131" w:name="_Toc383607648"/>
      <w:bookmarkStart w:id="132" w:name="_Toc383607943"/>
      <w:bookmarkStart w:id="133" w:name="_Toc383608235"/>
      <w:bookmarkStart w:id="134" w:name="_Toc383608515"/>
      <w:bookmarkStart w:id="135" w:name="_Toc383608792"/>
      <w:bookmarkStart w:id="136" w:name="_Toc383608980"/>
      <w:bookmarkStart w:id="137" w:name="_Toc383609159"/>
      <w:bookmarkStart w:id="138" w:name="_Toc383609336"/>
      <w:bookmarkStart w:id="139" w:name="_Toc383609507"/>
      <w:bookmarkStart w:id="140" w:name="_Toc383609668"/>
      <w:bookmarkStart w:id="141" w:name="_Toc383675307"/>
      <w:bookmarkStart w:id="142" w:name="_Toc383679509"/>
      <w:bookmarkStart w:id="143" w:name="_Toc383679656"/>
      <w:bookmarkStart w:id="144" w:name="_Toc383681696"/>
      <w:bookmarkStart w:id="145" w:name="_Toc383681772"/>
      <w:bookmarkStart w:id="146" w:name="_Toc383681940"/>
      <w:bookmarkStart w:id="147" w:name="_Toc383681997"/>
      <w:bookmarkStart w:id="148" w:name="_Toc383760319"/>
      <w:bookmarkStart w:id="149" w:name="_Toc384024744"/>
      <w:bookmarkStart w:id="150" w:name="_Toc384026300"/>
      <w:bookmarkStart w:id="151" w:name="_Toc384026407"/>
      <w:bookmarkStart w:id="152" w:name="_Toc385500164"/>
      <w:bookmarkStart w:id="153" w:name="_Toc385500266"/>
      <w:bookmarkStart w:id="154" w:name="_Toc385500378"/>
      <w:bookmarkStart w:id="155" w:name="_Toc401833566"/>
      <w:bookmarkStart w:id="156" w:name="_Toc401833676"/>
      <w:bookmarkStart w:id="157" w:name="_Toc401834558"/>
      <w:bookmarkStart w:id="158" w:name="_Toc13568027"/>
      <w:bookmarkStart w:id="159" w:name="_Toc105416648"/>
      <w:bookmarkStart w:id="160" w:name="_Toc38411048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0000AD" w:rsidRPr="0048647F" w:rsidRDefault="000000AD" w:rsidP="00326AEE">
      <w:pPr>
        <w:pStyle w:val="Odstavecseseznamem"/>
        <w:keepNext/>
        <w:keepLines/>
        <w:numPr>
          <w:ilvl w:val="0"/>
          <w:numId w:val="50"/>
        </w:numPr>
        <w:tabs>
          <w:tab w:val="clear" w:pos="720"/>
          <w:tab w:val="num" w:pos="284"/>
        </w:tabs>
        <w:spacing w:line="360" w:lineRule="auto"/>
        <w:ind w:left="284" w:hanging="284"/>
        <w:jc w:val="both"/>
        <w:outlineLvl w:val="0"/>
        <w:rPr>
          <w:rFonts w:ascii="Cambria" w:hAnsi="Cambria" w:cs="Cambria"/>
          <w:b/>
          <w:bCs/>
          <w:vanish/>
          <w:sz w:val="28"/>
          <w:szCs w:val="28"/>
          <w:lang w:eastAsia="cs-CZ"/>
        </w:rPr>
      </w:pPr>
      <w:bookmarkStart w:id="161" w:name="_Toc385500165"/>
      <w:bookmarkStart w:id="162" w:name="_Toc385500267"/>
      <w:bookmarkStart w:id="163" w:name="_Toc385500379"/>
      <w:bookmarkStart w:id="164" w:name="_Toc401833567"/>
      <w:bookmarkStart w:id="165" w:name="_Toc401833677"/>
      <w:bookmarkStart w:id="166" w:name="_Toc401834559"/>
      <w:bookmarkStart w:id="167" w:name="_Toc13568028"/>
      <w:bookmarkStart w:id="168" w:name="_Toc105416649"/>
      <w:bookmarkEnd w:id="161"/>
      <w:bookmarkEnd w:id="162"/>
      <w:bookmarkEnd w:id="163"/>
      <w:bookmarkEnd w:id="164"/>
      <w:bookmarkEnd w:id="165"/>
      <w:bookmarkEnd w:id="166"/>
      <w:bookmarkEnd w:id="167"/>
      <w:bookmarkEnd w:id="168"/>
    </w:p>
    <w:p w:rsidR="000000AD" w:rsidRDefault="000000AD" w:rsidP="00326AEE">
      <w:pPr>
        <w:pStyle w:val="Nadpis1"/>
        <w:numPr>
          <w:ilvl w:val="0"/>
          <w:numId w:val="50"/>
        </w:numPr>
        <w:tabs>
          <w:tab w:val="clear" w:pos="720"/>
          <w:tab w:val="num" w:pos="284"/>
        </w:tabs>
        <w:spacing w:before="0" w:line="360" w:lineRule="auto"/>
        <w:ind w:left="284" w:hanging="284"/>
        <w:jc w:val="both"/>
        <w:rPr>
          <w:color w:val="auto"/>
          <w:lang w:eastAsia="cs-CZ"/>
        </w:rPr>
      </w:pPr>
      <w:bookmarkStart w:id="169" w:name="_Toc105416650"/>
      <w:r>
        <w:rPr>
          <w:color w:val="auto"/>
          <w:lang w:eastAsia="cs-CZ"/>
        </w:rPr>
        <w:t>Učební osnovy</w:t>
      </w:r>
      <w:bookmarkEnd w:id="160"/>
      <w:bookmarkEnd w:id="169"/>
    </w:p>
    <w:p w:rsidR="000000AD" w:rsidRPr="00EF3A4A" w:rsidRDefault="000000AD" w:rsidP="00214EEF">
      <w:pPr>
        <w:pStyle w:val="Nadpis2"/>
        <w:spacing w:before="120"/>
      </w:pPr>
      <w:bookmarkStart w:id="170" w:name="_Toc384110484"/>
      <w:bookmarkStart w:id="171" w:name="_Toc105416651"/>
      <w:r w:rsidRPr="00EF3A4A">
        <w:t xml:space="preserve">5.1 </w:t>
      </w:r>
      <w:r>
        <w:t>Jazyk a jazyková komunikace</w:t>
      </w:r>
      <w:bookmarkEnd w:id="170"/>
      <w:bookmarkEnd w:id="171"/>
    </w:p>
    <w:p w:rsidR="000000AD" w:rsidRPr="00214EEF" w:rsidRDefault="000000AD" w:rsidP="00326AEE">
      <w:pPr>
        <w:pStyle w:val="Odstavecseseznamem"/>
        <w:keepNext/>
        <w:keepLines/>
        <w:numPr>
          <w:ilvl w:val="0"/>
          <w:numId w:val="51"/>
        </w:numPr>
        <w:spacing w:before="200"/>
        <w:outlineLvl w:val="1"/>
        <w:rPr>
          <w:rFonts w:ascii="Cambria" w:hAnsi="Cambria" w:cs="Cambria"/>
          <w:b/>
          <w:bCs/>
          <w:vanish/>
          <w:sz w:val="26"/>
          <w:szCs w:val="26"/>
          <w:lang w:eastAsia="cs-CZ"/>
        </w:rPr>
      </w:pPr>
      <w:bookmarkStart w:id="172" w:name="_Toc383606088"/>
      <w:bookmarkStart w:id="173" w:name="_Toc383606409"/>
      <w:bookmarkStart w:id="174" w:name="_Toc383606729"/>
      <w:bookmarkStart w:id="175" w:name="_Toc383607042"/>
      <w:bookmarkStart w:id="176" w:name="_Toc383607353"/>
      <w:bookmarkStart w:id="177" w:name="_Toc383607652"/>
      <w:bookmarkStart w:id="178" w:name="_Toc383607947"/>
      <w:bookmarkStart w:id="179" w:name="_Toc383608239"/>
      <w:bookmarkStart w:id="180" w:name="_Toc383608519"/>
      <w:bookmarkStart w:id="181" w:name="_Toc383608796"/>
      <w:bookmarkStart w:id="182" w:name="_Toc383608984"/>
      <w:bookmarkStart w:id="183" w:name="_Toc383609163"/>
      <w:bookmarkStart w:id="184" w:name="_Toc383609340"/>
      <w:bookmarkStart w:id="185" w:name="_Toc383609511"/>
      <w:bookmarkStart w:id="186" w:name="_Toc383609672"/>
      <w:bookmarkStart w:id="187" w:name="_Toc383675311"/>
      <w:bookmarkStart w:id="188" w:name="_Toc383679513"/>
      <w:bookmarkStart w:id="189" w:name="_Toc383679660"/>
      <w:bookmarkStart w:id="190" w:name="_Toc383681700"/>
      <w:bookmarkStart w:id="191" w:name="_Toc383681776"/>
      <w:bookmarkStart w:id="192" w:name="_Toc383681944"/>
      <w:bookmarkStart w:id="193" w:name="_Toc383682001"/>
      <w:bookmarkStart w:id="194" w:name="_Toc383760323"/>
      <w:bookmarkStart w:id="195" w:name="_Toc384024748"/>
      <w:bookmarkStart w:id="196" w:name="_Toc384026304"/>
      <w:bookmarkStart w:id="197" w:name="_Toc384026411"/>
      <w:bookmarkStart w:id="198" w:name="_Toc384110485"/>
      <w:bookmarkStart w:id="199" w:name="_Toc384110570"/>
      <w:bookmarkStart w:id="200" w:name="_Toc384112659"/>
      <w:bookmarkStart w:id="201" w:name="_Toc384112744"/>
      <w:bookmarkStart w:id="202" w:name="_Toc384112830"/>
      <w:bookmarkStart w:id="203" w:name="_Toc385499966"/>
      <w:bookmarkStart w:id="204" w:name="_Toc385500066"/>
      <w:bookmarkStart w:id="205" w:name="_Toc385500168"/>
      <w:bookmarkStart w:id="206" w:name="_Toc385500270"/>
      <w:bookmarkStart w:id="207" w:name="_Toc385500382"/>
      <w:bookmarkStart w:id="208" w:name="_Toc401833570"/>
      <w:bookmarkStart w:id="209" w:name="_Toc401833680"/>
      <w:bookmarkStart w:id="210" w:name="_Toc401834562"/>
      <w:bookmarkStart w:id="211" w:name="_Toc13568031"/>
      <w:bookmarkStart w:id="212" w:name="_Toc10541665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0000AD" w:rsidRPr="00214EEF" w:rsidRDefault="000000AD" w:rsidP="00326AEE">
      <w:pPr>
        <w:pStyle w:val="Odstavecseseznamem"/>
        <w:keepNext/>
        <w:keepLines/>
        <w:numPr>
          <w:ilvl w:val="0"/>
          <w:numId w:val="51"/>
        </w:numPr>
        <w:spacing w:before="200"/>
        <w:outlineLvl w:val="1"/>
        <w:rPr>
          <w:rFonts w:ascii="Cambria" w:hAnsi="Cambria" w:cs="Cambria"/>
          <w:b/>
          <w:bCs/>
          <w:vanish/>
          <w:sz w:val="26"/>
          <w:szCs w:val="26"/>
          <w:lang w:eastAsia="cs-CZ"/>
        </w:rPr>
      </w:pPr>
      <w:bookmarkStart w:id="213" w:name="_Toc383606089"/>
      <w:bookmarkStart w:id="214" w:name="_Toc383606410"/>
      <w:bookmarkStart w:id="215" w:name="_Toc383606730"/>
      <w:bookmarkStart w:id="216" w:name="_Toc383607043"/>
      <w:bookmarkStart w:id="217" w:name="_Toc383607354"/>
      <w:bookmarkStart w:id="218" w:name="_Toc383607653"/>
      <w:bookmarkStart w:id="219" w:name="_Toc383607948"/>
      <w:bookmarkStart w:id="220" w:name="_Toc383608240"/>
      <w:bookmarkStart w:id="221" w:name="_Toc383608520"/>
      <w:bookmarkStart w:id="222" w:name="_Toc383608797"/>
      <w:bookmarkStart w:id="223" w:name="_Toc383608985"/>
      <w:bookmarkStart w:id="224" w:name="_Toc383609164"/>
      <w:bookmarkStart w:id="225" w:name="_Toc383609341"/>
      <w:bookmarkStart w:id="226" w:name="_Toc383609512"/>
      <w:bookmarkStart w:id="227" w:name="_Toc383609673"/>
      <w:bookmarkStart w:id="228" w:name="_Toc383675312"/>
      <w:bookmarkStart w:id="229" w:name="_Toc383679514"/>
      <w:bookmarkStart w:id="230" w:name="_Toc383679661"/>
      <w:bookmarkStart w:id="231" w:name="_Toc383681701"/>
      <w:bookmarkStart w:id="232" w:name="_Toc383681777"/>
      <w:bookmarkStart w:id="233" w:name="_Toc383681945"/>
      <w:bookmarkStart w:id="234" w:name="_Toc383682002"/>
      <w:bookmarkStart w:id="235" w:name="_Toc383760324"/>
      <w:bookmarkStart w:id="236" w:name="_Toc384024749"/>
      <w:bookmarkStart w:id="237" w:name="_Toc384026305"/>
      <w:bookmarkStart w:id="238" w:name="_Toc384026412"/>
      <w:bookmarkStart w:id="239" w:name="_Toc384110486"/>
      <w:bookmarkStart w:id="240" w:name="_Toc384110571"/>
      <w:bookmarkStart w:id="241" w:name="_Toc384112660"/>
      <w:bookmarkStart w:id="242" w:name="_Toc384112745"/>
      <w:bookmarkStart w:id="243" w:name="_Toc384112831"/>
      <w:bookmarkStart w:id="244" w:name="_Toc385499967"/>
      <w:bookmarkStart w:id="245" w:name="_Toc385500067"/>
      <w:bookmarkStart w:id="246" w:name="_Toc385500169"/>
      <w:bookmarkStart w:id="247" w:name="_Toc385500271"/>
      <w:bookmarkStart w:id="248" w:name="_Toc385500383"/>
      <w:bookmarkStart w:id="249" w:name="_Toc401833571"/>
      <w:bookmarkStart w:id="250" w:name="_Toc401833681"/>
      <w:bookmarkStart w:id="251" w:name="_Toc401834563"/>
      <w:bookmarkStart w:id="252" w:name="_Toc13568032"/>
      <w:bookmarkStart w:id="253" w:name="_Toc105416653"/>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0000AD" w:rsidRPr="00214EEF" w:rsidRDefault="000000AD" w:rsidP="00326AEE">
      <w:pPr>
        <w:pStyle w:val="Odstavecseseznamem"/>
        <w:keepNext/>
        <w:keepLines/>
        <w:numPr>
          <w:ilvl w:val="0"/>
          <w:numId w:val="51"/>
        </w:numPr>
        <w:spacing w:before="200"/>
        <w:outlineLvl w:val="1"/>
        <w:rPr>
          <w:rFonts w:ascii="Cambria" w:hAnsi="Cambria" w:cs="Cambria"/>
          <w:b/>
          <w:bCs/>
          <w:vanish/>
          <w:sz w:val="26"/>
          <w:szCs w:val="26"/>
          <w:lang w:eastAsia="cs-CZ"/>
        </w:rPr>
      </w:pPr>
      <w:bookmarkStart w:id="254" w:name="_Toc383606090"/>
      <w:bookmarkStart w:id="255" w:name="_Toc383606411"/>
      <w:bookmarkStart w:id="256" w:name="_Toc383606731"/>
      <w:bookmarkStart w:id="257" w:name="_Toc383607044"/>
      <w:bookmarkStart w:id="258" w:name="_Toc383607355"/>
      <w:bookmarkStart w:id="259" w:name="_Toc383607654"/>
      <w:bookmarkStart w:id="260" w:name="_Toc383607949"/>
      <w:bookmarkStart w:id="261" w:name="_Toc383608241"/>
      <w:bookmarkStart w:id="262" w:name="_Toc383608521"/>
      <w:bookmarkStart w:id="263" w:name="_Toc383608798"/>
      <w:bookmarkStart w:id="264" w:name="_Toc383608986"/>
      <w:bookmarkStart w:id="265" w:name="_Toc383609165"/>
      <w:bookmarkStart w:id="266" w:name="_Toc383609342"/>
      <w:bookmarkStart w:id="267" w:name="_Toc383609513"/>
      <w:bookmarkStart w:id="268" w:name="_Toc383609674"/>
      <w:bookmarkStart w:id="269" w:name="_Toc383675313"/>
      <w:bookmarkStart w:id="270" w:name="_Toc383679515"/>
      <w:bookmarkStart w:id="271" w:name="_Toc383679662"/>
      <w:bookmarkStart w:id="272" w:name="_Toc383681702"/>
      <w:bookmarkStart w:id="273" w:name="_Toc383681778"/>
      <w:bookmarkStart w:id="274" w:name="_Toc383681946"/>
      <w:bookmarkStart w:id="275" w:name="_Toc383682003"/>
      <w:bookmarkStart w:id="276" w:name="_Toc383760325"/>
      <w:bookmarkStart w:id="277" w:name="_Toc384024750"/>
      <w:bookmarkStart w:id="278" w:name="_Toc384026306"/>
      <w:bookmarkStart w:id="279" w:name="_Toc384026413"/>
      <w:bookmarkStart w:id="280" w:name="_Toc384110487"/>
      <w:bookmarkStart w:id="281" w:name="_Toc384110572"/>
      <w:bookmarkStart w:id="282" w:name="_Toc384112661"/>
      <w:bookmarkStart w:id="283" w:name="_Toc384112746"/>
      <w:bookmarkStart w:id="284" w:name="_Toc384112832"/>
      <w:bookmarkStart w:id="285" w:name="_Toc385499968"/>
      <w:bookmarkStart w:id="286" w:name="_Toc385500068"/>
      <w:bookmarkStart w:id="287" w:name="_Toc385500170"/>
      <w:bookmarkStart w:id="288" w:name="_Toc385500272"/>
      <w:bookmarkStart w:id="289" w:name="_Toc385500384"/>
      <w:bookmarkStart w:id="290" w:name="_Toc401833572"/>
      <w:bookmarkStart w:id="291" w:name="_Toc401833682"/>
      <w:bookmarkStart w:id="292" w:name="_Toc401834564"/>
      <w:bookmarkStart w:id="293" w:name="_Toc13568033"/>
      <w:bookmarkStart w:id="294" w:name="_Toc105416654"/>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0000AD" w:rsidRPr="00214EEF" w:rsidRDefault="000000AD" w:rsidP="00326AEE">
      <w:pPr>
        <w:pStyle w:val="Odstavecseseznamem"/>
        <w:keepNext/>
        <w:keepLines/>
        <w:numPr>
          <w:ilvl w:val="0"/>
          <w:numId w:val="51"/>
        </w:numPr>
        <w:spacing w:before="200"/>
        <w:outlineLvl w:val="1"/>
        <w:rPr>
          <w:rFonts w:ascii="Cambria" w:hAnsi="Cambria" w:cs="Cambria"/>
          <w:b/>
          <w:bCs/>
          <w:vanish/>
          <w:sz w:val="26"/>
          <w:szCs w:val="26"/>
          <w:lang w:eastAsia="cs-CZ"/>
        </w:rPr>
      </w:pPr>
      <w:bookmarkStart w:id="295" w:name="_Toc383606091"/>
      <w:bookmarkStart w:id="296" w:name="_Toc383606412"/>
      <w:bookmarkStart w:id="297" w:name="_Toc383606732"/>
      <w:bookmarkStart w:id="298" w:name="_Toc383607045"/>
      <w:bookmarkStart w:id="299" w:name="_Toc383607356"/>
      <w:bookmarkStart w:id="300" w:name="_Toc383607655"/>
      <w:bookmarkStart w:id="301" w:name="_Toc383607950"/>
      <w:bookmarkStart w:id="302" w:name="_Toc383608242"/>
      <w:bookmarkStart w:id="303" w:name="_Toc383608522"/>
      <w:bookmarkStart w:id="304" w:name="_Toc383608799"/>
      <w:bookmarkStart w:id="305" w:name="_Toc383608987"/>
      <w:bookmarkStart w:id="306" w:name="_Toc383609166"/>
      <w:bookmarkStart w:id="307" w:name="_Toc383609343"/>
      <w:bookmarkStart w:id="308" w:name="_Toc383609514"/>
      <w:bookmarkStart w:id="309" w:name="_Toc383609675"/>
      <w:bookmarkStart w:id="310" w:name="_Toc383675314"/>
      <w:bookmarkStart w:id="311" w:name="_Toc383679516"/>
      <w:bookmarkStart w:id="312" w:name="_Toc383679663"/>
      <w:bookmarkStart w:id="313" w:name="_Toc383681703"/>
      <w:bookmarkStart w:id="314" w:name="_Toc383681779"/>
      <w:bookmarkStart w:id="315" w:name="_Toc383681947"/>
      <w:bookmarkStart w:id="316" w:name="_Toc383682004"/>
      <w:bookmarkStart w:id="317" w:name="_Toc383760326"/>
      <w:bookmarkStart w:id="318" w:name="_Toc384024751"/>
      <w:bookmarkStart w:id="319" w:name="_Toc384026307"/>
      <w:bookmarkStart w:id="320" w:name="_Toc384026414"/>
      <w:bookmarkStart w:id="321" w:name="_Toc384110488"/>
      <w:bookmarkStart w:id="322" w:name="_Toc384110573"/>
      <w:bookmarkStart w:id="323" w:name="_Toc384112662"/>
      <w:bookmarkStart w:id="324" w:name="_Toc384112747"/>
      <w:bookmarkStart w:id="325" w:name="_Toc384112833"/>
      <w:bookmarkStart w:id="326" w:name="_Toc385499969"/>
      <w:bookmarkStart w:id="327" w:name="_Toc385500069"/>
      <w:bookmarkStart w:id="328" w:name="_Toc385500171"/>
      <w:bookmarkStart w:id="329" w:name="_Toc385500273"/>
      <w:bookmarkStart w:id="330" w:name="_Toc385500385"/>
      <w:bookmarkStart w:id="331" w:name="_Toc401833573"/>
      <w:bookmarkStart w:id="332" w:name="_Toc401833683"/>
      <w:bookmarkStart w:id="333" w:name="_Toc401834565"/>
      <w:bookmarkStart w:id="334" w:name="_Toc13568034"/>
      <w:bookmarkStart w:id="335" w:name="_Toc10541665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0000AD" w:rsidRPr="00214EEF" w:rsidRDefault="000000AD" w:rsidP="00326AEE">
      <w:pPr>
        <w:pStyle w:val="Odstavecseseznamem"/>
        <w:keepNext/>
        <w:keepLines/>
        <w:numPr>
          <w:ilvl w:val="0"/>
          <w:numId w:val="51"/>
        </w:numPr>
        <w:spacing w:before="200"/>
        <w:outlineLvl w:val="1"/>
        <w:rPr>
          <w:rFonts w:ascii="Cambria" w:hAnsi="Cambria" w:cs="Cambria"/>
          <w:b/>
          <w:bCs/>
          <w:vanish/>
          <w:sz w:val="26"/>
          <w:szCs w:val="26"/>
          <w:lang w:eastAsia="cs-CZ"/>
        </w:rPr>
      </w:pPr>
      <w:bookmarkStart w:id="336" w:name="_Toc383606092"/>
      <w:bookmarkStart w:id="337" w:name="_Toc383606413"/>
      <w:bookmarkStart w:id="338" w:name="_Toc383606733"/>
      <w:bookmarkStart w:id="339" w:name="_Toc383607046"/>
      <w:bookmarkStart w:id="340" w:name="_Toc383607357"/>
      <w:bookmarkStart w:id="341" w:name="_Toc383607656"/>
      <w:bookmarkStart w:id="342" w:name="_Toc383607951"/>
      <w:bookmarkStart w:id="343" w:name="_Toc383608243"/>
      <w:bookmarkStart w:id="344" w:name="_Toc383608523"/>
      <w:bookmarkStart w:id="345" w:name="_Toc383608800"/>
      <w:bookmarkStart w:id="346" w:name="_Toc383608988"/>
      <w:bookmarkStart w:id="347" w:name="_Toc383609167"/>
      <w:bookmarkStart w:id="348" w:name="_Toc383609344"/>
      <w:bookmarkStart w:id="349" w:name="_Toc383609515"/>
      <w:bookmarkStart w:id="350" w:name="_Toc383609676"/>
      <w:bookmarkStart w:id="351" w:name="_Toc383675315"/>
      <w:bookmarkStart w:id="352" w:name="_Toc383679517"/>
      <w:bookmarkStart w:id="353" w:name="_Toc383679664"/>
      <w:bookmarkStart w:id="354" w:name="_Toc383681704"/>
      <w:bookmarkStart w:id="355" w:name="_Toc383681780"/>
      <w:bookmarkStart w:id="356" w:name="_Toc383681948"/>
      <w:bookmarkStart w:id="357" w:name="_Toc383682005"/>
      <w:bookmarkStart w:id="358" w:name="_Toc383760327"/>
      <w:bookmarkStart w:id="359" w:name="_Toc384024752"/>
      <w:bookmarkStart w:id="360" w:name="_Toc384026308"/>
      <w:bookmarkStart w:id="361" w:name="_Toc384026415"/>
      <w:bookmarkStart w:id="362" w:name="_Toc384110489"/>
      <w:bookmarkStart w:id="363" w:name="_Toc384110574"/>
      <w:bookmarkStart w:id="364" w:name="_Toc384112663"/>
      <w:bookmarkStart w:id="365" w:name="_Toc384112748"/>
      <w:bookmarkStart w:id="366" w:name="_Toc384112834"/>
      <w:bookmarkStart w:id="367" w:name="_Toc385499970"/>
      <w:bookmarkStart w:id="368" w:name="_Toc385500070"/>
      <w:bookmarkStart w:id="369" w:name="_Toc385500172"/>
      <w:bookmarkStart w:id="370" w:name="_Toc385500274"/>
      <w:bookmarkStart w:id="371" w:name="_Toc385500386"/>
      <w:bookmarkStart w:id="372" w:name="_Toc401833574"/>
      <w:bookmarkStart w:id="373" w:name="_Toc401833684"/>
      <w:bookmarkStart w:id="374" w:name="_Toc401834566"/>
      <w:bookmarkStart w:id="375" w:name="_Toc13568035"/>
      <w:bookmarkStart w:id="376" w:name="_Toc10541665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0000AD" w:rsidRPr="00214EE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377" w:name="_Toc383606093"/>
      <w:bookmarkStart w:id="378" w:name="_Toc383606414"/>
      <w:bookmarkStart w:id="379" w:name="_Toc383606734"/>
      <w:bookmarkStart w:id="380" w:name="_Toc383607047"/>
      <w:bookmarkStart w:id="381" w:name="_Toc383607358"/>
      <w:bookmarkStart w:id="382" w:name="_Toc383607657"/>
      <w:bookmarkStart w:id="383" w:name="_Toc383607952"/>
      <w:bookmarkStart w:id="384" w:name="_Toc383608244"/>
      <w:bookmarkStart w:id="385" w:name="_Toc383608524"/>
      <w:bookmarkStart w:id="386" w:name="_Toc383608801"/>
      <w:bookmarkStart w:id="387" w:name="_Toc383608989"/>
      <w:bookmarkStart w:id="388" w:name="_Toc383609168"/>
      <w:bookmarkStart w:id="389" w:name="_Toc383609345"/>
      <w:bookmarkStart w:id="390" w:name="_Toc383609516"/>
      <w:bookmarkStart w:id="391" w:name="_Toc383609677"/>
      <w:bookmarkStart w:id="392" w:name="_Toc383675316"/>
      <w:bookmarkStart w:id="393" w:name="_Toc383679518"/>
      <w:bookmarkStart w:id="394" w:name="_Toc383679665"/>
      <w:bookmarkStart w:id="395" w:name="_Toc383681705"/>
      <w:bookmarkStart w:id="396" w:name="_Toc383681781"/>
      <w:bookmarkStart w:id="397" w:name="_Toc383681949"/>
      <w:bookmarkStart w:id="398" w:name="_Toc383682006"/>
      <w:bookmarkStart w:id="399" w:name="_Toc383760328"/>
      <w:bookmarkStart w:id="400" w:name="_Toc384024753"/>
      <w:bookmarkStart w:id="401" w:name="_Toc384026309"/>
      <w:bookmarkStart w:id="402" w:name="_Toc384026416"/>
      <w:bookmarkStart w:id="403" w:name="_Toc384110490"/>
      <w:bookmarkStart w:id="404" w:name="_Toc384110575"/>
      <w:bookmarkStart w:id="405" w:name="_Toc384112664"/>
      <w:bookmarkStart w:id="406" w:name="_Toc384112749"/>
      <w:bookmarkStart w:id="407" w:name="_Toc384112835"/>
      <w:bookmarkStart w:id="408" w:name="_Toc385499971"/>
      <w:bookmarkStart w:id="409" w:name="_Toc385500071"/>
      <w:bookmarkStart w:id="410" w:name="_Toc385500173"/>
      <w:bookmarkStart w:id="411" w:name="_Toc385500275"/>
      <w:bookmarkStart w:id="412" w:name="_Toc385500387"/>
      <w:bookmarkStart w:id="413" w:name="_Toc401833575"/>
      <w:bookmarkStart w:id="414" w:name="_Toc401833685"/>
      <w:bookmarkStart w:id="415" w:name="_Toc401834567"/>
      <w:bookmarkStart w:id="416" w:name="_Toc13568036"/>
      <w:bookmarkStart w:id="417" w:name="_Toc105416657"/>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0000AD" w:rsidRPr="000F432A" w:rsidRDefault="000000AD" w:rsidP="00326AEE">
      <w:pPr>
        <w:pStyle w:val="Nadpis3"/>
        <w:numPr>
          <w:ilvl w:val="2"/>
          <w:numId w:val="51"/>
        </w:numPr>
        <w:ind w:left="142" w:hanging="142"/>
        <w:rPr>
          <w:lang w:eastAsia="cs-CZ"/>
        </w:rPr>
      </w:pPr>
      <w:bookmarkStart w:id="418" w:name="_Toc384110491"/>
      <w:bookmarkStart w:id="419" w:name="_Toc105416658"/>
      <w:r w:rsidRPr="000F432A">
        <w:rPr>
          <w:lang w:eastAsia="cs-CZ"/>
        </w:rPr>
        <w:t>Český jazyk a literatura</w:t>
      </w:r>
      <w:bookmarkEnd w:id="418"/>
      <w:bookmarkEnd w:id="419"/>
    </w:p>
    <w:p w:rsidR="000000AD" w:rsidRPr="00E54F1D" w:rsidRDefault="000000AD" w:rsidP="00BE627C">
      <w:pPr>
        <w:spacing w:before="120" w:line="360" w:lineRule="auto"/>
        <w:rPr>
          <w:b/>
          <w:bCs/>
        </w:rPr>
      </w:pPr>
      <w:r w:rsidRPr="00E54F1D">
        <w:rPr>
          <w:b/>
          <w:bCs/>
        </w:rPr>
        <w:t xml:space="preserve">Charakteristika vyučovacího předmětu </w:t>
      </w:r>
    </w:p>
    <w:p w:rsidR="000000AD" w:rsidRPr="00E54F1D" w:rsidRDefault="000000AD" w:rsidP="00BE627C">
      <w:pPr>
        <w:spacing w:line="360" w:lineRule="auto"/>
        <w:rPr>
          <w:b/>
          <w:bCs/>
        </w:rPr>
      </w:pPr>
      <w:r w:rsidRPr="00E54F1D">
        <w:rPr>
          <w:b/>
          <w:bCs/>
        </w:rPr>
        <w:t>Obsahové vymezení</w:t>
      </w:r>
    </w:p>
    <w:p w:rsidR="000000AD" w:rsidRDefault="000000AD" w:rsidP="00214EEF">
      <w:pPr>
        <w:spacing w:line="360" w:lineRule="auto"/>
        <w:ind w:firstLine="218"/>
        <w:jc w:val="both"/>
      </w:pPr>
      <w:r w:rsidRPr="00214EEF">
        <w:t xml:space="preserve">Vzdělávací oblasti Jazyk a jazyková komunikace se realizuje ve vzdělávacích okruzích </w:t>
      </w:r>
      <w:r w:rsidRPr="00A71853">
        <w:rPr>
          <w:i/>
          <w:iCs/>
        </w:rPr>
        <w:t>Český jazyk a literatura</w:t>
      </w:r>
      <w:r w:rsidRPr="00214EEF">
        <w:t>.</w:t>
      </w:r>
      <w:r>
        <w:t xml:space="preserve"> </w:t>
      </w:r>
      <w:r w:rsidRPr="00CA0430">
        <w:t xml:space="preserve">Ve vyučovacím </w:t>
      </w:r>
      <w:r>
        <w:t>okruhu</w:t>
      </w:r>
      <w:r w:rsidRPr="00CA0430">
        <w:t xml:space="preserve"> jsou začleněny tři tematické celky: </w:t>
      </w:r>
      <w:r w:rsidRPr="00CA0430">
        <w:rPr>
          <w:b/>
          <w:bCs/>
          <w:i/>
          <w:iCs/>
        </w:rPr>
        <w:t>jazyková výchova</w:t>
      </w:r>
      <w:r>
        <w:rPr>
          <w:b/>
          <w:bCs/>
          <w:i/>
          <w:iCs/>
        </w:rPr>
        <w:t>, k</w:t>
      </w:r>
      <w:r w:rsidRPr="00CA0430">
        <w:rPr>
          <w:b/>
          <w:bCs/>
          <w:i/>
          <w:iCs/>
        </w:rPr>
        <w:t>omunikační a slohová výchova</w:t>
      </w:r>
      <w:r w:rsidRPr="00CA0430">
        <w:rPr>
          <w:i/>
          <w:iCs/>
        </w:rPr>
        <w:t xml:space="preserve"> a </w:t>
      </w:r>
      <w:r>
        <w:rPr>
          <w:i/>
          <w:iCs/>
        </w:rPr>
        <w:t>l</w:t>
      </w:r>
      <w:r w:rsidRPr="00CA0430">
        <w:rPr>
          <w:b/>
          <w:bCs/>
          <w:i/>
          <w:iCs/>
        </w:rPr>
        <w:t>iterární výchova</w:t>
      </w:r>
      <w:r w:rsidRPr="00CA0430">
        <w:t>. Ve výuce se vzdělávací obsah jednotlivých složek vzájemně prolíná.</w:t>
      </w:r>
    </w:p>
    <w:p w:rsidR="000000AD" w:rsidRDefault="000000AD" w:rsidP="00214EEF">
      <w:pPr>
        <w:spacing w:line="360" w:lineRule="auto"/>
        <w:ind w:firstLine="218"/>
        <w:jc w:val="both"/>
      </w:pPr>
      <w:r w:rsidRPr="00CA0430">
        <w:t>Vzdělávání v předmětu Český jazyk a literatura navazuje na předchozí vzdělávání a snaží se udržovat a rozvíjet základní jazykové jevy pro dorozumívání v ústní i písemné podobě, rozvíjení čtenářských schopností, vede a podporuje využívání různých informačních zdrojů. Vzdělávací obsah je koncipován tak, aby byla respektována snížená úroveň rozumových schopností žáků a svými konkrétními cíli byly podporovány především poznávací a komunikační schopnosti a zájmy žáků.</w:t>
      </w:r>
    </w:p>
    <w:p w:rsidR="000000AD" w:rsidRPr="00CA0430" w:rsidRDefault="000000AD" w:rsidP="00214EEF">
      <w:pPr>
        <w:spacing w:line="360" w:lineRule="auto"/>
        <w:ind w:firstLine="218"/>
        <w:jc w:val="both"/>
      </w:pPr>
      <w:r w:rsidRPr="00CA0430">
        <w:t>Vyučovací předmět Český jazyk a literatura je úzce spjat s ostatními vyučovacími předměty. Mezipředmětové dovednosti se prolínají celým vzdělávacím procesem a všemi vyučovacími předměty.</w:t>
      </w:r>
    </w:p>
    <w:p w:rsidR="000000AD" w:rsidRPr="00E54F1D" w:rsidRDefault="000000AD" w:rsidP="00E54F1D">
      <w:pPr>
        <w:spacing w:before="120" w:after="120" w:line="360" w:lineRule="auto"/>
        <w:rPr>
          <w:b/>
          <w:bCs/>
        </w:rPr>
      </w:pPr>
      <w:r w:rsidRPr="00E54F1D">
        <w:rPr>
          <w:b/>
          <w:bCs/>
        </w:rPr>
        <w:t>Časové vymezení</w:t>
      </w:r>
    </w:p>
    <w:p w:rsidR="000000AD" w:rsidRPr="00214EEF" w:rsidRDefault="000000AD" w:rsidP="00214EEF">
      <w:pPr>
        <w:spacing w:line="360" w:lineRule="auto"/>
        <w:ind w:firstLine="284"/>
        <w:jc w:val="both"/>
      </w:pPr>
      <w:r w:rsidRPr="00CA0430">
        <w:t xml:space="preserve">Výuka je realizována </w:t>
      </w:r>
      <w:r>
        <w:t>3</w:t>
      </w:r>
      <w:r w:rsidRPr="00214EEF">
        <w:t xml:space="preserve"> hodiny týdně</w:t>
      </w:r>
      <w:r w:rsidRPr="00CA0430">
        <w:t xml:space="preserve">. </w:t>
      </w:r>
    </w:p>
    <w:p w:rsidR="000000AD" w:rsidRPr="00E54F1D" w:rsidRDefault="000000AD" w:rsidP="00E54F1D">
      <w:pPr>
        <w:spacing w:after="120" w:line="360" w:lineRule="auto"/>
        <w:rPr>
          <w:b/>
          <w:bCs/>
        </w:rPr>
      </w:pPr>
      <w:r w:rsidRPr="00E54F1D">
        <w:rPr>
          <w:b/>
          <w:bCs/>
        </w:rPr>
        <w:t>Orga</w:t>
      </w:r>
      <w:r w:rsidRPr="00E54F1D">
        <w:t>n</w:t>
      </w:r>
      <w:r w:rsidRPr="00E54F1D">
        <w:rPr>
          <w:b/>
          <w:bCs/>
        </w:rPr>
        <w:t>izační vymezení</w:t>
      </w:r>
    </w:p>
    <w:p w:rsidR="000000AD" w:rsidRDefault="000000AD" w:rsidP="00214EEF">
      <w:pPr>
        <w:spacing w:line="360" w:lineRule="auto"/>
        <w:ind w:firstLine="284"/>
        <w:jc w:val="both"/>
      </w:pPr>
      <w:r w:rsidRPr="00CA0430">
        <w:t xml:space="preserve">Výuka je realizována ve třídě, případně návštěvou divadelních představení, filmových představení, výstav apod. </w:t>
      </w:r>
    </w:p>
    <w:p w:rsidR="000000AD" w:rsidRPr="00E54F1D" w:rsidRDefault="000000AD" w:rsidP="00E54F1D">
      <w:pPr>
        <w:spacing w:after="120" w:line="360" w:lineRule="auto"/>
        <w:rPr>
          <w:b/>
          <w:bCs/>
        </w:rPr>
      </w:pPr>
      <w:r w:rsidRPr="00E54F1D">
        <w:rPr>
          <w:b/>
          <w:bCs/>
        </w:rPr>
        <w:t xml:space="preserve">Cílové zaměření </w:t>
      </w:r>
    </w:p>
    <w:p w:rsidR="000000AD" w:rsidRDefault="000000AD" w:rsidP="008C63D2">
      <w:pPr>
        <w:pStyle w:val="Default"/>
        <w:spacing w:line="360" w:lineRule="auto"/>
        <w:ind w:firstLine="284"/>
      </w:pPr>
      <w:r w:rsidRPr="008A1A80">
        <w:t>Vzdělávání v dané vzdělávací oblasti směřuje k utváření a rozvíjení klíčových kompetencí tím,</w:t>
      </w:r>
      <w:r>
        <w:t xml:space="preserve"> </w:t>
      </w:r>
      <w:r w:rsidRPr="008A1A80">
        <w:t>že vede žáka k:</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rozvíjení pozitivního vztahu k českému jazyku;</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 xml:space="preserve">porozumění známým každodenním výrazům a zcela základním frázím; </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uplatňování mateřského jazyka v rovině recepce, reprodukce a interpretace;</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 xml:space="preserve">využívání jazykových vědomostí a dovedností v běžných komunikačních situacích denního života, srozumitelnému a souvislému vyjadřování, formulování a obhajování svých názorů; </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chápání významu kultury osobního projevu pro společenské a pracovní uplatnění;</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lastRenderedPageBreak/>
        <w:t xml:space="preserve">získávání a hodnocení informací z různých zdrojů a předávání; </w:t>
      </w:r>
    </w:p>
    <w:p w:rsidR="000000AD" w:rsidRPr="008C63D2" w:rsidRDefault="000000AD" w:rsidP="00326AEE">
      <w:pPr>
        <w:pStyle w:val="Default"/>
        <w:numPr>
          <w:ilvl w:val="1"/>
          <w:numId w:val="52"/>
        </w:numPr>
        <w:spacing w:line="360" w:lineRule="auto"/>
        <w:ind w:left="284" w:hanging="284"/>
        <w:rPr>
          <w:rStyle w:val="Siln"/>
          <w:b w:val="0"/>
          <w:bCs w:val="0"/>
        </w:rPr>
      </w:pPr>
      <w:r w:rsidRPr="008C63D2">
        <w:rPr>
          <w:rStyle w:val="Siln"/>
          <w:b w:val="0"/>
          <w:bCs w:val="0"/>
        </w:rPr>
        <w:t>vhodnému individuálnímu způsobu předávání informací s ohledem na jejich uživatele.</w:t>
      </w:r>
    </w:p>
    <w:p w:rsidR="000000AD" w:rsidRPr="00E54F1D" w:rsidRDefault="000000AD" w:rsidP="00E54F1D">
      <w:pPr>
        <w:spacing w:line="360" w:lineRule="auto"/>
        <w:rPr>
          <w:b/>
          <w:bCs/>
          <w:lang w:eastAsia="cs-CZ"/>
        </w:rPr>
      </w:pPr>
      <w:r>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Pr="005F5D5C" w:rsidRDefault="000000AD" w:rsidP="00326AEE">
      <w:pPr>
        <w:numPr>
          <w:ilvl w:val="0"/>
          <w:numId w:val="12"/>
        </w:numPr>
        <w:tabs>
          <w:tab w:val="clear" w:pos="720"/>
          <w:tab w:val="num" w:pos="142"/>
        </w:tabs>
        <w:spacing w:line="360" w:lineRule="auto"/>
        <w:ind w:left="284" w:hanging="284"/>
        <w:jc w:val="both"/>
        <w:rPr>
          <w:lang w:eastAsia="cs-CZ"/>
        </w:rPr>
      </w:pPr>
      <w:r w:rsidRPr="005F5D5C">
        <w:rPr>
          <w:lang w:eastAsia="cs-CZ"/>
        </w:rPr>
        <w:t>Osobní a sociální výchova</w:t>
      </w:r>
      <w:r>
        <w:rPr>
          <w:lang w:eastAsia="cs-CZ"/>
        </w:rPr>
        <w:t xml:space="preserve"> (OSV2</w:t>
      </w:r>
      <w:r w:rsidRPr="005F5D5C">
        <w:rPr>
          <w:lang w:eastAsia="cs-CZ"/>
        </w:rPr>
        <w:t xml:space="preserve"> – </w:t>
      </w:r>
      <w:r>
        <w:rPr>
          <w:lang w:eastAsia="cs-CZ"/>
        </w:rPr>
        <w:t>Sociální</w:t>
      </w:r>
      <w:r w:rsidRPr="005F5D5C">
        <w:rPr>
          <w:lang w:eastAsia="cs-CZ"/>
        </w:rPr>
        <w:t xml:space="preserve"> rozvoj</w:t>
      </w:r>
      <w:r>
        <w:rPr>
          <w:lang w:eastAsia="cs-CZ"/>
        </w:rPr>
        <w:t>)</w:t>
      </w:r>
      <w:r w:rsidRPr="005F5D5C">
        <w:rPr>
          <w:lang w:eastAsia="cs-CZ"/>
        </w:rPr>
        <w:t>, (</w:t>
      </w:r>
      <w:r>
        <w:rPr>
          <w:lang w:eastAsia="cs-CZ"/>
        </w:rPr>
        <w:t>Komunikace, Mezilidské vztahy</w:t>
      </w:r>
      <w:r w:rsidRPr="005F5D5C">
        <w:rPr>
          <w:lang w:eastAsia="cs-CZ"/>
        </w:rPr>
        <w:t>)</w:t>
      </w:r>
    </w:p>
    <w:p w:rsidR="000000AD" w:rsidRPr="008E4D64" w:rsidRDefault="000000AD" w:rsidP="008E4D64">
      <w:pPr>
        <w:spacing w:after="120" w:line="360" w:lineRule="auto"/>
        <w:rPr>
          <w:lang w:eastAsia="cs-CZ"/>
        </w:rPr>
      </w:pPr>
      <w:r>
        <w:rPr>
          <w:lang w:eastAsia="cs-CZ"/>
        </w:rPr>
        <w:t xml:space="preserve">- </w:t>
      </w:r>
      <w:r w:rsidRPr="008E4D64">
        <w:rPr>
          <w:lang w:eastAsia="cs-CZ"/>
        </w:rPr>
        <w:t>Č</w:t>
      </w:r>
      <w:r>
        <w:rPr>
          <w:lang w:eastAsia="cs-CZ"/>
        </w:rPr>
        <w:t>lověk a svět práce (ČSP2- Práce a zaměstnanost)</w:t>
      </w:r>
    </w:p>
    <w:p w:rsidR="000000AD" w:rsidRPr="00C360CC" w:rsidRDefault="000000AD" w:rsidP="008E4D64">
      <w:pPr>
        <w:spacing w:before="120" w:after="120" w:line="360" w:lineRule="auto"/>
        <w:rPr>
          <w:b/>
          <w:bCs/>
          <w:lang w:eastAsia="cs-CZ"/>
        </w:rPr>
      </w:pPr>
      <w:r w:rsidRPr="008E4D64">
        <w:rPr>
          <w:lang w:eastAsia="cs-CZ"/>
        </w:rPr>
        <w:t>Sebeprezentace</w:t>
      </w:r>
      <w:r w:rsidRPr="008E4D64">
        <w:rPr>
          <w:b/>
          <w:bCs/>
          <w:lang w:eastAsia="cs-CZ"/>
        </w:rPr>
        <w:t xml:space="preserve"> </w:t>
      </w:r>
      <w:r w:rsidRPr="00C360CC">
        <w:rPr>
          <w:b/>
          <w:bCs/>
          <w:lang w:eastAsia="cs-CZ"/>
        </w:rPr>
        <w:t>Výchovné a vzdělávací strategie pro rozvoj klíčových kompetencí:</w:t>
      </w:r>
    </w:p>
    <w:p w:rsidR="000000AD" w:rsidRPr="00C360CC" w:rsidRDefault="000000AD" w:rsidP="00C360CC">
      <w:pPr>
        <w:spacing w:before="120" w:after="120"/>
        <w:rPr>
          <w:b/>
          <w:bCs/>
          <w:lang w:eastAsia="cs-CZ"/>
        </w:rPr>
      </w:pPr>
      <w:r w:rsidRPr="00C360CC">
        <w:rPr>
          <w:b/>
          <w:bCs/>
          <w:lang w:eastAsia="cs-CZ"/>
        </w:rPr>
        <w:t>Kompetence k učení</w:t>
      </w:r>
    </w:p>
    <w:tbl>
      <w:tblPr>
        <w:tblW w:w="9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5013"/>
      </w:tblGrid>
      <w:tr w:rsidR="000000AD" w:rsidRPr="00971F5D">
        <w:tc>
          <w:tcPr>
            <w:tcW w:w="4554" w:type="dxa"/>
          </w:tcPr>
          <w:p w:rsidR="000000AD" w:rsidRPr="00971F5D" w:rsidRDefault="000000AD" w:rsidP="00C360CC">
            <w:pPr>
              <w:spacing w:before="120"/>
              <w:rPr>
                <w:b/>
                <w:bCs/>
                <w:i/>
                <w:iCs/>
                <w:lang w:eastAsia="cs-CZ"/>
              </w:rPr>
            </w:pPr>
            <w:r w:rsidRPr="00971F5D">
              <w:rPr>
                <w:b/>
                <w:bCs/>
                <w:i/>
                <w:iCs/>
                <w:lang w:eastAsia="cs-CZ"/>
              </w:rPr>
              <w:t xml:space="preserve">Žáci: </w:t>
            </w:r>
          </w:p>
          <w:p w:rsidR="00A925AC" w:rsidRDefault="00A925AC" w:rsidP="00A925AC">
            <w:pPr>
              <w:ind w:left="140" w:hanging="140"/>
              <w:rPr>
                <w:lang w:eastAsia="cs-CZ"/>
              </w:rPr>
            </w:pPr>
            <w:r>
              <w:rPr>
                <w:lang w:eastAsia="cs-CZ"/>
              </w:rPr>
              <w:t xml:space="preserve">- </w:t>
            </w:r>
            <w:r w:rsidR="000000AD" w:rsidRPr="00F44A21">
              <w:rPr>
                <w:lang w:eastAsia="cs-CZ"/>
              </w:rPr>
              <w:t>získávají pozitivní vztah k mateřskému jazyku;</w:t>
            </w:r>
          </w:p>
          <w:p w:rsidR="00A925AC" w:rsidRDefault="000000AD" w:rsidP="00326AEE">
            <w:pPr>
              <w:numPr>
                <w:ilvl w:val="0"/>
                <w:numId w:val="12"/>
              </w:numPr>
              <w:tabs>
                <w:tab w:val="clear" w:pos="720"/>
                <w:tab w:val="num" w:pos="140"/>
              </w:tabs>
              <w:ind w:left="140" w:hanging="142"/>
              <w:rPr>
                <w:lang w:eastAsia="cs-CZ"/>
              </w:rPr>
            </w:pPr>
            <w:r w:rsidRPr="00F44A21">
              <w:rPr>
                <w:lang w:eastAsia="cs-CZ"/>
              </w:rPr>
              <w:t>jsou vedeni k postupnému zdokonalování v samotném čtení i ve schopnosti porozumět textu (dle svých senzorických a mentálních schopností);</w:t>
            </w:r>
          </w:p>
          <w:p w:rsidR="00A925AC" w:rsidRDefault="000000AD" w:rsidP="00326AEE">
            <w:pPr>
              <w:numPr>
                <w:ilvl w:val="0"/>
                <w:numId w:val="12"/>
              </w:numPr>
              <w:tabs>
                <w:tab w:val="clear" w:pos="720"/>
                <w:tab w:val="num" w:pos="140"/>
              </w:tabs>
              <w:ind w:left="140" w:hanging="142"/>
              <w:rPr>
                <w:lang w:eastAsia="cs-CZ"/>
              </w:rPr>
            </w:pPr>
            <w:r w:rsidRPr="00F44A21">
              <w:rPr>
                <w:lang w:eastAsia="cs-CZ"/>
              </w:rPr>
              <w:t>jsou vedeni a podporováni v samostatnosti při získávání potřebných informací;</w:t>
            </w:r>
          </w:p>
          <w:p w:rsidR="000000AD" w:rsidRPr="00F44A21" w:rsidRDefault="000000AD" w:rsidP="00326AEE">
            <w:pPr>
              <w:numPr>
                <w:ilvl w:val="0"/>
                <w:numId w:val="12"/>
              </w:numPr>
              <w:tabs>
                <w:tab w:val="clear" w:pos="720"/>
                <w:tab w:val="num" w:pos="140"/>
              </w:tabs>
              <w:ind w:left="140" w:hanging="142"/>
              <w:rPr>
                <w:lang w:eastAsia="cs-CZ"/>
              </w:rPr>
            </w:pPr>
            <w:r w:rsidRPr="00F44A21">
              <w:rPr>
                <w:lang w:eastAsia="cs-CZ"/>
              </w:rPr>
              <w:t>jsou vedeni k rozvíjení dovedností prakticky využitelných.</w:t>
            </w:r>
          </w:p>
        </w:tc>
        <w:tc>
          <w:tcPr>
            <w:tcW w:w="5013" w:type="dxa"/>
          </w:tcPr>
          <w:p w:rsidR="000000AD" w:rsidRPr="00EA48C6" w:rsidRDefault="000000AD" w:rsidP="00C360CC">
            <w:pPr>
              <w:spacing w:before="120"/>
              <w:rPr>
                <w:b/>
                <w:bCs/>
                <w:i/>
                <w:iCs/>
                <w:lang w:eastAsia="cs-CZ"/>
              </w:rPr>
            </w:pPr>
            <w:r w:rsidRPr="00EA48C6">
              <w:rPr>
                <w:b/>
                <w:bCs/>
                <w:i/>
                <w:iCs/>
                <w:lang w:eastAsia="cs-CZ"/>
              </w:rPr>
              <w:t>Učitelé:</w:t>
            </w:r>
          </w:p>
          <w:p w:rsidR="00A925AC" w:rsidRDefault="000000AD" w:rsidP="00326AEE">
            <w:pPr>
              <w:numPr>
                <w:ilvl w:val="0"/>
                <w:numId w:val="209"/>
              </w:numPr>
              <w:ind w:left="122" w:hanging="122"/>
              <w:rPr>
                <w:lang w:eastAsia="cs-CZ"/>
              </w:rPr>
            </w:pPr>
            <w:r w:rsidRPr="00F44A21">
              <w:rPr>
                <w:lang w:eastAsia="cs-CZ"/>
              </w:rPr>
              <w:t>vedou žáky k pozitivnímu vztahu k českému jazyku;</w:t>
            </w:r>
          </w:p>
          <w:p w:rsidR="00A925AC" w:rsidRDefault="000000AD" w:rsidP="00326AEE">
            <w:pPr>
              <w:numPr>
                <w:ilvl w:val="0"/>
                <w:numId w:val="209"/>
              </w:numPr>
              <w:ind w:left="122" w:hanging="122"/>
              <w:rPr>
                <w:lang w:eastAsia="cs-CZ"/>
              </w:rPr>
            </w:pPr>
            <w:r w:rsidRPr="00F44A21">
              <w:rPr>
                <w:lang w:eastAsia="cs-CZ"/>
              </w:rPr>
              <w:t>motivují žáky ke stálému zdokonalování čtenářských dovedností;</w:t>
            </w:r>
          </w:p>
          <w:p w:rsidR="00A925AC" w:rsidRDefault="000000AD" w:rsidP="00326AEE">
            <w:pPr>
              <w:numPr>
                <w:ilvl w:val="0"/>
                <w:numId w:val="209"/>
              </w:numPr>
              <w:ind w:left="122" w:hanging="122"/>
              <w:rPr>
                <w:lang w:eastAsia="cs-CZ"/>
              </w:rPr>
            </w:pPr>
            <w:r w:rsidRPr="00F44A21">
              <w:rPr>
                <w:lang w:eastAsia="cs-CZ"/>
              </w:rPr>
              <w:t>vytváří podmínky pro získávání dalších informací potřebných k práci;</w:t>
            </w:r>
          </w:p>
          <w:p w:rsidR="000000AD" w:rsidRPr="00F44A21" w:rsidRDefault="000000AD" w:rsidP="00326AEE">
            <w:pPr>
              <w:numPr>
                <w:ilvl w:val="0"/>
                <w:numId w:val="209"/>
              </w:numPr>
              <w:ind w:left="122" w:hanging="122"/>
              <w:rPr>
                <w:lang w:eastAsia="cs-CZ"/>
              </w:rPr>
            </w:pPr>
            <w:r w:rsidRPr="00F44A21">
              <w:rPr>
                <w:lang w:eastAsia="cs-CZ"/>
              </w:rPr>
              <w:t>směřují výuku k praktickým dovednostem využitelným v běžném životě (podpis, seznam na nákup).</w:t>
            </w:r>
          </w:p>
        </w:tc>
      </w:tr>
    </w:tbl>
    <w:p w:rsidR="000000AD" w:rsidRPr="00C360CC" w:rsidRDefault="000000AD" w:rsidP="00C360CC">
      <w:pPr>
        <w:spacing w:before="120" w:after="120"/>
        <w:rPr>
          <w:b/>
          <w:bCs/>
          <w:lang w:eastAsia="cs-CZ"/>
        </w:rPr>
      </w:pPr>
      <w:r w:rsidRPr="00C360CC">
        <w:rPr>
          <w:b/>
          <w:bCs/>
          <w:lang w:eastAsia="cs-CZ"/>
        </w:rPr>
        <w:t>Kompetence k řešení problémů</w:t>
      </w:r>
    </w:p>
    <w:tbl>
      <w:tblPr>
        <w:tblW w:w="9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5012"/>
      </w:tblGrid>
      <w:tr w:rsidR="000000AD" w:rsidRPr="00971F5D">
        <w:tc>
          <w:tcPr>
            <w:tcW w:w="4555" w:type="dxa"/>
          </w:tcPr>
          <w:p w:rsidR="000000AD" w:rsidRPr="00EA48C6" w:rsidRDefault="000000AD" w:rsidP="00435818">
            <w:pPr>
              <w:autoSpaceDE w:val="0"/>
              <w:autoSpaceDN w:val="0"/>
              <w:adjustRightInd w:val="0"/>
              <w:spacing w:before="120"/>
              <w:rPr>
                <w:b/>
                <w:bCs/>
                <w:i/>
                <w:iCs/>
                <w:lang w:eastAsia="cs-CZ"/>
              </w:rPr>
            </w:pPr>
            <w:r w:rsidRPr="00EA48C6">
              <w:rPr>
                <w:b/>
                <w:bCs/>
                <w:i/>
                <w:iCs/>
                <w:lang w:eastAsia="cs-CZ"/>
              </w:rPr>
              <w:t xml:space="preserve">Žáci </w:t>
            </w:r>
          </w:p>
          <w:p w:rsidR="000000AD" w:rsidRPr="00F44A21" w:rsidRDefault="000000AD" w:rsidP="00326AEE">
            <w:pPr>
              <w:numPr>
                <w:ilvl w:val="0"/>
                <w:numId w:val="13"/>
              </w:numPr>
              <w:tabs>
                <w:tab w:val="clear" w:pos="720"/>
                <w:tab w:val="num" w:pos="140"/>
              </w:tabs>
              <w:autoSpaceDE w:val="0"/>
              <w:autoSpaceDN w:val="0"/>
              <w:adjustRightInd w:val="0"/>
              <w:ind w:left="104" w:hanging="142"/>
              <w:rPr>
                <w:lang w:eastAsia="cs-CZ"/>
              </w:rPr>
            </w:pPr>
            <w:r w:rsidRPr="00F44A21">
              <w:rPr>
                <w:lang w:eastAsia="cs-CZ"/>
              </w:rPr>
              <w:t>jsou vedeni ke čtení a porozumění,</w:t>
            </w:r>
          </w:p>
          <w:p w:rsidR="000000AD" w:rsidRPr="00F44A21" w:rsidRDefault="000000AD" w:rsidP="00326AEE">
            <w:pPr>
              <w:numPr>
                <w:ilvl w:val="0"/>
                <w:numId w:val="13"/>
              </w:numPr>
              <w:tabs>
                <w:tab w:val="clear" w:pos="720"/>
                <w:tab w:val="num" w:pos="140"/>
              </w:tabs>
              <w:autoSpaceDE w:val="0"/>
              <w:autoSpaceDN w:val="0"/>
              <w:adjustRightInd w:val="0"/>
              <w:ind w:left="104" w:hanging="142"/>
              <w:rPr>
                <w:lang w:eastAsia="cs-CZ"/>
              </w:rPr>
            </w:pPr>
            <w:r w:rsidRPr="00F44A21">
              <w:rPr>
                <w:lang w:eastAsia="cs-CZ"/>
              </w:rPr>
              <w:t xml:space="preserve">jsou vedeni k nácviku problémových situací, </w:t>
            </w:r>
          </w:p>
          <w:p w:rsidR="000000AD" w:rsidRPr="00F44A21" w:rsidRDefault="000000AD" w:rsidP="00326AEE">
            <w:pPr>
              <w:numPr>
                <w:ilvl w:val="0"/>
                <w:numId w:val="13"/>
              </w:numPr>
              <w:tabs>
                <w:tab w:val="clear" w:pos="720"/>
                <w:tab w:val="num" w:pos="140"/>
              </w:tabs>
              <w:autoSpaceDE w:val="0"/>
              <w:autoSpaceDN w:val="0"/>
              <w:adjustRightInd w:val="0"/>
              <w:ind w:left="104" w:hanging="142"/>
              <w:rPr>
                <w:lang w:eastAsia="cs-CZ"/>
              </w:rPr>
            </w:pPr>
            <w:r w:rsidRPr="00F44A21">
              <w:rPr>
                <w:lang w:eastAsia="cs-CZ"/>
              </w:rPr>
              <w:t>jsou vedeni ke vzájemné pomoci,</w:t>
            </w:r>
          </w:p>
          <w:p w:rsidR="000000AD" w:rsidRPr="00F44A21" w:rsidRDefault="000000AD" w:rsidP="00326AEE">
            <w:pPr>
              <w:numPr>
                <w:ilvl w:val="0"/>
                <w:numId w:val="13"/>
              </w:numPr>
              <w:tabs>
                <w:tab w:val="clear" w:pos="720"/>
                <w:tab w:val="num" w:pos="140"/>
              </w:tabs>
              <w:autoSpaceDE w:val="0"/>
              <w:autoSpaceDN w:val="0"/>
              <w:adjustRightInd w:val="0"/>
              <w:ind w:left="104" w:hanging="142"/>
              <w:rPr>
                <w:lang w:eastAsia="cs-CZ"/>
              </w:rPr>
            </w:pPr>
            <w:r w:rsidRPr="00F44A21">
              <w:rPr>
                <w:lang w:eastAsia="cs-CZ"/>
              </w:rPr>
              <w:t>jsou vedeni ke zdokonalování svých vyjadřovacích schopností.</w:t>
            </w:r>
          </w:p>
          <w:p w:rsidR="000000AD" w:rsidRPr="00F44A21" w:rsidRDefault="000000AD" w:rsidP="00435818">
            <w:pPr>
              <w:spacing w:before="100" w:beforeAutospacing="1"/>
              <w:rPr>
                <w:lang w:eastAsia="cs-CZ"/>
              </w:rPr>
            </w:pPr>
          </w:p>
        </w:tc>
        <w:tc>
          <w:tcPr>
            <w:tcW w:w="5012" w:type="dxa"/>
          </w:tcPr>
          <w:p w:rsidR="000000AD" w:rsidRPr="00EA48C6" w:rsidRDefault="000000AD" w:rsidP="00435818">
            <w:pPr>
              <w:autoSpaceDE w:val="0"/>
              <w:autoSpaceDN w:val="0"/>
              <w:adjustRightInd w:val="0"/>
              <w:spacing w:before="120"/>
              <w:rPr>
                <w:b/>
                <w:bCs/>
                <w:i/>
                <w:iCs/>
                <w:lang w:eastAsia="cs-CZ"/>
              </w:rPr>
            </w:pPr>
            <w:r w:rsidRPr="00EA48C6">
              <w:rPr>
                <w:b/>
                <w:bCs/>
                <w:i/>
                <w:iCs/>
                <w:lang w:eastAsia="cs-CZ"/>
              </w:rPr>
              <w:t xml:space="preserve">Učitelé </w:t>
            </w:r>
          </w:p>
          <w:p w:rsidR="000000AD" w:rsidRPr="00CA0430" w:rsidRDefault="000000AD" w:rsidP="00326AEE">
            <w:pPr>
              <w:numPr>
                <w:ilvl w:val="0"/>
                <w:numId w:val="14"/>
              </w:numPr>
              <w:tabs>
                <w:tab w:val="clear" w:pos="720"/>
                <w:tab w:val="num" w:pos="121"/>
              </w:tabs>
              <w:autoSpaceDE w:val="0"/>
              <w:autoSpaceDN w:val="0"/>
              <w:adjustRightInd w:val="0"/>
              <w:ind w:left="85" w:hanging="77"/>
              <w:rPr>
                <w:lang w:eastAsia="cs-CZ"/>
              </w:rPr>
            </w:pPr>
            <w:r w:rsidRPr="00CA0430">
              <w:rPr>
                <w:lang w:eastAsia="cs-CZ"/>
              </w:rPr>
              <w:t>dbají na osvojení porozumění jednotlivým vizuálním znázorněním, případně nápisům, které slouží k vizualizaci problémových situací apod.;</w:t>
            </w:r>
          </w:p>
          <w:p w:rsidR="000000AD" w:rsidRPr="00CA0430" w:rsidRDefault="000000AD" w:rsidP="00326AEE">
            <w:pPr>
              <w:numPr>
                <w:ilvl w:val="0"/>
                <w:numId w:val="14"/>
              </w:numPr>
              <w:tabs>
                <w:tab w:val="clear" w:pos="720"/>
                <w:tab w:val="num" w:pos="121"/>
              </w:tabs>
              <w:spacing w:before="100" w:beforeAutospacing="1"/>
              <w:ind w:left="85" w:hanging="77"/>
              <w:rPr>
                <w:lang w:eastAsia="cs-CZ"/>
              </w:rPr>
            </w:pPr>
            <w:r w:rsidRPr="00CA0430">
              <w:rPr>
                <w:lang w:eastAsia="cs-CZ"/>
              </w:rPr>
              <w:t>ve vhodných situacích zařazují jednoduché modelové problémové situace, které se žák učí zvládnout, případně požádat o pomoc,</w:t>
            </w:r>
          </w:p>
          <w:p w:rsidR="000000AD" w:rsidRPr="00CA0430" w:rsidRDefault="000000AD" w:rsidP="00326AEE">
            <w:pPr>
              <w:numPr>
                <w:ilvl w:val="0"/>
                <w:numId w:val="14"/>
              </w:numPr>
              <w:tabs>
                <w:tab w:val="clear" w:pos="720"/>
                <w:tab w:val="num" w:pos="121"/>
              </w:tabs>
              <w:ind w:left="85" w:hanging="77"/>
              <w:rPr>
                <w:lang w:eastAsia="cs-CZ"/>
              </w:rPr>
            </w:pPr>
            <w:r w:rsidRPr="00CA0430">
              <w:rPr>
                <w:lang w:eastAsia="cs-CZ"/>
              </w:rPr>
              <w:t>vedou žáky k tomu, aby si vzájemně poradili a pomohli;</w:t>
            </w:r>
          </w:p>
          <w:p w:rsidR="000000AD" w:rsidRPr="00CA0430" w:rsidRDefault="000000AD" w:rsidP="00326AEE">
            <w:pPr>
              <w:numPr>
                <w:ilvl w:val="0"/>
                <w:numId w:val="14"/>
              </w:numPr>
              <w:tabs>
                <w:tab w:val="clear" w:pos="720"/>
                <w:tab w:val="num" w:pos="121"/>
              </w:tabs>
              <w:ind w:left="85" w:hanging="77"/>
              <w:rPr>
                <w:lang w:eastAsia="cs-CZ"/>
              </w:rPr>
            </w:pPr>
            <w:r w:rsidRPr="00CA0430">
              <w:rPr>
                <w:lang w:eastAsia="cs-CZ"/>
              </w:rPr>
              <w:t>vedou žáky k srozumitelnému a souvislému vyjadřování, formulování a obhajování svých názorů.</w:t>
            </w:r>
          </w:p>
        </w:tc>
      </w:tr>
    </w:tbl>
    <w:p w:rsidR="000000AD" w:rsidRPr="00C360CC" w:rsidRDefault="000000AD" w:rsidP="00C360CC">
      <w:pPr>
        <w:spacing w:before="120" w:after="120"/>
        <w:rPr>
          <w:b/>
          <w:bCs/>
          <w:lang w:eastAsia="cs-CZ"/>
        </w:rPr>
      </w:pPr>
      <w:r w:rsidRPr="00C360CC">
        <w:rPr>
          <w:b/>
          <w:bCs/>
          <w:lang w:eastAsia="cs-CZ"/>
        </w:rPr>
        <w:t>Kompetence komunikativní</w:t>
      </w:r>
    </w:p>
    <w:tbl>
      <w:tblPr>
        <w:tblW w:w="9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3"/>
        <w:gridCol w:w="5004"/>
      </w:tblGrid>
      <w:tr w:rsidR="000000AD" w:rsidRPr="00971F5D">
        <w:tc>
          <w:tcPr>
            <w:tcW w:w="4563" w:type="dxa"/>
          </w:tcPr>
          <w:p w:rsidR="000000AD" w:rsidRPr="00EA48C6" w:rsidRDefault="000000AD" w:rsidP="00435818">
            <w:pPr>
              <w:autoSpaceDE w:val="0"/>
              <w:autoSpaceDN w:val="0"/>
              <w:adjustRightInd w:val="0"/>
              <w:spacing w:before="120"/>
              <w:rPr>
                <w:b/>
                <w:bCs/>
                <w:i/>
                <w:iCs/>
                <w:lang w:eastAsia="cs-CZ"/>
              </w:rPr>
            </w:pPr>
            <w:r w:rsidRPr="00EA48C6">
              <w:rPr>
                <w:b/>
                <w:bCs/>
                <w:i/>
                <w:iCs/>
                <w:lang w:eastAsia="cs-CZ"/>
              </w:rPr>
              <w:t xml:space="preserve">Žáci: </w:t>
            </w:r>
          </w:p>
          <w:p w:rsidR="000000AD" w:rsidRPr="00CA0430" w:rsidRDefault="000000AD" w:rsidP="00326AEE">
            <w:pPr>
              <w:numPr>
                <w:ilvl w:val="0"/>
                <w:numId w:val="15"/>
              </w:numPr>
              <w:tabs>
                <w:tab w:val="clear" w:pos="720"/>
                <w:tab w:val="num" w:pos="140"/>
              </w:tabs>
              <w:autoSpaceDE w:val="0"/>
              <w:autoSpaceDN w:val="0"/>
              <w:adjustRightInd w:val="0"/>
              <w:ind w:left="104" w:hanging="142"/>
              <w:rPr>
                <w:lang w:eastAsia="cs-CZ"/>
              </w:rPr>
            </w:pPr>
            <w:r w:rsidRPr="00CA0430">
              <w:rPr>
                <w:lang w:eastAsia="cs-CZ"/>
              </w:rPr>
              <w:t>jsou vedeni ke zdokonalování svých vyjadřovacích schopností.</w:t>
            </w:r>
          </w:p>
          <w:p w:rsidR="000000AD" w:rsidRPr="00CA0430" w:rsidRDefault="000000AD" w:rsidP="00435818">
            <w:pPr>
              <w:spacing w:before="100" w:beforeAutospacing="1"/>
              <w:rPr>
                <w:lang w:eastAsia="cs-CZ"/>
              </w:rPr>
            </w:pPr>
          </w:p>
        </w:tc>
        <w:tc>
          <w:tcPr>
            <w:tcW w:w="5004" w:type="dxa"/>
          </w:tcPr>
          <w:p w:rsidR="000000AD" w:rsidRPr="00EA48C6" w:rsidRDefault="000000AD" w:rsidP="00435818">
            <w:pPr>
              <w:spacing w:before="120"/>
              <w:rPr>
                <w:b/>
                <w:bCs/>
                <w:i/>
                <w:iCs/>
                <w:lang w:eastAsia="cs-CZ"/>
              </w:rPr>
            </w:pPr>
            <w:r w:rsidRPr="00EA48C6">
              <w:rPr>
                <w:b/>
                <w:bCs/>
                <w:i/>
                <w:iCs/>
                <w:lang w:eastAsia="cs-CZ"/>
              </w:rPr>
              <w:t>Učitelé:</w:t>
            </w:r>
          </w:p>
          <w:p w:rsidR="000000AD" w:rsidRPr="00CA0430" w:rsidRDefault="000000AD" w:rsidP="00326AEE">
            <w:pPr>
              <w:numPr>
                <w:ilvl w:val="0"/>
                <w:numId w:val="15"/>
              </w:numPr>
              <w:tabs>
                <w:tab w:val="clear" w:pos="720"/>
                <w:tab w:val="num" w:pos="113"/>
              </w:tabs>
              <w:ind w:left="77" w:hanging="142"/>
              <w:rPr>
                <w:lang w:eastAsia="cs-CZ"/>
              </w:rPr>
            </w:pPr>
            <w:r w:rsidRPr="00CA0430">
              <w:rPr>
                <w:lang w:eastAsia="cs-CZ"/>
              </w:rPr>
              <w:t>dbají na využívání jazykových vědomostí a dovedností v běžných komunikačních situacích denního života;</w:t>
            </w:r>
          </w:p>
          <w:p w:rsidR="000000AD" w:rsidRPr="00CA0430" w:rsidRDefault="000000AD" w:rsidP="00326AEE">
            <w:pPr>
              <w:numPr>
                <w:ilvl w:val="0"/>
                <w:numId w:val="15"/>
              </w:numPr>
              <w:tabs>
                <w:tab w:val="clear" w:pos="720"/>
                <w:tab w:val="num" w:pos="113"/>
              </w:tabs>
              <w:ind w:left="77" w:hanging="142"/>
              <w:rPr>
                <w:lang w:eastAsia="cs-CZ"/>
              </w:rPr>
            </w:pPr>
            <w:r w:rsidRPr="00CA0430">
              <w:rPr>
                <w:lang w:eastAsia="cs-CZ"/>
              </w:rPr>
              <w:lastRenderedPageBreak/>
              <w:t>rozvíjí u žáků porozumění známým každodenním výrazům a zcela základním frázím;</w:t>
            </w:r>
          </w:p>
          <w:p w:rsidR="000000AD" w:rsidRPr="00CA0430" w:rsidRDefault="000000AD" w:rsidP="00326AEE">
            <w:pPr>
              <w:numPr>
                <w:ilvl w:val="0"/>
                <w:numId w:val="15"/>
              </w:numPr>
              <w:tabs>
                <w:tab w:val="clear" w:pos="720"/>
                <w:tab w:val="num" w:pos="113"/>
              </w:tabs>
              <w:spacing w:before="100" w:beforeAutospacing="1"/>
              <w:ind w:left="77" w:hanging="142"/>
              <w:rPr>
                <w:lang w:eastAsia="cs-CZ"/>
              </w:rPr>
            </w:pPr>
            <w:r w:rsidRPr="00CA0430">
              <w:rPr>
                <w:lang w:eastAsia="cs-CZ"/>
              </w:rPr>
              <w:t>vedou žáky k výstižnému a kultivovanému projevu.</w:t>
            </w:r>
          </w:p>
        </w:tc>
      </w:tr>
    </w:tbl>
    <w:p w:rsidR="000000AD" w:rsidRPr="00C360CC" w:rsidRDefault="000000AD" w:rsidP="00C360CC">
      <w:pPr>
        <w:spacing w:before="120" w:after="120"/>
        <w:rPr>
          <w:b/>
          <w:bCs/>
          <w:lang w:eastAsia="cs-CZ"/>
        </w:rPr>
      </w:pPr>
      <w:r w:rsidRPr="00C360CC">
        <w:rPr>
          <w:b/>
          <w:bCs/>
          <w:lang w:eastAsia="cs-CZ"/>
        </w:rPr>
        <w:lastRenderedPageBreak/>
        <w:t xml:space="preserve">Kompetence sociální a personální </w:t>
      </w:r>
    </w:p>
    <w:tbl>
      <w:tblPr>
        <w:tblW w:w="9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6"/>
        <w:gridCol w:w="5011"/>
      </w:tblGrid>
      <w:tr w:rsidR="000000AD" w:rsidRPr="00971F5D">
        <w:tc>
          <w:tcPr>
            <w:tcW w:w="4556" w:type="dxa"/>
          </w:tcPr>
          <w:p w:rsidR="000000AD" w:rsidRPr="00EA48C6" w:rsidRDefault="000000AD" w:rsidP="00435818">
            <w:pPr>
              <w:autoSpaceDE w:val="0"/>
              <w:autoSpaceDN w:val="0"/>
              <w:adjustRightInd w:val="0"/>
              <w:spacing w:before="120"/>
              <w:rPr>
                <w:b/>
                <w:bCs/>
                <w:i/>
                <w:iCs/>
                <w:lang w:eastAsia="cs-CZ"/>
              </w:rPr>
            </w:pPr>
            <w:r w:rsidRPr="00EA48C6">
              <w:rPr>
                <w:b/>
                <w:bCs/>
                <w:i/>
                <w:iCs/>
                <w:lang w:eastAsia="cs-CZ"/>
              </w:rPr>
              <w:t>Žáci</w:t>
            </w:r>
            <w:r>
              <w:rPr>
                <w:b/>
                <w:bCs/>
                <w:i/>
                <w:iCs/>
                <w:lang w:eastAsia="cs-CZ"/>
              </w:rPr>
              <w:t>:</w:t>
            </w:r>
            <w:r w:rsidRPr="00EA48C6">
              <w:rPr>
                <w:b/>
                <w:bCs/>
                <w:i/>
                <w:iCs/>
                <w:lang w:eastAsia="cs-CZ"/>
              </w:rPr>
              <w:t xml:space="preserve"> </w:t>
            </w:r>
          </w:p>
          <w:p w:rsidR="000000AD" w:rsidRPr="00CA0430" w:rsidRDefault="000000AD" w:rsidP="00326AEE">
            <w:pPr>
              <w:numPr>
                <w:ilvl w:val="0"/>
                <w:numId w:val="16"/>
              </w:numPr>
              <w:tabs>
                <w:tab w:val="clear" w:pos="720"/>
                <w:tab w:val="num" w:pos="140"/>
              </w:tabs>
              <w:autoSpaceDE w:val="0"/>
              <w:autoSpaceDN w:val="0"/>
              <w:adjustRightInd w:val="0"/>
              <w:ind w:left="104" w:hanging="142"/>
              <w:rPr>
                <w:lang w:eastAsia="cs-CZ"/>
              </w:rPr>
            </w:pPr>
            <w:r w:rsidRPr="00CA0430">
              <w:rPr>
                <w:lang w:eastAsia="cs-CZ"/>
              </w:rPr>
              <w:t>jsou vedeni ke kulturnímu rozhledu,</w:t>
            </w:r>
          </w:p>
          <w:p w:rsidR="000000AD" w:rsidRPr="00CA0430" w:rsidRDefault="000000AD" w:rsidP="00326AEE">
            <w:pPr>
              <w:numPr>
                <w:ilvl w:val="0"/>
                <w:numId w:val="16"/>
              </w:numPr>
              <w:tabs>
                <w:tab w:val="clear" w:pos="720"/>
                <w:tab w:val="num" w:pos="140"/>
              </w:tabs>
              <w:autoSpaceDE w:val="0"/>
              <w:autoSpaceDN w:val="0"/>
              <w:adjustRightInd w:val="0"/>
              <w:ind w:left="104" w:hanging="142"/>
              <w:rPr>
                <w:lang w:eastAsia="cs-CZ"/>
              </w:rPr>
            </w:pPr>
            <w:r w:rsidRPr="00CA0430">
              <w:rPr>
                <w:lang w:eastAsia="cs-CZ"/>
              </w:rPr>
              <w:t>jsou vedeni ke schopnosti kultivovaně diskutovat,</w:t>
            </w:r>
          </w:p>
          <w:p w:rsidR="000000AD" w:rsidRPr="00CA0430" w:rsidRDefault="000000AD" w:rsidP="00326AEE">
            <w:pPr>
              <w:numPr>
                <w:ilvl w:val="0"/>
                <w:numId w:val="16"/>
              </w:numPr>
              <w:tabs>
                <w:tab w:val="clear" w:pos="720"/>
                <w:tab w:val="num" w:pos="140"/>
              </w:tabs>
              <w:autoSpaceDE w:val="0"/>
              <w:autoSpaceDN w:val="0"/>
              <w:adjustRightInd w:val="0"/>
              <w:ind w:left="104" w:hanging="142"/>
              <w:rPr>
                <w:lang w:eastAsia="cs-CZ"/>
              </w:rPr>
            </w:pPr>
            <w:r w:rsidRPr="00CA0430">
              <w:rPr>
                <w:lang w:eastAsia="cs-CZ"/>
              </w:rPr>
              <w:t>jsou vedeni ke vzájemné spolupráci.</w:t>
            </w:r>
          </w:p>
          <w:p w:rsidR="000000AD" w:rsidRPr="00CA0430" w:rsidRDefault="000000AD" w:rsidP="00435818">
            <w:pPr>
              <w:spacing w:before="100" w:beforeAutospacing="1"/>
              <w:rPr>
                <w:lang w:eastAsia="cs-CZ"/>
              </w:rPr>
            </w:pPr>
          </w:p>
        </w:tc>
        <w:tc>
          <w:tcPr>
            <w:tcW w:w="5011" w:type="dxa"/>
          </w:tcPr>
          <w:p w:rsidR="000000AD" w:rsidRPr="00EA48C6" w:rsidRDefault="000000AD" w:rsidP="00435818">
            <w:pPr>
              <w:spacing w:before="120"/>
              <w:rPr>
                <w:b/>
                <w:bCs/>
                <w:i/>
                <w:iCs/>
                <w:lang w:eastAsia="cs-CZ"/>
              </w:rPr>
            </w:pPr>
            <w:r w:rsidRPr="00EA48C6">
              <w:rPr>
                <w:b/>
                <w:bCs/>
                <w:i/>
                <w:iCs/>
                <w:lang w:eastAsia="cs-CZ"/>
              </w:rPr>
              <w:t>Učitelé</w:t>
            </w:r>
            <w:r>
              <w:rPr>
                <w:b/>
                <w:bCs/>
                <w:i/>
                <w:iCs/>
                <w:lang w:eastAsia="cs-CZ"/>
              </w:rPr>
              <w:t>:</w:t>
            </w:r>
            <w:r w:rsidRPr="00EA48C6">
              <w:rPr>
                <w:b/>
                <w:bCs/>
                <w:i/>
                <w:iCs/>
                <w:lang w:eastAsia="cs-CZ"/>
              </w:rPr>
              <w:t xml:space="preserve"> </w:t>
            </w:r>
          </w:p>
          <w:p w:rsidR="000000AD" w:rsidRPr="00CA0430" w:rsidRDefault="000000AD" w:rsidP="00326AEE">
            <w:pPr>
              <w:numPr>
                <w:ilvl w:val="0"/>
                <w:numId w:val="17"/>
              </w:numPr>
              <w:tabs>
                <w:tab w:val="clear" w:pos="720"/>
                <w:tab w:val="num" w:pos="120"/>
              </w:tabs>
              <w:ind w:left="84" w:hanging="142"/>
              <w:rPr>
                <w:lang w:eastAsia="cs-CZ"/>
              </w:rPr>
            </w:pPr>
            <w:r w:rsidRPr="00CA0430">
              <w:rPr>
                <w:lang w:eastAsia="cs-CZ"/>
              </w:rPr>
              <w:t>seznamují žáky s možnostmi smysluplného trávení volného času s využitím knih, časopisů, filmových a divadelních představení,</w:t>
            </w:r>
          </w:p>
          <w:p w:rsidR="000000AD" w:rsidRPr="00CA0430" w:rsidRDefault="000000AD" w:rsidP="00326AEE">
            <w:pPr>
              <w:numPr>
                <w:ilvl w:val="0"/>
                <w:numId w:val="17"/>
              </w:numPr>
              <w:tabs>
                <w:tab w:val="clear" w:pos="720"/>
                <w:tab w:val="num" w:pos="120"/>
              </w:tabs>
              <w:ind w:left="84" w:hanging="142"/>
              <w:rPr>
                <w:lang w:eastAsia="cs-CZ"/>
              </w:rPr>
            </w:pPr>
            <w:r w:rsidRPr="00CA0430">
              <w:rPr>
                <w:lang w:eastAsia="cs-CZ"/>
              </w:rPr>
              <w:t>vedou žáky k prezentaci svých myšlenek a názorů a k vzájemnému respektu;</w:t>
            </w:r>
          </w:p>
          <w:p w:rsidR="000000AD" w:rsidRPr="00CA0430" w:rsidRDefault="000000AD" w:rsidP="00326AEE">
            <w:pPr>
              <w:numPr>
                <w:ilvl w:val="0"/>
                <w:numId w:val="17"/>
              </w:numPr>
              <w:tabs>
                <w:tab w:val="clear" w:pos="720"/>
                <w:tab w:val="num" w:pos="120"/>
              </w:tabs>
              <w:ind w:left="84" w:hanging="142"/>
              <w:rPr>
                <w:lang w:eastAsia="cs-CZ"/>
              </w:rPr>
            </w:pPr>
            <w:r w:rsidRPr="00CA0430">
              <w:rPr>
                <w:lang w:eastAsia="cs-CZ"/>
              </w:rPr>
              <w:t>organizují práci ve skupinách tak, aby žáci spolupracovali při řešení problémů.</w:t>
            </w:r>
          </w:p>
        </w:tc>
      </w:tr>
    </w:tbl>
    <w:p w:rsidR="000000AD" w:rsidRPr="00C360CC" w:rsidRDefault="000000AD" w:rsidP="00C360CC">
      <w:pPr>
        <w:spacing w:before="120" w:after="120"/>
        <w:rPr>
          <w:b/>
          <w:bCs/>
          <w:lang w:eastAsia="cs-CZ"/>
        </w:rPr>
      </w:pPr>
      <w:r w:rsidRPr="00C360CC">
        <w:rPr>
          <w:b/>
          <w:bCs/>
          <w:lang w:eastAsia="cs-CZ"/>
        </w:rPr>
        <w:t xml:space="preserve">Kompetence občanská </w:t>
      </w:r>
    </w:p>
    <w:tbl>
      <w:tblPr>
        <w:tblW w:w="9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3"/>
        <w:gridCol w:w="5014"/>
      </w:tblGrid>
      <w:tr w:rsidR="000000AD" w:rsidRPr="00971F5D">
        <w:tc>
          <w:tcPr>
            <w:tcW w:w="4553" w:type="dxa"/>
          </w:tcPr>
          <w:p w:rsidR="000000AD" w:rsidRPr="00971F5D" w:rsidRDefault="000000AD" w:rsidP="00C360CC">
            <w:pPr>
              <w:spacing w:before="120"/>
              <w:rPr>
                <w:b/>
                <w:bCs/>
                <w:i/>
                <w:iCs/>
                <w:lang w:eastAsia="cs-CZ"/>
              </w:rPr>
            </w:pPr>
            <w:r w:rsidRPr="00971F5D">
              <w:rPr>
                <w:b/>
                <w:bCs/>
                <w:i/>
                <w:iCs/>
                <w:lang w:eastAsia="cs-CZ"/>
              </w:rPr>
              <w:t xml:space="preserve">Žáci: </w:t>
            </w:r>
          </w:p>
          <w:p w:rsidR="00A925AC" w:rsidRDefault="000000AD" w:rsidP="00326AEE">
            <w:pPr>
              <w:numPr>
                <w:ilvl w:val="0"/>
                <w:numId w:val="210"/>
              </w:numPr>
              <w:ind w:left="140" w:hanging="142"/>
              <w:rPr>
                <w:b/>
                <w:bCs/>
                <w:lang w:eastAsia="cs-CZ"/>
              </w:rPr>
            </w:pPr>
            <w:r w:rsidRPr="00971F5D">
              <w:rPr>
                <w:lang w:eastAsia="cs-CZ"/>
              </w:rPr>
              <w:t>jsou vedeni k uvědomělému přístupu k životnímu prostředí</w:t>
            </w:r>
            <w:r w:rsidRPr="00A925AC">
              <w:rPr>
                <w:b/>
                <w:bCs/>
                <w:lang w:eastAsia="cs-CZ"/>
              </w:rPr>
              <w:t xml:space="preserve">, </w:t>
            </w:r>
          </w:p>
          <w:p w:rsidR="00A925AC" w:rsidRPr="00A925AC" w:rsidRDefault="000000AD" w:rsidP="00326AEE">
            <w:pPr>
              <w:numPr>
                <w:ilvl w:val="0"/>
                <w:numId w:val="210"/>
              </w:numPr>
              <w:ind w:left="140" w:hanging="142"/>
              <w:rPr>
                <w:b/>
                <w:bCs/>
                <w:lang w:eastAsia="cs-CZ"/>
              </w:rPr>
            </w:pPr>
            <w:r w:rsidRPr="00971F5D">
              <w:rPr>
                <w:lang w:eastAsia="cs-CZ"/>
              </w:rPr>
              <w:t>jsou vedeni k nácviku dovedností smysluplně využitelných v praktickém životě,</w:t>
            </w:r>
          </w:p>
          <w:p w:rsidR="000000AD" w:rsidRPr="00971F5D" w:rsidRDefault="000000AD" w:rsidP="00326AEE">
            <w:pPr>
              <w:numPr>
                <w:ilvl w:val="0"/>
                <w:numId w:val="210"/>
              </w:numPr>
              <w:ind w:left="140" w:hanging="142"/>
              <w:rPr>
                <w:b/>
                <w:bCs/>
                <w:lang w:eastAsia="cs-CZ"/>
              </w:rPr>
            </w:pPr>
            <w:r w:rsidRPr="00971F5D">
              <w:rPr>
                <w:lang w:eastAsia="cs-CZ"/>
              </w:rPr>
              <w:t>jsou vedeni ke kultivovanému chování.</w:t>
            </w:r>
          </w:p>
        </w:tc>
        <w:tc>
          <w:tcPr>
            <w:tcW w:w="5014" w:type="dxa"/>
          </w:tcPr>
          <w:p w:rsidR="000000AD" w:rsidRPr="00971F5D" w:rsidRDefault="000000AD" w:rsidP="00C360CC">
            <w:pPr>
              <w:spacing w:before="120"/>
              <w:rPr>
                <w:b/>
                <w:bCs/>
                <w:i/>
                <w:iCs/>
                <w:lang w:eastAsia="cs-CZ"/>
              </w:rPr>
            </w:pPr>
            <w:r w:rsidRPr="00971F5D">
              <w:rPr>
                <w:b/>
                <w:bCs/>
                <w:i/>
                <w:iCs/>
                <w:lang w:eastAsia="cs-CZ"/>
              </w:rPr>
              <w:t xml:space="preserve">Učitelé: </w:t>
            </w:r>
          </w:p>
          <w:p w:rsidR="00A925AC" w:rsidRPr="00A925AC" w:rsidRDefault="000000AD" w:rsidP="00326AEE">
            <w:pPr>
              <w:numPr>
                <w:ilvl w:val="0"/>
                <w:numId w:val="211"/>
              </w:numPr>
              <w:ind w:left="123" w:hanging="123"/>
              <w:rPr>
                <w:b/>
                <w:bCs/>
                <w:lang w:eastAsia="cs-CZ"/>
              </w:rPr>
            </w:pPr>
            <w:r w:rsidRPr="00971F5D">
              <w:rPr>
                <w:lang w:eastAsia="cs-CZ"/>
              </w:rPr>
              <w:t>využívají literatury naučné i vědecké k vytváření postoje žáků k přírodě, k životnímu prostředí,</w:t>
            </w:r>
          </w:p>
          <w:p w:rsidR="00A925AC" w:rsidRPr="00A925AC" w:rsidRDefault="000000AD" w:rsidP="00326AEE">
            <w:pPr>
              <w:numPr>
                <w:ilvl w:val="0"/>
                <w:numId w:val="211"/>
              </w:numPr>
              <w:ind w:left="123" w:hanging="123"/>
              <w:rPr>
                <w:b/>
                <w:bCs/>
                <w:lang w:eastAsia="cs-CZ"/>
              </w:rPr>
            </w:pPr>
            <w:r w:rsidRPr="00971F5D">
              <w:rPr>
                <w:lang w:eastAsia="cs-CZ"/>
              </w:rPr>
              <w:t>kladou důraz na osvojení si dovedností důležitých pro praktický život – podpis, adresa, přečtení si krátkého pokynu, jízdního řádu, varování apod.,</w:t>
            </w:r>
          </w:p>
          <w:p w:rsidR="000000AD" w:rsidRPr="00971F5D" w:rsidRDefault="000000AD" w:rsidP="00326AEE">
            <w:pPr>
              <w:numPr>
                <w:ilvl w:val="0"/>
                <w:numId w:val="211"/>
              </w:numPr>
              <w:ind w:left="123" w:hanging="123"/>
              <w:rPr>
                <w:b/>
                <w:bCs/>
                <w:lang w:eastAsia="cs-CZ"/>
              </w:rPr>
            </w:pPr>
            <w:r w:rsidRPr="00971F5D">
              <w:rPr>
                <w:lang w:eastAsia="cs-CZ"/>
              </w:rPr>
              <w:t>při návštěvách kulturních akcí učitelé vedou žáky ke slušnému chování a dodržování společenských norem.</w:t>
            </w:r>
          </w:p>
        </w:tc>
      </w:tr>
    </w:tbl>
    <w:p w:rsidR="000000AD" w:rsidRPr="00C360CC" w:rsidRDefault="000000AD" w:rsidP="00C360CC">
      <w:pPr>
        <w:spacing w:before="120" w:after="120"/>
        <w:rPr>
          <w:b/>
          <w:bCs/>
          <w:lang w:eastAsia="cs-CZ"/>
        </w:rPr>
      </w:pPr>
      <w:r w:rsidRPr="00C360CC">
        <w:rPr>
          <w:b/>
          <w:bCs/>
          <w:lang w:eastAsia="cs-CZ"/>
        </w:rPr>
        <w:t>Kompetence pracovní</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961"/>
      </w:tblGrid>
      <w:tr w:rsidR="000000AD" w:rsidRPr="00971F5D">
        <w:tc>
          <w:tcPr>
            <w:tcW w:w="4678" w:type="dxa"/>
          </w:tcPr>
          <w:p w:rsidR="000000AD" w:rsidRPr="00EA48C6" w:rsidRDefault="000000AD" w:rsidP="00435818">
            <w:pPr>
              <w:autoSpaceDE w:val="0"/>
              <w:autoSpaceDN w:val="0"/>
              <w:adjustRightInd w:val="0"/>
              <w:spacing w:before="120"/>
              <w:rPr>
                <w:b/>
                <w:bCs/>
                <w:i/>
                <w:iCs/>
                <w:lang w:eastAsia="cs-CZ"/>
              </w:rPr>
            </w:pPr>
            <w:r w:rsidRPr="00EA48C6">
              <w:rPr>
                <w:b/>
                <w:bCs/>
                <w:i/>
                <w:iCs/>
                <w:lang w:eastAsia="cs-CZ"/>
              </w:rPr>
              <w:t>Žáci</w:t>
            </w:r>
            <w:r>
              <w:rPr>
                <w:b/>
                <w:bCs/>
                <w:i/>
                <w:iCs/>
                <w:lang w:eastAsia="cs-CZ"/>
              </w:rPr>
              <w:t>:</w:t>
            </w:r>
            <w:r w:rsidRPr="00EA48C6">
              <w:rPr>
                <w:b/>
                <w:bCs/>
                <w:i/>
                <w:iCs/>
                <w:lang w:eastAsia="cs-CZ"/>
              </w:rPr>
              <w:t xml:space="preserve"> </w:t>
            </w:r>
          </w:p>
          <w:p w:rsidR="000000AD" w:rsidRPr="00CA0430" w:rsidRDefault="000000AD" w:rsidP="00326AEE">
            <w:pPr>
              <w:numPr>
                <w:ilvl w:val="0"/>
                <w:numId w:val="18"/>
              </w:numPr>
              <w:tabs>
                <w:tab w:val="clear" w:pos="720"/>
                <w:tab w:val="num" w:pos="140"/>
              </w:tabs>
              <w:autoSpaceDE w:val="0"/>
              <w:autoSpaceDN w:val="0"/>
              <w:adjustRightInd w:val="0"/>
              <w:ind w:left="142" w:hanging="142"/>
              <w:rPr>
                <w:lang w:eastAsia="cs-CZ"/>
              </w:rPr>
            </w:pPr>
            <w:r w:rsidRPr="00CA0430">
              <w:rPr>
                <w:lang w:eastAsia="cs-CZ"/>
              </w:rPr>
              <w:t>jsou vedeni k maximální možné samostatnosti, soběstačnosti a zodpovědnosti (dle svých schopností a možností).</w:t>
            </w:r>
          </w:p>
          <w:p w:rsidR="000000AD" w:rsidRPr="00CA0430" w:rsidRDefault="000000AD" w:rsidP="00435818">
            <w:pPr>
              <w:rPr>
                <w:lang w:eastAsia="cs-CZ"/>
              </w:rPr>
            </w:pPr>
          </w:p>
        </w:tc>
        <w:tc>
          <w:tcPr>
            <w:tcW w:w="4961" w:type="dxa"/>
          </w:tcPr>
          <w:p w:rsidR="000000AD" w:rsidRPr="00EA48C6" w:rsidRDefault="000000AD" w:rsidP="00435818">
            <w:pPr>
              <w:tabs>
                <w:tab w:val="left" w:pos="180"/>
              </w:tabs>
              <w:spacing w:before="120"/>
              <w:rPr>
                <w:b/>
                <w:bCs/>
                <w:i/>
                <w:iCs/>
                <w:lang w:eastAsia="cs-CZ"/>
              </w:rPr>
            </w:pPr>
            <w:r w:rsidRPr="00EA48C6">
              <w:rPr>
                <w:b/>
                <w:bCs/>
                <w:i/>
                <w:iCs/>
                <w:lang w:eastAsia="cs-CZ"/>
              </w:rPr>
              <w:t>Učitelé</w:t>
            </w:r>
            <w:r>
              <w:rPr>
                <w:b/>
                <w:bCs/>
                <w:i/>
                <w:iCs/>
                <w:lang w:eastAsia="cs-CZ"/>
              </w:rPr>
              <w:t>:</w:t>
            </w:r>
          </w:p>
          <w:p w:rsidR="000000AD" w:rsidRPr="00CA0430" w:rsidRDefault="000000AD" w:rsidP="00326AEE">
            <w:pPr>
              <w:numPr>
                <w:ilvl w:val="0"/>
                <w:numId w:val="18"/>
              </w:numPr>
              <w:tabs>
                <w:tab w:val="clear" w:pos="720"/>
                <w:tab w:val="num" w:pos="-2"/>
              </w:tabs>
              <w:ind w:left="34" w:hanging="104"/>
              <w:rPr>
                <w:lang w:eastAsia="cs-CZ"/>
              </w:rPr>
            </w:pPr>
            <w:r w:rsidRPr="00CA0430">
              <w:rPr>
                <w:lang w:eastAsia="cs-CZ"/>
              </w:rPr>
              <w:t>dbají na samostatnost žáků při chystání si pomůcek, pracovní plochy, apod.,</w:t>
            </w:r>
          </w:p>
          <w:p w:rsidR="000000AD" w:rsidRPr="00CA0430" w:rsidRDefault="000000AD" w:rsidP="00326AEE">
            <w:pPr>
              <w:numPr>
                <w:ilvl w:val="0"/>
                <w:numId w:val="18"/>
              </w:numPr>
              <w:tabs>
                <w:tab w:val="clear" w:pos="720"/>
                <w:tab w:val="num" w:pos="-2"/>
              </w:tabs>
              <w:autoSpaceDE w:val="0"/>
              <w:autoSpaceDN w:val="0"/>
              <w:adjustRightInd w:val="0"/>
              <w:ind w:left="34" w:hanging="104"/>
              <w:rPr>
                <w:lang w:eastAsia="cs-CZ"/>
              </w:rPr>
            </w:pPr>
            <w:r w:rsidRPr="00CA0430">
              <w:rPr>
                <w:lang w:eastAsia="cs-CZ"/>
              </w:rPr>
              <w:t>kladou důraz na osvojení si praktických dovedností čtení a psaní využitelných při plnění domácích</w:t>
            </w:r>
            <w:r w:rsidRPr="00CA0430">
              <w:rPr>
                <w:color w:val="FF0000"/>
                <w:lang w:eastAsia="cs-CZ"/>
              </w:rPr>
              <w:t xml:space="preserve"> </w:t>
            </w:r>
            <w:r w:rsidRPr="00CA0430">
              <w:rPr>
                <w:lang w:eastAsia="cs-CZ"/>
              </w:rPr>
              <w:t>prací (seznam na nákup, kuchařský recept),</w:t>
            </w:r>
          </w:p>
          <w:p w:rsidR="000000AD" w:rsidRPr="00CA0430" w:rsidRDefault="000000AD" w:rsidP="00326AEE">
            <w:pPr>
              <w:numPr>
                <w:ilvl w:val="0"/>
                <w:numId w:val="18"/>
              </w:numPr>
              <w:tabs>
                <w:tab w:val="clear" w:pos="720"/>
                <w:tab w:val="num" w:pos="-2"/>
              </w:tabs>
              <w:autoSpaceDE w:val="0"/>
              <w:autoSpaceDN w:val="0"/>
              <w:adjustRightInd w:val="0"/>
              <w:ind w:left="34" w:hanging="104"/>
              <w:rPr>
                <w:lang w:eastAsia="cs-CZ"/>
              </w:rPr>
            </w:pPr>
            <w:r w:rsidRPr="00CA0430">
              <w:rPr>
                <w:lang w:eastAsia="cs-CZ"/>
              </w:rPr>
              <w:t>vedou žáky k</w:t>
            </w:r>
            <w:r>
              <w:rPr>
                <w:lang w:eastAsia="cs-CZ"/>
              </w:rPr>
              <w:t> </w:t>
            </w:r>
            <w:r w:rsidRPr="00CA0430">
              <w:rPr>
                <w:lang w:eastAsia="cs-CZ"/>
              </w:rPr>
              <w:t>organiz</w:t>
            </w:r>
            <w:r>
              <w:rPr>
                <w:lang w:eastAsia="cs-CZ"/>
              </w:rPr>
              <w:t>aci</w:t>
            </w:r>
            <w:r w:rsidRPr="00CA0430">
              <w:rPr>
                <w:lang w:eastAsia="cs-CZ"/>
              </w:rPr>
              <w:t xml:space="preserve"> a plánování učení.</w:t>
            </w:r>
          </w:p>
        </w:tc>
      </w:tr>
    </w:tbl>
    <w:p w:rsidR="000000AD" w:rsidRPr="00CA0430" w:rsidRDefault="000000AD" w:rsidP="00CA0430">
      <w:pPr>
        <w:autoSpaceDE w:val="0"/>
        <w:autoSpaceDN w:val="0"/>
        <w:adjustRightInd w:val="0"/>
        <w:spacing w:line="360" w:lineRule="auto"/>
        <w:jc w:val="both"/>
        <w:rPr>
          <w:lang w:eastAsia="cs-CZ"/>
        </w:rPr>
        <w:sectPr w:rsidR="000000AD" w:rsidRPr="00CA0430" w:rsidSect="00433D82">
          <w:pgSz w:w="11906" w:h="16838"/>
          <w:pgMar w:top="1417" w:right="1417" w:bottom="1417" w:left="1417" w:header="708" w:footer="0" w:gutter="0"/>
          <w:cols w:space="708"/>
          <w:docGrid w:linePitch="360"/>
        </w:sectPr>
      </w:pPr>
    </w:p>
    <w:p w:rsidR="000000AD" w:rsidRPr="00CA0430" w:rsidRDefault="000000AD" w:rsidP="00CA0430">
      <w:pPr>
        <w:spacing w:line="360" w:lineRule="auto"/>
        <w:rPr>
          <w:b/>
          <w:bCs/>
          <w:lang w:eastAsia="cs-CZ"/>
        </w:rPr>
      </w:pPr>
      <w:r w:rsidRPr="00CA0430">
        <w:rPr>
          <w:b/>
          <w:bCs/>
          <w:lang w:eastAsia="cs-CZ"/>
        </w:rPr>
        <w:lastRenderedPageBreak/>
        <w:t>Vzdělávací obsah vyučovacího předmětu</w:t>
      </w:r>
    </w:p>
    <w:p w:rsidR="000000AD" w:rsidRPr="00CA0430" w:rsidRDefault="000000AD" w:rsidP="008E5006">
      <w:pPr>
        <w:spacing w:after="120" w:line="360" w:lineRule="auto"/>
        <w:rPr>
          <w:lang w:eastAsia="cs-CZ"/>
        </w:rPr>
      </w:pPr>
      <w:r w:rsidRPr="000C0067">
        <w:rPr>
          <w:b/>
          <w:bCs/>
          <w:lang w:eastAsia="cs-CZ"/>
        </w:rPr>
        <w:t>Vzdělávací předmět:</w:t>
      </w:r>
      <w:r w:rsidRPr="00CA0430">
        <w:rPr>
          <w:lang w:eastAsia="cs-CZ"/>
        </w:rPr>
        <w:t xml:space="preserve"> Český jazyk a literatura</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3969"/>
        <w:gridCol w:w="1842"/>
      </w:tblGrid>
      <w:tr w:rsidR="000000AD" w:rsidRPr="00971F5D">
        <w:tc>
          <w:tcPr>
            <w:tcW w:w="3828" w:type="dxa"/>
            <w:shd w:val="clear" w:color="auto" w:fill="F2F2F2"/>
            <w:vAlign w:val="center"/>
          </w:tcPr>
          <w:p w:rsidR="000000AD" w:rsidRPr="00253049" w:rsidRDefault="000000AD" w:rsidP="008E5006">
            <w:pPr>
              <w:rPr>
                <w:b/>
                <w:bCs/>
                <w:lang w:eastAsia="cs-CZ"/>
              </w:rPr>
            </w:pPr>
            <w:r w:rsidRPr="00253049">
              <w:rPr>
                <w:b/>
                <w:bCs/>
                <w:lang w:eastAsia="cs-CZ"/>
              </w:rPr>
              <w:t>Výsledky vzdělávání</w:t>
            </w:r>
          </w:p>
        </w:tc>
        <w:tc>
          <w:tcPr>
            <w:tcW w:w="3969" w:type="dxa"/>
            <w:shd w:val="clear" w:color="auto" w:fill="F2F2F2"/>
            <w:vAlign w:val="center"/>
          </w:tcPr>
          <w:p w:rsidR="000000AD" w:rsidRPr="00253049" w:rsidRDefault="000000AD" w:rsidP="008E4D64">
            <w:pPr>
              <w:rPr>
                <w:b/>
                <w:bCs/>
                <w:lang w:eastAsia="cs-CZ"/>
              </w:rPr>
            </w:pPr>
            <w:r w:rsidRPr="00253049">
              <w:rPr>
                <w:b/>
                <w:bCs/>
                <w:lang w:eastAsia="cs-CZ"/>
              </w:rPr>
              <w:t>Učivo (tematické celky, témata)</w:t>
            </w:r>
          </w:p>
        </w:tc>
        <w:tc>
          <w:tcPr>
            <w:tcW w:w="1842" w:type="dxa"/>
            <w:shd w:val="clear" w:color="auto" w:fill="F2F2F2"/>
            <w:vAlign w:val="center"/>
          </w:tcPr>
          <w:p w:rsidR="000000AD" w:rsidRPr="00253049" w:rsidRDefault="000000AD" w:rsidP="0032083A">
            <w:pPr>
              <w:jc w:val="center"/>
              <w:rPr>
                <w:b/>
                <w:bCs/>
                <w:lang w:eastAsia="cs-CZ"/>
              </w:rPr>
            </w:pPr>
            <w:r w:rsidRPr="00253049">
              <w:rPr>
                <w:b/>
                <w:bCs/>
                <w:lang w:eastAsia="cs-CZ"/>
              </w:rPr>
              <w:t>Průřezová témata</w:t>
            </w:r>
          </w:p>
        </w:tc>
      </w:tr>
      <w:tr w:rsidR="000000AD" w:rsidRPr="00971F5D">
        <w:tc>
          <w:tcPr>
            <w:tcW w:w="3828" w:type="dxa"/>
          </w:tcPr>
          <w:p w:rsidR="000000AD" w:rsidRDefault="000000AD" w:rsidP="008E4D64">
            <w:pPr>
              <w:pStyle w:val="Odstavecseseznamem4"/>
              <w:autoSpaceDE w:val="0"/>
              <w:autoSpaceDN w:val="0"/>
              <w:adjustRightInd w:val="0"/>
              <w:spacing w:before="120" w:line="276" w:lineRule="auto"/>
              <w:ind w:left="0"/>
              <w:rPr>
                <w:rFonts w:ascii="TimesNewRoman" w:hAnsi="TimesNewRoman" w:cs="TimesNewRoman"/>
                <w:lang w:eastAsia="en-US"/>
              </w:rPr>
            </w:pPr>
            <w:r>
              <w:rPr>
                <w:rFonts w:ascii="TimesNewRoman" w:hAnsi="TimesNewRoman" w:cs="TimesNewRoman"/>
                <w:lang w:eastAsia="en-US"/>
              </w:rPr>
              <w:t>Žák:</w:t>
            </w:r>
          </w:p>
          <w:p w:rsidR="000000AD" w:rsidRPr="005E0774" w:rsidRDefault="000000AD" w:rsidP="00CC4127">
            <w:pPr>
              <w:pStyle w:val="Odstavecseseznamem4"/>
              <w:autoSpaceDE w:val="0"/>
              <w:autoSpaceDN w:val="0"/>
              <w:adjustRightInd w:val="0"/>
              <w:spacing w:line="276" w:lineRule="auto"/>
              <w:ind w:left="0"/>
              <w:rPr>
                <w:rFonts w:ascii="TimesNewRoman" w:hAnsi="TimesNewRoman" w:cs="TimesNewRoman"/>
                <w:lang w:eastAsia="en-US"/>
              </w:rPr>
            </w:pPr>
            <w:r w:rsidRPr="005E0774">
              <w:rPr>
                <w:rFonts w:ascii="TimesNewRoman" w:hAnsi="TimesNewRoman" w:cs="TimesNewRoman"/>
                <w:lang w:eastAsia="en-US"/>
              </w:rPr>
              <w:t xml:space="preserve"> rozlišuje věty, slova, slabiky</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176" w:hanging="176"/>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dokáže jednoduchou formou písemně</w:t>
            </w:r>
            <w:r>
              <w:rPr>
                <w:rFonts w:ascii="TimesNewRoman" w:hAnsi="TimesNewRoman" w:cs="TimesNewRoman"/>
                <w:lang w:eastAsia="en-US"/>
              </w:rPr>
              <w:t xml:space="preserve"> k</w:t>
            </w:r>
            <w:r w:rsidRPr="005E0774">
              <w:rPr>
                <w:rFonts w:ascii="TimesNewRoman" w:hAnsi="TimesNewRoman" w:cs="TimesNewRoman"/>
                <w:lang w:eastAsia="en-US"/>
              </w:rPr>
              <w:t>omunikovat</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zdokonaluje úpravu psaného textu</w:t>
            </w:r>
            <w:r>
              <w:rPr>
                <w:rFonts w:ascii="TimesNewRoman" w:hAnsi="TimesNewRoman" w:cs="TimesNewRoman"/>
                <w:lang w:eastAsia="en-US"/>
              </w:rPr>
              <w:t>;</w:t>
            </w:r>
          </w:p>
          <w:p w:rsidR="000000AD" w:rsidRPr="005E0774" w:rsidRDefault="000000AD" w:rsidP="00A925AC">
            <w:pPr>
              <w:pStyle w:val="Odstavecseseznamem4"/>
              <w:autoSpaceDE w:val="0"/>
              <w:autoSpaceDN w:val="0"/>
              <w:adjustRightInd w:val="0"/>
              <w:spacing w:line="276" w:lineRule="auto"/>
              <w:ind w:left="176" w:hanging="176"/>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uplatňuje v písemném projevu znalosti</w:t>
            </w:r>
            <w:r w:rsidR="00A925AC">
              <w:rPr>
                <w:rFonts w:ascii="TimesNewRoman" w:hAnsi="TimesNewRoman" w:cs="TimesNewRoman"/>
                <w:lang w:eastAsia="en-US"/>
              </w:rPr>
              <w:t xml:space="preserve"> </w:t>
            </w:r>
            <w:r w:rsidRPr="005E0774">
              <w:rPr>
                <w:rFonts w:ascii="TimesNewRoman" w:hAnsi="TimesNewRoman" w:cs="TimesNewRoman"/>
                <w:lang w:eastAsia="en-US"/>
              </w:rPr>
              <w:t>základů pravopisu českého jazyka</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snaží se o správnou výslovnost</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orientuje se v krátkém textu</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orientuje se v Pravidlech českého</w:t>
            </w:r>
          </w:p>
          <w:p w:rsidR="000000AD" w:rsidRDefault="000000AD" w:rsidP="008E4D64">
            <w:pPr>
              <w:pStyle w:val="Odstavecseseznamem4"/>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 xml:space="preserve">pravopisu, ve slovnících a </w:t>
            </w:r>
            <w:r>
              <w:rPr>
                <w:rFonts w:ascii="TimesNewRoman" w:hAnsi="TimesNewRoman" w:cs="TimesNewRoman"/>
                <w:lang w:eastAsia="en-US"/>
              </w:rPr>
              <w:t xml:space="preserve"> </w:t>
            </w:r>
          </w:p>
          <w:p w:rsidR="000000AD" w:rsidRDefault="000000AD" w:rsidP="008E4D64">
            <w:pPr>
              <w:pStyle w:val="Odstavecseseznamem4"/>
              <w:spacing w:line="276" w:lineRule="auto"/>
              <w:ind w:left="0"/>
              <w:rPr>
                <w:rFonts w:ascii="TimesNewRoman" w:hAnsi="TimesNewRoman" w:cs="TimesNewRoman"/>
                <w:lang w:eastAsia="en-US"/>
              </w:rPr>
            </w:pPr>
            <w:r>
              <w:rPr>
                <w:rFonts w:ascii="TimesNewRoman" w:hAnsi="TimesNewRoman" w:cs="TimesNewRoman"/>
                <w:lang w:eastAsia="en-US"/>
              </w:rPr>
              <w:t xml:space="preserve">  </w:t>
            </w:r>
            <w:proofErr w:type="gramStart"/>
            <w:r w:rsidRPr="005E0774">
              <w:rPr>
                <w:rFonts w:ascii="TimesNewRoman" w:hAnsi="TimesNewRoman" w:cs="TimesNewRoman"/>
                <w:lang w:eastAsia="en-US"/>
              </w:rPr>
              <w:t>encyklopediích</w:t>
            </w:r>
            <w:proofErr w:type="gramEnd"/>
            <w:r>
              <w:rPr>
                <w:rFonts w:ascii="TimesNewRoman" w:hAnsi="TimesNewRoman" w:cs="TimesNewRoman"/>
                <w:lang w:eastAsia="en-US"/>
              </w:rPr>
              <w:t>;</w:t>
            </w:r>
          </w:p>
          <w:p w:rsidR="000000AD" w:rsidRPr="00971F5D" w:rsidRDefault="000000AD" w:rsidP="008E4D64">
            <w:pPr>
              <w:autoSpaceDE w:val="0"/>
              <w:autoSpaceDN w:val="0"/>
              <w:adjustRightInd w:val="0"/>
              <w:ind w:left="176" w:hanging="176"/>
            </w:pPr>
            <w:r w:rsidRPr="00971F5D">
              <w:t>- * zdokonaluje dovednosti týkající se spolupráce a komunikace;</w:t>
            </w:r>
          </w:p>
        </w:tc>
        <w:tc>
          <w:tcPr>
            <w:tcW w:w="3969" w:type="dxa"/>
          </w:tcPr>
          <w:p w:rsidR="000000AD" w:rsidRPr="005E0774" w:rsidRDefault="000000AD" w:rsidP="008E4D64">
            <w:pPr>
              <w:pStyle w:val="Odstavecseseznamem4"/>
              <w:autoSpaceDE w:val="0"/>
              <w:autoSpaceDN w:val="0"/>
              <w:adjustRightInd w:val="0"/>
              <w:spacing w:before="120" w:line="276" w:lineRule="auto"/>
              <w:ind w:left="0"/>
              <w:rPr>
                <w:rFonts w:ascii="TimesNewRoman,Bold" w:hAnsi="TimesNewRoman,Bold" w:cs="TimesNewRoman,Bold"/>
                <w:b/>
                <w:bCs/>
                <w:lang w:eastAsia="en-US"/>
              </w:rPr>
            </w:pPr>
            <w:r>
              <w:rPr>
                <w:rFonts w:ascii="TimesNewRoman,Bold" w:hAnsi="TimesNewRoman,Bold" w:cs="TimesNewRoman,Bold"/>
                <w:b/>
                <w:bCs/>
                <w:lang w:eastAsia="en-US"/>
              </w:rPr>
              <w:t xml:space="preserve">1. </w:t>
            </w:r>
            <w:r w:rsidRPr="005E0774">
              <w:rPr>
                <w:rFonts w:ascii="TimesNewRoman,Bold" w:hAnsi="TimesNewRoman,Bold" w:cs="TimesNewRoman,Bold"/>
                <w:b/>
                <w:bCs/>
                <w:lang w:eastAsia="en-US"/>
              </w:rPr>
              <w:t>Jazyková výchova</w:t>
            </w:r>
          </w:p>
          <w:p w:rsidR="000000AD" w:rsidRPr="008E4D64" w:rsidRDefault="000000AD" w:rsidP="00326AEE">
            <w:pPr>
              <w:pStyle w:val="slovanseznam"/>
              <w:numPr>
                <w:ilvl w:val="0"/>
                <w:numId w:val="69"/>
              </w:numPr>
              <w:spacing w:before="0" w:after="0" w:line="276" w:lineRule="auto"/>
              <w:ind w:left="175" w:hanging="175"/>
            </w:pPr>
            <w:r w:rsidRPr="008E4D64">
              <w:t>popis jednoduchého textu</w:t>
            </w:r>
          </w:p>
          <w:p w:rsidR="000000AD" w:rsidRPr="008E4D64" w:rsidRDefault="000000AD" w:rsidP="00326AEE">
            <w:pPr>
              <w:pStyle w:val="slovanseznam"/>
              <w:numPr>
                <w:ilvl w:val="0"/>
                <w:numId w:val="69"/>
              </w:numPr>
              <w:spacing w:before="0" w:after="0" w:line="276" w:lineRule="auto"/>
              <w:ind w:left="175" w:hanging="175"/>
              <w:jc w:val="left"/>
            </w:pPr>
            <w:r w:rsidRPr="008E4D64">
              <w:t>odstraňování individuálních nedostatků písemného projevu</w:t>
            </w:r>
          </w:p>
          <w:p w:rsidR="000000AD" w:rsidRPr="008E4D64" w:rsidRDefault="000000AD" w:rsidP="00326AEE">
            <w:pPr>
              <w:pStyle w:val="slovanseznam"/>
              <w:numPr>
                <w:ilvl w:val="0"/>
                <w:numId w:val="69"/>
              </w:numPr>
              <w:spacing w:before="0" w:after="0" w:line="276" w:lineRule="auto"/>
              <w:ind w:left="175" w:hanging="175"/>
            </w:pPr>
            <w:r w:rsidRPr="008E4D64">
              <w:t>hlavní principy českého pravopisu</w:t>
            </w:r>
          </w:p>
          <w:p w:rsidR="000000AD" w:rsidRPr="008E4D64" w:rsidRDefault="000000AD" w:rsidP="00326AEE">
            <w:pPr>
              <w:pStyle w:val="slovanseznam"/>
              <w:numPr>
                <w:ilvl w:val="0"/>
                <w:numId w:val="69"/>
              </w:numPr>
              <w:spacing w:before="0" w:after="0" w:line="276" w:lineRule="auto"/>
              <w:ind w:left="175" w:hanging="175"/>
              <w:jc w:val="left"/>
            </w:pPr>
            <w:r w:rsidRPr="008E4D64">
              <w:t>rozšiřování slovní zásoby, její styl, terminologie</w:t>
            </w:r>
          </w:p>
          <w:p w:rsidR="000000AD" w:rsidRPr="008E4D64" w:rsidRDefault="000000AD" w:rsidP="00326AEE">
            <w:pPr>
              <w:pStyle w:val="slovanseznam"/>
              <w:numPr>
                <w:ilvl w:val="0"/>
                <w:numId w:val="69"/>
              </w:numPr>
              <w:spacing w:before="0" w:after="0" w:line="276" w:lineRule="auto"/>
              <w:ind w:left="175" w:hanging="175"/>
            </w:pPr>
            <w:r w:rsidRPr="008E4D64">
              <w:t>nauka o slově – třídění slov, stavba slova</w:t>
            </w:r>
          </w:p>
          <w:p w:rsidR="000000AD" w:rsidRPr="008E4D64" w:rsidRDefault="000000AD" w:rsidP="00326AEE">
            <w:pPr>
              <w:pStyle w:val="slovanseznam"/>
              <w:numPr>
                <w:ilvl w:val="0"/>
                <w:numId w:val="69"/>
              </w:numPr>
              <w:spacing w:before="0" w:after="0" w:line="276" w:lineRule="auto"/>
              <w:ind w:left="175" w:hanging="175"/>
            </w:pPr>
            <w:r w:rsidRPr="008E4D64">
              <w:t>tvarosloví, větná stavba, d</w:t>
            </w:r>
            <w:r w:rsidRPr="008E4D64">
              <w:rPr>
                <w:snapToGrid w:val="0"/>
              </w:rPr>
              <w:t>ruhy vět</w:t>
            </w:r>
          </w:p>
          <w:p w:rsidR="000000AD" w:rsidRPr="008E4D64" w:rsidRDefault="000000AD" w:rsidP="00326AEE">
            <w:pPr>
              <w:pStyle w:val="slovanseznam"/>
              <w:numPr>
                <w:ilvl w:val="0"/>
                <w:numId w:val="69"/>
              </w:numPr>
              <w:spacing w:before="0" w:after="0" w:line="276" w:lineRule="auto"/>
              <w:ind w:left="175" w:hanging="175"/>
              <w:jc w:val="left"/>
            </w:pPr>
            <w:r w:rsidRPr="008E4D64">
              <w:t>mluvnické kategorie podstatných jmen a sloves</w:t>
            </w:r>
            <w:r>
              <w:t xml:space="preserve"> </w:t>
            </w:r>
            <w:r w:rsidRPr="008E4D64">
              <w:t>práce</w:t>
            </w:r>
            <w:r>
              <w:t xml:space="preserve"> </w:t>
            </w:r>
            <w:r w:rsidRPr="008E4D64">
              <w:t>s encyklopediemi, slovníky a Pravidly českého</w:t>
            </w:r>
            <w:r>
              <w:t xml:space="preserve"> </w:t>
            </w:r>
            <w:r w:rsidRPr="008E4D64">
              <w:t>pravopisu</w:t>
            </w:r>
          </w:p>
          <w:p w:rsidR="000000AD" w:rsidRPr="00253049" w:rsidRDefault="000000AD" w:rsidP="00326AEE">
            <w:pPr>
              <w:pStyle w:val="slovanseznam"/>
              <w:numPr>
                <w:ilvl w:val="0"/>
                <w:numId w:val="69"/>
              </w:numPr>
              <w:spacing w:before="120" w:after="0" w:line="276" w:lineRule="auto"/>
              <w:ind w:left="175" w:hanging="175"/>
              <w:jc w:val="left"/>
            </w:pPr>
            <w:r w:rsidRPr="008E4D64">
              <w:rPr>
                <w:b/>
                <w:bCs/>
                <w:lang w:eastAsia="en-US"/>
              </w:rPr>
              <w:t>*</w:t>
            </w:r>
            <w:r w:rsidRPr="005E0774">
              <w:rPr>
                <w:b/>
                <w:bCs/>
                <w:lang w:eastAsia="en-US"/>
              </w:rPr>
              <w:t>Osobnostní a sociální výchova</w:t>
            </w:r>
            <w:r>
              <w:rPr>
                <w:b/>
                <w:bCs/>
                <w:lang w:eastAsia="en-US"/>
              </w:rPr>
              <w:t xml:space="preserve">- </w:t>
            </w:r>
            <w:r w:rsidRPr="00E56F40">
              <w:rPr>
                <w:lang w:eastAsia="en-US"/>
              </w:rPr>
              <w:t>Sociální rozvoj (Komunikace, Mezilidské vztahy)</w:t>
            </w:r>
          </w:p>
        </w:tc>
        <w:tc>
          <w:tcPr>
            <w:tcW w:w="1842" w:type="dxa"/>
          </w:tcPr>
          <w:p w:rsidR="000000AD" w:rsidRPr="00253049" w:rsidRDefault="000000AD" w:rsidP="0032083A">
            <w:pPr>
              <w:autoSpaceDE w:val="0"/>
              <w:autoSpaceDN w:val="0"/>
              <w:adjustRightInd w:val="0"/>
              <w:spacing w:before="120"/>
              <w:jc w:val="center"/>
              <w:rPr>
                <w:b/>
                <w:bCs/>
                <w:lang w:eastAsia="cs-CZ"/>
              </w:rPr>
            </w:pPr>
            <w:r w:rsidRPr="00253049">
              <w:rPr>
                <w:b/>
                <w:bCs/>
                <w:lang w:eastAsia="cs-CZ"/>
              </w:rPr>
              <w:t>OSV</w:t>
            </w:r>
          </w:p>
          <w:p w:rsidR="000000AD" w:rsidRPr="00253049" w:rsidRDefault="000000AD" w:rsidP="0032083A">
            <w:pPr>
              <w:autoSpaceDE w:val="0"/>
              <w:autoSpaceDN w:val="0"/>
              <w:adjustRightInd w:val="0"/>
              <w:spacing w:before="120"/>
              <w:jc w:val="center"/>
              <w:rPr>
                <w:lang w:eastAsia="cs-CZ"/>
              </w:rPr>
            </w:pPr>
          </w:p>
        </w:tc>
      </w:tr>
      <w:tr w:rsidR="000000AD" w:rsidRPr="00971F5D">
        <w:tc>
          <w:tcPr>
            <w:tcW w:w="3828" w:type="dxa"/>
          </w:tcPr>
          <w:p w:rsidR="000000AD" w:rsidRDefault="000000AD" w:rsidP="008E4D64">
            <w:pPr>
              <w:pStyle w:val="Odstavecseseznamem4"/>
              <w:autoSpaceDE w:val="0"/>
              <w:autoSpaceDN w:val="0"/>
              <w:adjustRightInd w:val="0"/>
              <w:spacing w:before="120"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 xml:space="preserve">přijme ústní sdělení přiměřené </w:t>
            </w:r>
            <w:r>
              <w:rPr>
                <w:rFonts w:ascii="TimesNewRoman" w:hAnsi="TimesNewRoman" w:cs="TimesNewRoman"/>
                <w:lang w:eastAsia="en-US"/>
              </w:rPr>
              <w:t xml:space="preserve"> </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s</w:t>
            </w:r>
            <w:r w:rsidRPr="005E0774">
              <w:rPr>
                <w:rFonts w:ascii="TimesNewRoman" w:hAnsi="TimesNewRoman" w:cs="TimesNewRoman"/>
                <w:lang w:eastAsia="en-US"/>
              </w:rPr>
              <w:t>ložitosti</w:t>
            </w:r>
            <w:r>
              <w:rPr>
                <w:rFonts w:ascii="TimesNewRoman" w:hAnsi="TimesNewRoman" w:cs="TimesNewRoman"/>
                <w:lang w:eastAsia="en-US"/>
              </w:rPr>
              <w:t>;</w:t>
            </w:r>
          </w:p>
          <w:p w:rsidR="000000AD"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s</w:t>
            </w:r>
            <w:r w:rsidRPr="005E0774">
              <w:rPr>
                <w:rFonts w:ascii="TimesNewRoman" w:hAnsi="TimesNewRoman" w:cs="TimesNewRoman"/>
                <w:lang w:eastAsia="en-US"/>
              </w:rPr>
              <w:t xml:space="preserve">estaví odpovědi na otázky ústně a </w:t>
            </w:r>
            <w:r>
              <w:rPr>
                <w:rFonts w:ascii="TimesNewRoman" w:hAnsi="TimesNewRoman" w:cs="TimesNewRoman"/>
                <w:lang w:eastAsia="en-US"/>
              </w:rPr>
              <w:t xml:space="preserve">  </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p</w:t>
            </w:r>
            <w:r w:rsidRPr="005E0774">
              <w:rPr>
                <w:rFonts w:ascii="TimesNewRoman" w:hAnsi="TimesNewRoman" w:cs="TimesNewRoman"/>
                <w:lang w:eastAsia="en-US"/>
              </w:rPr>
              <w:t>ísemně</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k</w:t>
            </w:r>
            <w:r w:rsidRPr="005E0774">
              <w:rPr>
                <w:rFonts w:ascii="TimesNewRoman" w:hAnsi="TimesNewRoman" w:cs="TimesNewRoman"/>
                <w:lang w:eastAsia="en-US"/>
              </w:rPr>
              <w:t>omunikuje v běžných situacích</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z</w:t>
            </w:r>
            <w:r w:rsidRPr="005E0774">
              <w:rPr>
                <w:rFonts w:ascii="TimesNewRoman" w:hAnsi="TimesNewRoman" w:cs="TimesNewRoman"/>
                <w:lang w:eastAsia="en-US"/>
              </w:rPr>
              <w:t>apamatuje si krátký text</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v</w:t>
            </w:r>
            <w:r w:rsidRPr="005E0774">
              <w:rPr>
                <w:rFonts w:ascii="TimesNewRoman" w:hAnsi="TimesNewRoman" w:cs="TimesNewRoman"/>
                <w:lang w:eastAsia="en-US"/>
              </w:rPr>
              <w:t>ypráví podle předem dané osnovy</w:t>
            </w:r>
            <w:r>
              <w:rPr>
                <w:rFonts w:ascii="TimesNewRoman" w:hAnsi="TimesNewRoman" w:cs="TimesNewRoman"/>
                <w:lang w:eastAsia="en-US"/>
              </w:rPr>
              <w:t>:</w:t>
            </w:r>
          </w:p>
          <w:p w:rsidR="000000AD"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rozloučit se, představit se</w:t>
            </w:r>
            <w:r>
              <w:rPr>
                <w:rFonts w:ascii="TimesNewRoman" w:hAnsi="TimesNewRoman" w:cs="TimesNewRoman"/>
                <w:lang w:eastAsia="en-US"/>
              </w:rPr>
              <w:t>, u</w:t>
            </w:r>
            <w:r w:rsidRPr="005E0774">
              <w:rPr>
                <w:rFonts w:ascii="TimesNewRoman" w:hAnsi="TimesNewRoman" w:cs="TimesNewRoman"/>
                <w:lang w:eastAsia="en-US"/>
              </w:rPr>
              <w:t>mí se</w:t>
            </w:r>
            <w:r>
              <w:rPr>
                <w:rFonts w:ascii="TimesNewRoman" w:hAnsi="TimesNewRoman" w:cs="TimesNewRoman"/>
                <w:lang w:eastAsia="en-US"/>
              </w:rPr>
              <w:t xml:space="preserve"> </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uvítat;</w:t>
            </w:r>
          </w:p>
          <w:p w:rsidR="000000AD" w:rsidRPr="005E0774" w:rsidRDefault="000000AD" w:rsidP="008E4D64">
            <w:pPr>
              <w:pStyle w:val="Odstavecseseznamem4"/>
              <w:autoSpaceDE w:val="0"/>
              <w:autoSpaceDN w:val="0"/>
              <w:adjustRightInd w:val="0"/>
              <w:spacing w:line="276" w:lineRule="auto"/>
              <w:ind w:left="176" w:hanging="176"/>
            </w:pPr>
            <w:r>
              <w:rPr>
                <w:rFonts w:ascii="TimesNewRoman" w:hAnsi="TimesNewRoman" w:cs="TimesNewRoman"/>
                <w:lang w:eastAsia="en-US"/>
              </w:rPr>
              <w:t>- p</w:t>
            </w:r>
            <w:r w:rsidRPr="005E0774">
              <w:rPr>
                <w:rFonts w:ascii="TimesNewRoman" w:hAnsi="TimesNewRoman" w:cs="TimesNewRoman"/>
                <w:lang w:eastAsia="en-US"/>
              </w:rPr>
              <w:t>opíše jednoduché předměty a činnosti</w:t>
            </w:r>
            <w:r>
              <w:rPr>
                <w:rFonts w:ascii="TimesNewRoman" w:hAnsi="TimesNewRoman" w:cs="TimesNewRoman"/>
                <w:lang w:eastAsia="en-US"/>
              </w:rPr>
              <w:t xml:space="preserve"> </w:t>
            </w:r>
            <w:r w:rsidRPr="005E0774">
              <w:rPr>
                <w:rFonts w:ascii="TimesNewRoman" w:hAnsi="TimesNewRoman" w:cs="TimesNewRoman"/>
                <w:lang w:eastAsia="en-US"/>
              </w:rPr>
              <w:t>vztahující se k pracovním činnostem</w:t>
            </w:r>
            <w:r>
              <w:rPr>
                <w:rFonts w:ascii="TimesNewRoman" w:hAnsi="TimesNewRoman" w:cs="TimesNewRoman"/>
                <w:lang w:eastAsia="en-US"/>
              </w:rPr>
              <w:t>;</w:t>
            </w:r>
          </w:p>
          <w:p w:rsidR="000000AD" w:rsidRPr="00971F5D" w:rsidRDefault="000000AD" w:rsidP="008E4D64">
            <w:r w:rsidRPr="00971F5D">
              <w:t xml:space="preserve">- získá základní vědomosti z oblasti </w:t>
            </w:r>
          </w:p>
          <w:p w:rsidR="000000AD" w:rsidRPr="00971F5D" w:rsidRDefault="000000AD" w:rsidP="008E4D64">
            <w:r w:rsidRPr="00971F5D">
              <w:t xml:space="preserve">   telefonování;</w:t>
            </w:r>
          </w:p>
          <w:p w:rsidR="000000AD" w:rsidRDefault="000000AD" w:rsidP="008E4D64">
            <w:pPr>
              <w:pStyle w:val="Odstavecseseznamem4"/>
              <w:autoSpaceDE w:val="0"/>
              <w:autoSpaceDN w:val="0"/>
              <w:adjustRightInd w:val="0"/>
              <w:spacing w:line="276" w:lineRule="auto"/>
              <w:ind w:left="176" w:hanging="176"/>
              <w:rPr>
                <w:lang w:eastAsia="en-US"/>
              </w:rPr>
            </w:pPr>
            <w:r w:rsidRPr="005E0774">
              <w:t>- *</w:t>
            </w:r>
            <w:r w:rsidRPr="00AF15EE">
              <w:rPr>
                <w:lang w:eastAsia="en-US"/>
              </w:rPr>
              <w:t xml:space="preserve"> </w:t>
            </w:r>
            <w:r>
              <w:rPr>
                <w:lang w:eastAsia="en-US"/>
              </w:rPr>
              <w:t xml:space="preserve">učí se kontrolovat a </w:t>
            </w:r>
            <w:r w:rsidRPr="00AF15EE">
              <w:rPr>
                <w:lang w:eastAsia="en-US"/>
              </w:rPr>
              <w:t>hodnotit kvalitu</w:t>
            </w:r>
            <w:r>
              <w:rPr>
                <w:lang w:eastAsia="en-US"/>
              </w:rPr>
              <w:t xml:space="preserve"> </w:t>
            </w:r>
            <w:r w:rsidRPr="00AF15EE">
              <w:rPr>
                <w:lang w:eastAsia="en-US"/>
              </w:rPr>
              <w:t>své vykonané činnosti;</w:t>
            </w:r>
          </w:p>
          <w:p w:rsidR="000000AD" w:rsidRPr="0066410C" w:rsidRDefault="000000AD" w:rsidP="008E4D64">
            <w:pPr>
              <w:pStyle w:val="Odstavecseseznamem4"/>
              <w:autoSpaceDE w:val="0"/>
              <w:autoSpaceDN w:val="0"/>
              <w:adjustRightInd w:val="0"/>
              <w:spacing w:line="276" w:lineRule="auto"/>
              <w:ind w:left="0"/>
            </w:pPr>
            <w:r>
              <w:rPr>
                <w:lang w:eastAsia="en-US"/>
              </w:rPr>
              <w:t xml:space="preserve">  </w:t>
            </w:r>
          </w:p>
        </w:tc>
        <w:tc>
          <w:tcPr>
            <w:tcW w:w="3969" w:type="dxa"/>
          </w:tcPr>
          <w:p w:rsidR="000000AD" w:rsidRPr="005E0774" w:rsidRDefault="000000AD" w:rsidP="008E4D64">
            <w:pPr>
              <w:pStyle w:val="Odstavecseseznamem4"/>
              <w:autoSpaceDE w:val="0"/>
              <w:autoSpaceDN w:val="0"/>
              <w:adjustRightInd w:val="0"/>
              <w:spacing w:before="120" w:line="276" w:lineRule="auto"/>
              <w:ind w:left="0"/>
              <w:rPr>
                <w:rFonts w:ascii="TimesNewRoman,Bold" w:hAnsi="TimesNewRoman,Bold" w:cs="TimesNewRoman,Bold"/>
                <w:b/>
                <w:bCs/>
                <w:lang w:eastAsia="en-US"/>
              </w:rPr>
            </w:pPr>
            <w:r>
              <w:rPr>
                <w:rFonts w:ascii="TimesNewRoman,Bold CE" w:hAnsi="TimesNewRoman,Bold CE" w:cs="TimesNewRoman,Bold CE"/>
                <w:b/>
                <w:bCs/>
                <w:lang w:eastAsia="en-US"/>
              </w:rPr>
              <w:t xml:space="preserve">2. </w:t>
            </w:r>
            <w:r w:rsidRPr="005E0774">
              <w:rPr>
                <w:rFonts w:ascii="TimesNewRoman,Bold CE" w:hAnsi="TimesNewRoman,Bold CE" w:cs="TimesNewRoman,Bold CE"/>
                <w:b/>
                <w:bCs/>
                <w:lang w:eastAsia="en-US"/>
              </w:rPr>
              <w:t>Komunikační a slohová výchova</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reprodukování kratších celků, odpovědi</w:t>
            </w:r>
            <w:r>
              <w:rPr>
                <w:b w:val="0"/>
                <w:bCs w:val="0"/>
              </w:rPr>
              <w:t xml:space="preserve"> </w:t>
            </w:r>
            <w:r w:rsidRPr="008E4D64">
              <w:rPr>
                <w:b w:val="0"/>
                <w:bCs w:val="0"/>
              </w:rPr>
              <w:t>na otázky ústně i písemně</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úprava písemných projevů</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psaní přání, blahopřání</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popis předmětů a činností</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vyprávění vlastních zážitků</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požádání o informaci, podání informace</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seznamování a představování</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mimojazykové prostředky řeči – gesta, mimika</w:t>
            </w:r>
          </w:p>
          <w:p w:rsidR="000000AD" w:rsidRPr="008E4D64" w:rsidRDefault="000000AD" w:rsidP="00326AEE">
            <w:pPr>
              <w:pStyle w:val="TABnadpis1"/>
              <w:numPr>
                <w:ilvl w:val="0"/>
                <w:numId w:val="71"/>
              </w:numPr>
              <w:spacing w:before="0" w:after="0" w:line="276" w:lineRule="auto"/>
              <w:ind w:left="175" w:hanging="175"/>
              <w:rPr>
                <w:b w:val="0"/>
                <w:bCs w:val="0"/>
              </w:rPr>
            </w:pPr>
            <w:r w:rsidRPr="008E4D64">
              <w:rPr>
                <w:b w:val="0"/>
                <w:bCs w:val="0"/>
              </w:rPr>
              <w:t>zdvořilostní obraty – uvítání, rozloučení, představování</w:t>
            </w:r>
          </w:p>
          <w:p w:rsidR="000000AD" w:rsidRPr="008E4D64" w:rsidRDefault="000000AD" w:rsidP="00326AEE">
            <w:pPr>
              <w:pStyle w:val="Odstavecseseznamem"/>
              <w:numPr>
                <w:ilvl w:val="0"/>
                <w:numId w:val="71"/>
              </w:numPr>
              <w:ind w:left="175" w:hanging="175"/>
            </w:pPr>
            <w:r w:rsidRPr="008E4D64">
              <w:rPr>
                <w:rFonts w:ascii="Times New Roman" w:hAnsi="Times New Roman" w:cs="Times New Roman"/>
              </w:rPr>
              <w:t>telefonování</w:t>
            </w:r>
          </w:p>
          <w:p w:rsidR="000000AD" w:rsidRPr="00971F5D" w:rsidRDefault="000000AD" w:rsidP="00A925AC">
            <w:pPr>
              <w:spacing w:before="120"/>
            </w:pPr>
            <w:r w:rsidRPr="00971F5D">
              <w:rPr>
                <w:b/>
                <w:bCs/>
              </w:rPr>
              <w:t xml:space="preserve">*Člověk a svět práce </w:t>
            </w:r>
            <w:r w:rsidRPr="00971F5D">
              <w:t>- Práce a zaměstnanost</w:t>
            </w:r>
          </w:p>
        </w:tc>
        <w:tc>
          <w:tcPr>
            <w:tcW w:w="1842" w:type="dxa"/>
          </w:tcPr>
          <w:p w:rsidR="000000AD" w:rsidRPr="00253049" w:rsidRDefault="000000AD" w:rsidP="0032083A">
            <w:pPr>
              <w:autoSpaceDE w:val="0"/>
              <w:autoSpaceDN w:val="0"/>
              <w:adjustRightInd w:val="0"/>
              <w:spacing w:before="120"/>
              <w:jc w:val="center"/>
              <w:rPr>
                <w:b/>
                <w:bCs/>
              </w:rPr>
            </w:pPr>
            <w:r>
              <w:rPr>
                <w:b/>
                <w:bCs/>
              </w:rPr>
              <w:t>ČSP</w:t>
            </w:r>
          </w:p>
          <w:p w:rsidR="000000AD" w:rsidRPr="00253049" w:rsidRDefault="000000AD" w:rsidP="0032083A">
            <w:pPr>
              <w:autoSpaceDE w:val="0"/>
              <w:autoSpaceDN w:val="0"/>
              <w:adjustRightInd w:val="0"/>
              <w:spacing w:before="120"/>
              <w:jc w:val="center"/>
            </w:pPr>
          </w:p>
        </w:tc>
      </w:tr>
      <w:tr w:rsidR="000000AD" w:rsidRPr="00971F5D">
        <w:tc>
          <w:tcPr>
            <w:tcW w:w="3828" w:type="dxa"/>
          </w:tcPr>
          <w:p w:rsidR="000000AD" w:rsidRPr="005E0774" w:rsidRDefault="000000AD" w:rsidP="008E4D64">
            <w:pPr>
              <w:pStyle w:val="Odstavecseseznamem4"/>
              <w:autoSpaceDE w:val="0"/>
              <w:autoSpaceDN w:val="0"/>
              <w:adjustRightInd w:val="0"/>
              <w:spacing w:before="120" w:line="276" w:lineRule="auto"/>
              <w:ind w:left="0"/>
              <w:rPr>
                <w:rFonts w:ascii="TimesNewRoman" w:hAnsi="TimesNewRoman" w:cs="TimesNewRoman"/>
                <w:lang w:eastAsia="en-US"/>
              </w:rPr>
            </w:pPr>
            <w:r>
              <w:t xml:space="preserve">- </w:t>
            </w:r>
            <w:r w:rsidRPr="005E0774">
              <w:rPr>
                <w:rFonts w:ascii="TimesNewRoman" w:hAnsi="TimesNewRoman" w:cs="TimesNewRoman"/>
                <w:lang w:eastAsia="en-US"/>
              </w:rPr>
              <w:t>čte s</w:t>
            </w:r>
            <w:r>
              <w:rPr>
                <w:rFonts w:ascii="TimesNewRoman" w:hAnsi="TimesNewRoman" w:cs="TimesNewRoman"/>
                <w:lang w:eastAsia="en-US"/>
              </w:rPr>
              <w:t> </w:t>
            </w:r>
            <w:r w:rsidRPr="005E0774">
              <w:rPr>
                <w:rFonts w:ascii="TimesNewRoman" w:hAnsi="TimesNewRoman" w:cs="TimesNewRoman"/>
                <w:lang w:eastAsia="en-US"/>
              </w:rPr>
              <w:t>porozuměním</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z</w:t>
            </w:r>
            <w:r w:rsidRPr="005E0774">
              <w:rPr>
                <w:rFonts w:ascii="TimesNewRoman" w:hAnsi="TimesNewRoman" w:cs="TimesNewRoman"/>
                <w:lang w:eastAsia="en-US"/>
              </w:rPr>
              <w:t>vládne techniku tichého čtení</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vypráví jednoduchý příběh podle</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lastRenderedPageBreak/>
              <w:t xml:space="preserve">  </w:t>
            </w:r>
            <w:r w:rsidRPr="005E0774">
              <w:rPr>
                <w:rFonts w:ascii="TimesNewRoman" w:hAnsi="TimesNewRoman" w:cs="TimesNewRoman"/>
                <w:lang w:eastAsia="en-US"/>
              </w:rPr>
              <w:t>návodných otázek nebo obrázků</w:t>
            </w:r>
            <w:r>
              <w:rPr>
                <w:rFonts w:ascii="TimesNewRoman" w:hAnsi="TimesNewRoman" w:cs="TimesNewRoman"/>
                <w:lang w:eastAsia="en-US"/>
              </w:rPr>
              <w:t>;</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dramatizuje jednoduchý příběh</w:t>
            </w:r>
          </w:p>
          <w:p w:rsidR="000000AD" w:rsidRPr="005E0774" w:rsidRDefault="000000AD" w:rsidP="00A925AC">
            <w:pPr>
              <w:pStyle w:val="Odstavecseseznamem4"/>
              <w:autoSpaceDE w:val="0"/>
              <w:autoSpaceDN w:val="0"/>
              <w:adjustRightInd w:val="0"/>
              <w:spacing w:line="276" w:lineRule="auto"/>
              <w:ind w:left="140" w:hanging="14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umí ústně formulovat dojmy z četby</w:t>
            </w:r>
          </w:p>
          <w:p w:rsidR="000000AD"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 xml:space="preserve">umí si vyhledat literaturu/četbu </w:t>
            </w:r>
            <w:r>
              <w:rPr>
                <w:rFonts w:ascii="TimesNewRoman" w:hAnsi="TimesNewRoman" w:cs="TimesNewRoman"/>
                <w:lang w:eastAsia="en-US"/>
              </w:rPr>
              <w:t xml:space="preserve"> </w:t>
            </w:r>
          </w:p>
          <w:p w:rsidR="000000AD" w:rsidRPr="005E0774"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vyhovující individuálním zájmům,</w:t>
            </w:r>
          </w:p>
          <w:p w:rsidR="000000AD" w:rsidRPr="008539E6" w:rsidRDefault="000000AD" w:rsidP="008E4D64">
            <w:pPr>
              <w:pStyle w:val="Odstavecseseznamem4"/>
              <w:autoSpaceDE w:val="0"/>
              <w:autoSpaceDN w:val="0"/>
              <w:adjustRightInd w:val="0"/>
              <w:spacing w:line="276" w:lineRule="auto"/>
              <w:ind w:left="0"/>
              <w:rPr>
                <w:rFonts w:ascii="TimesNewRoman" w:hAnsi="TimesNewRoman" w:cs="TimesNewRoman"/>
                <w:lang w:eastAsia="en-US"/>
              </w:rPr>
            </w:pPr>
            <w:r>
              <w:rPr>
                <w:rFonts w:ascii="TimesNewRoman" w:hAnsi="TimesNewRoman" w:cs="TimesNewRoman"/>
                <w:lang w:eastAsia="en-US"/>
              </w:rPr>
              <w:t xml:space="preserve">  </w:t>
            </w:r>
            <w:r w:rsidRPr="005E0774">
              <w:rPr>
                <w:rFonts w:ascii="TimesNewRoman" w:hAnsi="TimesNewRoman" w:cs="TimesNewRoman"/>
                <w:lang w:eastAsia="en-US"/>
              </w:rPr>
              <w:t>schopnostem</w:t>
            </w:r>
            <w:r>
              <w:rPr>
                <w:rFonts w:ascii="TimesNewRoman" w:hAnsi="TimesNewRoman" w:cs="TimesNewRoman"/>
                <w:lang w:eastAsia="en-US"/>
              </w:rPr>
              <w:t xml:space="preserve"> </w:t>
            </w:r>
            <w:r w:rsidRPr="005E0774">
              <w:rPr>
                <w:rFonts w:ascii="TimesNewRoman" w:hAnsi="TimesNewRoman" w:cs="TimesNewRoman"/>
                <w:lang w:eastAsia="en-US"/>
              </w:rPr>
              <w:t>a možnostem</w:t>
            </w:r>
            <w:r>
              <w:rPr>
                <w:rFonts w:ascii="TimesNewRoman" w:hAnsi="TimesNewRoman" w:cs="TimesNewRoman"/>
                <w:lang w:eastAsia="en-US"/>
              </w:rPr>
              <w:t>;</w:t>
            </w:r>
          </w:p>
          <w:p w:rsidR="000000AD" w:rsidRDefault="000000AD" w:rsidP="008E4D64">
            <w:pPr>
              <w:pStyle w:val="Odstavecseseznamem4"/>
              <w:spacing w:line="276" w:lineRule="auto"/>
              <w:ind w:left="0"/>
              <w:rPr>
                <w:rFonts w:ascii="TimesNewRoman" w:hAnsi="TimesNewRoman" w:cs="TimesNewRoman"/>
                <w:lang w:eastAsia="en-US"/>
              </w:rPr>
            </w:pPr>
            <w:r w:rsidRPr="005E0774">
              <w:t>- *</w:t>
            </w:r>
            <w:r>
              <w:rPr>
                <w:rFonts w:ascii="TimesNewRoman" w:hAnsi="TimesNewRoman" w:cs="TimesNewRoman"/>
                <w:lang w:eastAsia="en-US"/>
              </w:rPr>
              <w:t>utváří</w:t>
            </w:r>
            <w:r w:rsidRPr="005E0774">
              <w:rPr>
                <w:rFonts w:ascii="TimesNewRoman" w:hAnsi="TimesNewRoman" w:cs="TimesNewRoman"/>
                <w:lang w:eastAsia="en-US"/>
              </w:rPr>
              <w:t xml:space="preserve"> dobré mezilidské vztahy, </w:t>
            </w:r>
            <w:r>
              <w:rPr>
                <w:rFonts w:ascii="TimesNewRoman" w:hAnsi="TimesNewRoman" w:cs="TimesNewRoman"/>
                <w:lang w:eastAsia="en-US"/>
              </w:rPr>
              <w:t xml:space="preserve"> </w:t>
            </w:r>
          </w:p>
          <w:p w:rsidR="000000AD" w:rsidRDefault="000000AD" w:rsidP="008E4D64">
            <w:pPr>
              <w:pStyle w:val="Odstavecseseznamem4"/>
              <w:spacing w:line="276" w:lineRule="auto"/>
              <w:ind w:left="0"/>
            </w:pPr>
            <w:r>
              <w:rPr>
                <w:rFonts w:ascii="TimesNewRoman" w:hAnsi="TimesNewRoman" w:cs="TimesNewRoman"/>
                <w:lang w:eastAsia="en-US"/>
              </w:rPr>
              <w:t xml:space="preserve">  </w:t>
            </w:r>
            <w:r>
              <w:t>osvojí</w:t>
            </w:r>
            <w:r w:rsidRPr="005E0774">
              <w:t xml:space="preserve"> si základní pravidla </w:t>
            </w:r>
          </w:p>
          <w:p w:rsidR="000000AD" w:rsidRPr="005E0774" w:rsidRDefault="000000AD" w:rsidP="008E4D64">
            <w:pPr>
              <w:pStyle w:val="Odstavecseseznamem4"/>
              <w:spacing w:line="276" w:lineRule="auto"/>
              <w:ind w:left="0"/>
            </w:pPr>
            <w:r>
              <w:t xml:space="preserve">  </w:t>
            </w:r>
            <w:r w:rsidRPr="005E0774">
              <w:t>společenského chování</w:t>
            </w:r>
            <w:r>
              <w:t>.</w:t>
            </w:r>
          </w:p>
        </w:tc>
        <w:tc>
          <w:tcPr>
            <w:tcW w:w="3969" w:type="dxa"/>
          </w:tcPr>
          <w:p w:rsidR="000000AD" w:rsidRPr="005E0774" w:rsidRDefault="000000AD" w:rsidP="008E4D64">
            <w:pPr>
              <w:pStyle w:val="Odstavecseseznamem4"/>
              <w:autoSpaceDE w:val="0"/>
              <w:autoSpaceDN w:val="0"/>
              <w:adjustRightInd w:val="0"/>
              <w:spacing w:before="120" w:line="276" w:lineRule="auto"/>
              <w:ind w:left="0"/>
              <w:rPr>
                <w:rFonts w:ascii="TimesNewRoman,Bold" w:hAnsi="TimesNewRoman,Bold" w:cs="TimesNewRoman,Bold"/>
                <w:b/>
                <w:bCs/>
                <w:lang w:eastAsia="en-US"/>
              </w:rPr>
            </w:pPr>
            <w:r>
              <w:rPr>
                <w:b/>
                <w:bCs/>
              </w:rPr>
              <w:lastRenderedPageBreak/>
              <w:t>3</w:t>
            </w:r>
            <w:r w:rsidRPr="005E0774">
              <w:rPr>
                <w:b/>
                <w:bCs/>
              </w:rPr>
              <w:t xml:space="preserve">. </w:t>
            </w:r>
            <w:r w:rsidRPr="005E0774">
              <w:rPr>
                <w:rFonts w:ascii="TimesNewRoman,Bold" w:hAnsi="TimesNewRoman,Bold" w:cs="TimesNewRoman,Bold"/>
                <w:b/>
                <w:bCs/>
                <w:lang w:eastAsia="en-US"/>
              </w:rPr>
              <w:t>Literární výchova</w:t>
            </w:r>
          </w:p>
          <w:p w:rsidR="000000AD" w:rsidRPr="008E4D64" w:rsidRDefault="000000AD" w:rsidP="00326AEE">
            <w:pPr>
              <w:pStyle w:val="slovanseznam"/>
              <w:numPr>
                <w:ilvl w:val="0"/>
                <w:numId w:val="72"/>
              </w:numPr>
              <w:spacing w:before="0" w:after="0" w:line="276" w:lineRule="auto"/>
              <w:ind w:left="175" w:hanging="142"/>
              <w:jc w:val="left"/>
            </w:pPr>
            <w:r w:rsidRPr="008E4D64">
              <w:t>veršů – porozumění textu</w:t>
            </w:r>
          </w:p>
          <w:p w:rsidR="000000AD" w:rsidRPr="008E4D64" w:rsidRDefault="000000AD" w:rsidP="00326AEE">
            <w:pPr>
              <w:pStyle w:val="slovanseznam"/>
              <w:numPr>
                <w:ilvl w:val="0"/>
                <w:numId w:val="72"/>
              </w:numPr>
              <w:spacing w:before="0" w:after="0" w:line="276" w:lineRule="auto"/>
              <w:ind w:left="175" w:hanging="142"/>
              <w:jc w:val="left"/>
            </w:pPr>
            <w:r w:rsidRPr="008E4D64">
              <w:lastRenderedPageBreak/>
              <w:t xml:space="preserve">vyprávění příběhu na základě obrázků </w:t>
            </w:r>
          </w:p>
          <w:p w:rsidR="000000AD" w:rsidRPr="008E4D64" w:rsidRDefault="000000AD" w:rsidP="00326AEE">
            <w:pPr>
              <w:pStyle w:val="slovanseznam"/>
              <w:numPr>
                <w:ilvl w:val="0"/>
                <w:numId w:val="72"/>
              </w:numPr>
              <w:spacing w:before="0" w:after="0" w:line="276" w:lineRule="auto"/>
              <w:ind w:left="175" w:hanging="142"/>
              <w:jc w:val="left"/>
            </w:pPr>
            <w:r w:rsidRPr="008E4D64">
              <w:t>literatura pro děti, mládež, dospělé, významní spisovatelé</w:t>
            </w:r>
          </w:p>
          <w:p w:rsidR="000000AD" w:rsidRPr="008E4D64" w:rsidRDefault="000000AD" w:rsidP="00326AEE">
            <w:pPr>
              <w:pStyle w:val="slovanseznam"/>
              <w:numPr>
                <w:ilvl w:val="0"/>
                <w:numId w:val="72"/>
              </w:numPr>
              <w:spacing w:before="0" w:after="0" w:line="276" w:lineRule="auto"/>
              <w:ind w:left="175" w:hanging="142"/>
              <w:jc w:val="left"/>
            </w:pPr>
            <w:r w:rsidRPr="008E4D64">
              <w:t>práce s textem – časopis, denní tisk, katalog, encyklopedie</w:t>
            </w:r>
          </w:p>
          <w:p w:rsidR="000000AD" w:rsidRPr="008E4D64" w:rsidRDefault="000000AD" w:rsidP="00326AEE">
            <w:pPr>
              <w:pStyle w:val="slovanseznam"/>
              <w:numPr>
                <w:ilvl w:val="0"/>
                <w:numId w:val="72"/>
              </w:numPr>
              <w:spacing w:before="0" w:after="0" w:line="276" w:lineRule="auto"/>
              <w:ind w:left="175" w:hanging="142"/>
              <w:jc w:val="left"/>
            </w:pPr>
            <w:r w:rsidRPr="008E4D64">
              <w:t>texty související s profesní přípravou (čtení návodů a pracovních postupů)</w:t>
            </w:r>
          </w:p>
          <w:p w:rsidR="000000AD" w:rsidRPr="008E4D64" w:rsidRDefault="000000AD" w:rsidP="00326AEE">
            <w:pPr>
              <w:pStyle w:val="slovanseznam"/>
              <w:numPr>
                <w:ilvl w:val="0"/>
                <w:numId w:val="72"/>
              </w:numPr>
              <w:spacing w:before="0" w:after="0" w:line="276" w:lineRule="auto"/>
              <w:ind w:left="175" w:hanging="142"/>
              <w:jc w:val="left"/>
            </w:pPr>
            <w:r w:rsidRPr="008E4D64">
              <w:t>dramatizace</w:t>
            </w:r>
          </w:p>
          <w:p w:rsidR="000000AD" w:rsidRPr="008E4D64" w:rsidRDefault="000000AD" w:rsidP="00326AEE">
            <w:pPr>
              <w:pStyle w:val="Odstavecseseznamem4"/>
              <w:numPr>
                <w:ilvl w:val="0"/>
                <w:numId w:val="72"/>
              </w:numPr>
              <w:autoSpaceDE w:val="0"/>
              <w:autoSpaceDN w:val="0"/>
              <w:adjustRightInd w:val="0"/>
              <w:spacing w:line="276" w:lineRule="auto"/>
              <w:ind w:left="175" w:hanging="142"/>
              <w:rPr>
                <w:rFonts w:ascii="TimesNewRoman" w:hAnsi="TimesNewRoman" w:cs="TimesNewRoman"/>
                <w:lang w:eastAsia="en-US"/>
              </w:rPr>
            </w:pPr>
            <w:r w:rsidRPr="008E4D64">
              <w:t>lidová slovesnost</w:t>
            </w:r>
          </w:p>
          <w:p w:rsidR="000000AD" w:rsidRPr="00971F5D" w:rsidRDefault="000000AD" w:rsidP="00E56F40">
            <w:pPr>
              <w:autoSpaceDE w:val="0"/>
              <w:autoSpaceDN w:val="0"/>
              <w:adjustRightInd w:val="0"/>
              <w:spacing w:before="120"/>
            </w:pPr>
            <w:r w:rsidRPr="00971F5D">
              <w:rPr>
                <w:b/>
                <w:bCs/>
              </w:rPr>
              <w:t xml:space="preserve">*Osobnostní a sociální výchova- </w:t>
            </w:r>
            <w:r w:rsidRPr="00253049">
              <w:t>Sociální rozvoj</w:t>
            </w:r>
          </w:p>
        </w:tc>
        <w:tc>
          <w:tcPr>
            <w:tcW w:w="1842" w:type="dxa"/>
          </w:tcPr>
          <w:p w:rsidR="000000AD" w:rsidRPr="00253049" w:rsidRDefault="000000AD" w:rsidP="0032083A">
            <w:pPr>
              <w:autoSpaceDE w:val="0"/>
              <w:autoSpaceDN w:val="0"/>
              <w:adjustRightInd w:val="0"/>
              <w:spacing w:before="120"/>
              <w:jc w:val="center"/>
              <w:rPr>
                <w:b/>
                <w:bCs/>
                <w:lang w:eastAsia="cs-CZ"/>
              </w:rPr>
            </w:pPr>
            <w:r w:rsidRPr="00253049">
              <w:rPr>
                <w:b/>
                <w:bCs/>
                <w:lang w:eastAsia="cs-CZ"/>
              </w:rPr>
              <w:lastRenderedPageBreak/>
              <w:t>OSV</w:t>
            </w:r>
          </w:p>
          <w:p w:rsidR="000000AD" w:rsidRPr="00253049" w:rsidRDefault="000000AD" w:rsidP="0032083A">
            <w:pPr>
              <w:autoSpaceDE w:val="0"/>
              <w:autoSpaceDN w:val="0"/>
              <w:adjustRightInd w:val="0"/>
              <w:spacing w:before="120"/>
              <w:jc w:val="center"/>
              <w:rPr>
                <w:lang w:eastAsia="cs-CZ"/>
              </w:rPr>
            </w:pPr>
          </w:p>
        </w:tc>
      </w:tr>
    </w:tbl>
    <w:p w:rsidR="000000AD" w:rsidRPr="00CA0430" w:rsidRDefault="000000AD" w:rsidP="00CA0430">
      <w:pPr>
        <w:spacing w:line="360" w:lineRule="auto"/>
        <w:jc w:val="both"/>
        <w:outlineLvl w:val="0"/>
      </w:pPr>
    </w:p>
    <w:p w:rsidR="000000AD" w:rsidRPr="00CA0430" w:rsidRDefault="000000AD" w:rsidP="00CA0430">
      <w:pPr>
        <w:spacing w:line="360" w:lineRule="auto"/>
        <w:jc w:val="both"/>
        <w:outlineLvl w:val="0"/>
        <w:sectPr w:rsidR="000000AD" w:rsidRPr="00CA0430" w:rsidSect="0032083A">
          <w:pgSz w:w="11906" w:h="16838"/>
          <w:pgMar w:top="1418" w:right="1418" w:bottom="1418" w:left="1418" w:header="709" w:footer="0" w:gutter="0"/>
          <w:cols w:space="708"/>
          <w:docGrid w:linePitch="360"/>
        </w:sectPr>
      </w:pPr>
    </w:p>
    <w:p w:rsidR="000000AD" w:rsidRPr="000F432A" w:rsidRDefault="000000AD" w:rsidP="00326AEE">
      <w:pPr>
        <w:pStyle w:val="Odstavecseseznamem"/>
        <w:numPr>
          <w:ilvl w:val="0"/>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0"/>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0"/>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0"/>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0"/>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1"/>
          <w:numId w:val="53"/>
        </w:numPr>
        <w:spacing w:line="360" w:lineRule="auto"/>
        <w:jc w:val="both"/>
        <w:rPr>
          <w:rFonts w:ascii="Times New Roman" w:hAnsi="Times New Roman" w:cs="Times New Roman"/>
          <w:b/>
          <w:bCs/>
          <w:vanish/>
          <w:lang w:eastAsia="cs-CZ"/>
        </w:rPr>
      </w:pPr>
    </w:p>
    <w:p w:rsidR="000000AD" w:rsidRPr="000F432A" w:rsidRDefault="000000AD" w:rsidP="00326AEE">
      <w:pPr>
        <w:pStyle w:val="Odstavecseseznamem"/>
        <w:numPr>
          <w:ilvl w:val="1"/>
          <w:numId w:val="53"/>
        </w:numPr>
        <w:spacing w:line="360" w:lineRule="auto"/>
        <w:ind w:left="142" w:hanging="142"/>
        <w:jc w:val="both"/>
        <w:rPr>
          <w:rFonts w:ascii="Times New Roman" w:hAnsi="Times New Roman" w:cs="Times New Roman"/>
          <w:b/>
          <w:bCs/>
          <w:lang w:eastAsia="cs-CZ"/>
        </w:rPr>
      </w:pPr>
      <w:bookmarkStart w:id="420" w:name="_Toc384110492"/>
      <w:bookmarkStart w:id="421" w:name="_Toc105416659"/>
      <w:r>
        <w:rPr>
          <w:rStyle w:val="Nadpis2Char"/>
        </w:rPr>
        <w:t>Matematika a její aplikace</w:t>
      </w:r>
      <w:bookmarkEnd w:id="420"/>
      <w:bookmarkEnd w:id="421"/>
    </w:p>
    <w:p w:rsidR="000000AD" w:rsidRPr="000F432A" w:rsidRDefault="000000AD" w:rsidP="00326AEE">
      <w:pPr>
        <w:pStyle w:val="Odstavecseseznamem"/>
        <w:numPr>
          <w:ilvl w:val="2"/>
          <w:numId w:val="53"/>
        </w:numPr>
        <w:spacing w:line="360" w:lineRule="auto"/>
        <w:ind w:left="284" w:hanging="284"/>
        <w:jc w:val="both"/>
        <w:rPr>
          <w:rStyle w:val="Nadpis3Char"/>
        </w:rPr>
      </w:pPr>
      <w:bookmarkStart w:id="422" w:name="_Toc384110493"/>
      <w:bookmarkStart w:id="423" w:name="_Toc105416660"/>
      <w:r w:rsidRPr="000F432A">
        <w:rPr>
          <w:rStyle w:val="Nadpis3Char"/>
        </w:rPr>
        <w:t>Matematika</w:t>
      </w:r>
      <w:bookmarkEnd w:id="422"/>
      <w:bookmarkEnd w:id="423"/>
    </w:p>
    <w:p w:rsidR="000000AD" w:rsidRPr="00CA0430" w:rsidRDefault="000000AD" w:rsidP="00CA0430">
      <w:pPr>
        <w:spacing w:line="360" w:lineRule="auto"/>
        <w:jc w:val="both"/>
        <w:rPr>
          <w:b/>
          <w:bCs/>
          <w:lang w:eastAsia="cs-CZ"/>
        </w:rPr>
      </w:pPr>
      <w:r w:rsidRPr="00CA0430">
        <w:rPr>
          <w:b/>
          <w:bCs/>
        </w:rPr>
        <w:t>Charakteristika vyučovacího předmětu</w:t>
      </w:r>
      <w:r w:rsidRPr="00CA0430">
        <w:rPr>
          <w:b/>
          <w:bCs/>
          <w:lang w:eastAsia="cs-CZ"/>
        </w:rPr>
        <w:t xml:space="preserve"> </w:t>
      </w:r>
    </w:p>
    <w:p w:rsidR="000000AD" w:rsidRPr="00CA0430" w:rsidRDefault="000000AD" w:rsidP="00CA0430">
      <w:pPr>
        <w:spacing w:line="360" w:lineRule="auto"/>
        <w:jc w:val="both"/>
        <w:rPr>
          <w:b/>
          <w:bCs/>
          <w:lang w:eastAsia="cs-CZ"/>
        </w:rPr>
      </w:pPr>
      <w:r w:rsidRPr="00CA0430">
        <w:rPr>
          <w:b/>
          <w:bCs/>
          <w:lang w:eastAsia="cs-CZ"/>
        </w:rPr>
        <w:t>Obsahové vymezení</w:t>
      </w:r>
    </w:p>
    <w:p w:rsidR="000000AD" w:rsidRPr="00CA0430" w:rsidRDefault="000000AD" w:rsidP="00435818">
      <w:pPr>
        <w:spacing w:line="360" w:lineRule="auto"/>
        <w:ind w:firstLine="142"/>
        <w:jc w:val="both"/>
      </w:pPr>
      <w:r w:rsidRPr="005F5D5C">
        <w:t xml:space="preserve">Vzdělávací oblast Matematika a její aplikace se realizuje vzdělávacím okruhem </w:t>
      </w:r>
      <w:r w:rsidRPr="00A71853">
        <w:rPr>
          <w:i/>
          <w:iCs/>
        </w:rPr>
        <w:t>Matematika</w:t>
      </w:r>
      <w:r w:rsidRPr="005F5D5C">
        <w:t xml:space="preserve">. </w:t>
      </w:r>
      <w:r w:rsidRPr="00CA0430">
        <w:t xml:space="preserve">Ve vyučovacím předmětu jsou začleněny tři tematické celky: </w:t>
      </w:r>
      <w:r w:rsidRPr="00CA0430">
        <w:rPr>
          <w:b/>
          <w:bCs/>
          <w:i/>
          <w:iCs/>
        </w:rPr>
        <w:t xml:space="preserve">Čísla a početní operace, Závislost, vztahy a práce s daty </w:t>
      </w:r>
      <w:r w:rsidRPr="00CA0430">
        <w:rPr>
          <w:i/>
          <w:iCs/>
        </w:rPr>
        <w:t>a</w:t>
      </w:r>
      <w:r w:rsidRPr="00CA0430">
        <w:rPr>
          <w:b/>
          <w:bCs/>
          <w:i/>
          <w:iCs/>
        </w:rPr>
        <w:t xml:space="preserve"> Geometrie v rovině a prostoru</w:t>
      </w:r>
      <w:r w:rsidRPr="00CA0430">
        <w:rPr>
          <w:i/>
          <w:iCs/>
        </w:rPr>
        <w:t xml:space="preserve">. </w:t>
      </w:r>
      <w:r w:rsidRPr="00CA0430">
        <w:t>Ve výuce se vzdělávací obsah jednotlivých složek vzájemně prolíná;</w:t>
      </w:r>
    </w:p>
    <w:p w:rsidR="000000AD" w:rsidRPr="00CA0430" w:rsidRDefault="000000AD" w:rsidP="00435818">
      <w:pPr>
        <w:spacing w:line="360" w:lineRule="auto"/>
        <w:ind w:firstLine="142"/>
        <w:jc w:val="both"/>
        <w:rPr>
          <w:lang w:eastAsia="cs-CZ"/>
        </w:rPr>
      </w:pPr>
      <w:r w:rsidRPr="00CA0430">
        <w:rPr>
          <w:lang w:eastAsia="cs-CZ"/>
        </w:rPr>
        <w:t>Vyučovací předmět Matematika plní zejména funkci průpravnou pro odbornou část vzdělávání. Výuka je založena na praktických činnostech, sleduje využití matematických dovedností v běžném životě, posiluje logické myšlení a prostorovou představivost. Žáci si osvojují a prohlubují matematické pojmy, postupy a způsoby jejich užití.</w:t>
      </w:r>
    </w:p>
    <w:p w:rsidR="000000AD" w:rsidRPr="00CA0430" w:rsidRDefault="000000AD" w:rsidP="00435818">
      <w:pPr>
        <w:spacing w:line="360" w:lineRule="auto"/>
        <w:ind w:firstLine="142"/>
        <w:jc w:val="both"/>
        <w:rPr>
          <w:lang w:eastAsia="cs-CZ"/>
        </w:rPr>
      </w:pPr>
      <w:r w:rsidRPr="00CA0430">
        <w:rPr>
          <w:lang w:eastAsia="cs-CZ"/>
        </w:rPr>
        <w:t>Snažíme se upevnit a prohloubit matematické znalosti a dovednosti podle mentální úrovně žáků a jejich individuálních zvláštností. Ve výuce si žáci zdokonalují numerické řešení úloh zpaměti i pomocí kalkulátoru, rozvoj logického myšlení, prostorovou představivost. Kromě vytváření matematických představ, vědomostí, dovedností a návyků je kladen důraz na rozvíjení schopností jejich aplikace v praktických životních situacích a v odborné praxi.</w:t>
      </w:r>
    </w:p>
    <w:p w:rsidR="000000AD" w:rsidRPr="00CA0430" w:rsidRDefault="000000AD" w:rsidP="00435818">
      <w:pPr>
        <w:spacing w:line="360" w:lineRule="auto"/>
        <w:ind w:firstLine="142"/>
        <w:jc w:val="both"/>
        <w:rPr>
          <w:lang w:eastAsia="cs-CZ"/>
        </w:rPr>
      </w:pPr>
      <w:r w:rsidRPr="00CA0430">
        <w:rPr>
          <w:lang w:eastAsia="cs-CZ"/>
        </w:rPr>
        <w:t xml:space="preserve">Vyučovací předmět Matematika je úzce spjat s ostatními vyučovacími předměty. Mezipředmětové dovednosti se prolínají celým vzdělávacím procesem a všemi vyučovacími předměty. </w:t>
      </w:r>
    </w:p>
    <w:p w:rsidR="000000AD" w:rsidRPr="00CA0430" w:rsidRDefault="000000AD" w:rsidP="00435818">
      <w:pPr>
        <w:spacing w:line="360" w:lineRule="auto"/>
        <w:ind w:firstLine="142"/>
        <w:jc w:val="both"/>
      </w:pPr>
      <w:r w:rsidRPr="00CA0430">
        <w:t>Vzdělávací obsah vyučovacího předmětu bude vždy individuálně upraven pro každého žáka podle jeho individuálních možností a schopností.</w:t>
      </w:r>
    </w:p>
    <w:p w:rsidR="000000AD" w:rsidRPr="00CA0430" w:rsidRDefault="000000AD" w:rsidP="00CA0430">
      <w:pPr>
        <w:spacing w:line="360" w:lineRule="auto"/>
        <w:jc w:val="both"/>
        <w:rPr>
          <w:lang w:eastAsia="cs-CZ"/>
        </w:rPr>
      </w:pPr>
      <w:r w:rsidRPr="00CA0430">
        <w:rPr>
          <w:b/>
          <w:bCs/>
          <w:lang w:eastAsia="cs-CZ"/>
        </w:rPr>
        <w:t>Časové vymezení</w:t>
      </w:r>
    </w:p>
    <w:p w:rsidR="000000AD" w:rsidRPr="005F5D5C" w:rsidRDefault="000000AD" w:rsidP="00326AEE">
      <w:pPr>
        <w:numPr>
          <w:ilvl w:val="0"/>
          <w:numId w:val="19"/>
        </w:numPr>
        <w:spacing w:line="360" w:lineRule="auto"/>
        <w:ind w:left="142" w:hanging="142"/>
        <w:jc w:val="both"/>
        <w:rPr>
          <w:lang w:eastAsia="cs-CZ"/>
        </w:rPr>
      </w:pPr>
      <w:r>
        <w:rPr>
          <w:lang w:eastAsia="cs-CZ"/>
        </w:rPr>
        <w:t>v</w:t>
      </w:r>
      <w:r w:rsidRPr="00CA0430">
        <w:rPr>
          <w:lang w:eastAsia="cs-CZ"/>
        </w:rPr>
        <w:t xml:space="preserve">ýuka je realizována </w:t>
      </w:r>
      <w:r w:rsidRPr="005F5D5C">
        <w:rPr>
          <w:lang w:eastAsia="cs-CZ"/>
        </w:rPr>
        <w:t xml:space="preserve">2 hodiny týdně. </w:t>
      </w:r>
    </w:p>
    <w:p w:rsidR="000000AD" w:rsidRPr="00CA0430" w:rsidRDefault="000000AD" w:rsidP="00CA0430">
      <w:pPr>
        <w:spacing w:line="360" w:lineRule="auto"/>
        <w:jc w:val="both"/>
        <w:rPr>
          <w:lang w:eastAsia="cs-CZ"/>
        </w:rPr>
      </w:pPr>
      <w:r w:rsidRPr="00CA0430">
        <w:rPr>
          <w:b/>
          <w:bCs/>
          <w:lang w:eastAsia="cs-CZ"/>
        </w:rPr>
        <w:t>Organizační vymezení</w:t>
      </w:r>
    </w:p>
    <w:p w:rsidR="000000AD" w:rsidRDefault="000000AD" w:rsidP="00326AEE">
      <w:pPr>
        <w:numPr>
          <w:ilvl w:val="0"/>
          <w:numId w:val="19"/>
        </w:numPr>
        <w:tabs>
          <w:tab w:val="clear" w:pos="720"/>
          <w:tab w:val="num" w:pos="142"/>
        </w:tabs>
        <w:spacing w:line="360" w:lineRule="auto"/>
        <w:ind w:left="142" w:hanging="142"/>
        <w:jc w:val="both"/>
        <w:rPr>
          <w:lang w:eastAsia="cs-CZ"/>
        </w:rPr>
      </w:pPr>
      <w:r>
        <w:rPr>
          <w:lang w:eastAsia="cs-CZ"/>
        </w:rPr>
        <w:t>v</w:t>
      </w:r>
      <w:r w:rsidRPr="00CA0430">
        <w:rPr>
          <w:lang w:eastAsia="cs-CZ"/>
        </w:rPr>
        <w:t xml:space="preserve">ýuka je realizována ve třídě s využitím všech dostupných vyučovacích pomůcek. </w:t>
      </w:r>
    </w:p>
    <w:p w:rsidR="000000AD" w:rsidRPr="00C360CC" w:rsidRDefault="000000AD" w:rsidP="00C360CC">
      <w:pPr>
        <w:spacing w:before="120" w:after="120"/>
        <w:rPr>
          <w:b/>
          <w:bCs/>
        </w:rPr>
      </w:pPr>
      <w:r w:rsidRPr="00C360CC">
        <w:rPr>
          <w:b/>
          <w:bCs/>
        </w:rPr>
        <w:t xml:space="preserve">Cílové zaměření </w:t>
      </w:r>
    </w:p>
    <w:p w:rsidR="000000AD" w:rsidRDefault="000000AD" w:rsidP="005F5D5C">
      <w:pPr>
        <w:spacing w:line="360" w:lineRule="auto"/>
        <w:ind w:left="66"/>
        <w:jc w:val="both"/>
        <w:rPr>
          <w:lang w:eastAsia="cs-CZ"/>
        </w:rPr>
      </w:pPr>
      <w:r w:rsidRPr="005F5D5C">
        <w:rPr>
          <w:lang w:eastAsia="cs-CZ"/>
        </w:rPr>
        <w:t>Vzdělávání v dané vzdělávací oblasti směřuje k utváření a rozvíjení klíčových kompetencí tím, že vede žáka k:</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pozitivnímu postoji k matematickému vzdělání;</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osvojení si obecně užívaných termínů, symbolů a znaků;</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rozpoznání, zkoumání a přiměřenému způsobu řešení problémů;</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získávání a vyhodnocování informací kvantitativního charakteru z různých zdrojů;</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lastRenderedPageBreak/>
        <w:t>rozvíjení spolupráce a komunikace při společném řešení stanovených úkolů;</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aplikaci získaných poznatků v praktických životních situacích a odborné praxi;</w:t>
      </w:r>
    </w:p>
    <w:p w:rsidR="000000AD" w:rsidRPr="005F5D5C" w:rsidRDefault="000000AD" w:rsidP="00326AEE">
      <w:pPr>
        <w:pStyle w:val="Odstavecseseznamem"/>
        <w:numPr>
          <w:ilvl w:val="0"/>
          <w:numId w:val="54"/>
        </w:numPr>
        <w:spacing w:line="360" w:lineRule="auto"/>
        <w:ind w:left="142" w:hanging="142"/>
        <w:jc w:val="both"/>
        <w:rPr>
          <w:rFonts w:ascii="Times New Roman" w:hAnsi="Times New Roman" w:cs="Times New Roman"/>
          <w:lang w:eastAsia="cs-CZ"/>
        </w:rPr>
      </w:pPr>
      <w:r w:rsidRPr="005F5D5C">
        <w:rPr>
          <w:rFonts w:ascii="Times New Roman" w:hAnsi="Times New Roman" w:cs="Times New Roman"/>
          <w:lang w:eastAsia="cs-CZ"/>
        </w:rPr>
        <w:t>dodržování pravidel hygieny a bezpečnosti práce.</w:t>
      </w:r>
    </w:p>
    <w:p w:rsidR="000000AD" w:rsidRPr="00CA0430" w:rsidRDefault="000000AD" w:rsidP="005F5D5C">
      <w:pPr>
        <w:spacing w:before="120" w:line="360" w:lineRule="auto"/>
        <w:jc w:val="both"/>
        <w:rPr>
          <w:b/>
          <w:bCs/>
          <w:lang w:eastAsia="cs-CZ"/>
        </w:rPr>
      </w:pPr>
      <w:r w:rsidRPr="00CA0430">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19"/>
        </w:numPr>
        <w:tabs>
          <w:tab w:val="clear" w:pos="720"/>
          <w:tab w:val="num" w:pos="284"/>
        </w:tabs>
        <w:spacing w:line="360" w:lineRule="auto"/>
        <w:ind w:left="142" w:hanging="142"/>
        <w:jc w:val="both"/>
        <w:rPr>
          <w:lang w:eastAsia="cs-CZ"/>
        </w:rPr>
      </w:pPr>
      <w:r w:rsidRPr="00346D45">
        <w:rPr>
          <w:lang w:eastAsia="cs-CZ"/>
        </w:rPr>
        <w:t>Osobní a sociální výchova</w:t>
      </w:r>
      <w:r>
        <w:rPr>
          <w:lang w:eastAsia="cs-CZ"/>
        </w:rPr>
        <w:t xml:space="preserve"> (OSV2)</w:t>
      </w:r>
      <w:r w:rsidRPr="00346D45">
        <w:rPr>
          <w:lang w:eastAsia="cs-CZ"/>
        </w:rPr>
        <w:t xml:space="preserve">- </w:t>
      </w:r>
      <w:r>
        <w:rPr>
          <w:lang w:eastAsia="cs-CZ"/>
        </w:rPr>
        <w:t>Sociální</w:t>
      </w:r>
      <w:r w:rsidRPr="00346D45">
        <w:rPr>
          <w:lang w:eastAsia="cs-CZ"/>
        </w:rPr>
        <w:t xml:space="preserve"> rozvoj, </w:t>
      </w:r>
      <w:r w:rsidRPr="00CA0430">
        <w:rPr>
          <w:lang w:eastAsia="cs-CZ"/>
        </w:rPr>
        <w:t>(Komunikace)</w:t>
      </w:r>
    </w:p>
    <w:p w:rsidR="000000AD" w:rsidRPr="00CA0430" w:rsidRDefault="000000AD" w:rsidP="00326AEE">
      <w:pPr>
        <w:numPr>
          <w:ilvl w:val="0"/>
          <w:numId w:val="19"/>
        </w:numPr>
        <w:tabs>
          <w:tab w:val="clear" w:pos="720"/>
          <w:tab w:val="num" w:pos="284"/>
        </w:tabs>
        <w:spacing w:line="360" w:lineRule="auto"/>
        <w:ind w:left="142" w:hanging="142"/>
        <w:jc w:val="both"/>
        <w:rPr>
          <w:lang w:eastAsia="cs-CZ"/>
        </w:rPr>
      </w:pPr>
      <w:r>
        <w:rPr>
          <w:lang w:eastAsia="cs-CZ"/>
        </w:rPr>
        <w:t>Člověk a svět práce (ČSP1)- Práce a zaměstnanost</w:t>
      </w:r>
    </w:p>
    <w:p w:rsidR="000000AD" w:rsidRPr="00C360CC" w:rsidRDefault="000000AD" w:rsidP="00C360CC">
      <w:pPr>
        <w:spacing w:before="120" w:after="120"/>
        <w:rPr>
          <w:b/>
          <w:bCs/>
          <w:lang w:eastAsia="cs-CZ"/>
        </w:rPr>
      </w:pPr>
      <w:r w:rsidRPr="00C360CC">
        <w:rPr>
          <w:b/>
          <w:bCs/>
          <w:lang w:eastAsia="cs-CZ"/>
        </w:rPr>
        <w:t>Výchovné a vzdělávací strategie pro rozvoj klíčových kompetencí</w:t>
      </w:r>
    </w:p>
    <w:p w:rsidR="000000AD" w:rsidRPr="00CA0430" w:rsidRDefault="000000AD" w:rsidP="00CA0430">
      <w:pPr>
        <w:spacing w:line="360" w:lineRule="auto"/>
        <w:jc w:val="both"/>
        <w:rPr>
          <w:b/>
          <w:bCs/>
          <w:lang w:eastAsia="cs-CZ"/>
        </w:rPr>
      </w:pPr>
      <w:r w:rsidRPr="00CA0430">
        <w:rPr>
          <w:b/>
          <w:bCs/>
          <w:lang w:eastAsia="cs-CZ"/>
        </w:rPr>
        <w:t>Kompetence k učení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127001" w:rsidRDefault="000000AD" w:rsidP="00435818">
            <w:pPr>
              <w:spacing w:before="120"/>
              <w:rPr>
                <w:b/>
                <w:bCs/>
                <w:i/>
                <w:iCs/>
                <w:lang w:eastAsia="cs-CZ"/>
              </w:rPr>
            </w:pPr>
            <w:r w:rsidRPr="00127001">
              <w:rPr>
                <w:b/>
                <w:bCs/>
                <w:i/>
                <w:iCs/>
                <w:lang w:eastAsia="cs-CZ"/>
              </w:rPr>
              <w:t>Žáci:</w:t>
            </w:r>
          </w:p>
          <w:p w:rsidR="000000AD" w:rsidRPr="005F5D5C" w:rsidRDefault="000000AD" w:rsidP="00326AEE">
            <w:pPr>
              <w:numPr>
                <w:ilvl w:val="0"/>
                <w:numId w:val="20"/>
              </w:numPr>
              <w:tabs>
                <w:tab w:val="clear" w:pos="720"/>
                <w:tab w:val="num" w:pos="140"/>
              </w:tabs>
              <w:ind w:left="142" w:hanging="142"/>
              <w:rPr>
                <w:lang w:eastAsia="cs-CZ"/>
              </w:rPr>
            </w:pPr>
            <w:r w:rsidRPr="005F5D5C">
              <w:rPr>
                <w:lang w:eastAsia="cs-CZ"/>
              </w:rPr>
              <w:t>učí se využívat matematické dovednosti v běžných životních situacích a činnostech;</w:t>
            </w:r>
          </w:p>
          <w:p w:rsidR="000000AD" w:rsidRPr="005F5D5C" w:rsidRDefault="000000AD" w:rsidP="00326AEE">
            <w:pPr>
              <w:numPr>
                <w:ilvl w:val="0"/>
                <w:numId w:val="20"/>
              </w:numPr>
              <w:tabs>
                <w:tab w:val="clear" w:pos="720"/>
                <w:tab w:val="num" w:pos="140"/>
              </w:tabs>
              <w:ind w:left="142" w:hanging="142"/>
              <w:rPr>
                <w:lang w:eastAsia="cs-CZ"/>
              </w:rPr>
            </w:pPr>
            <w:r w:rsidRPr="005F5D5C">
              <w:rPr>
                <w:lang w:eastAsia="cs-CZ"/>
              </w:rPr>
              <w:t>učí se používat při každodenních činnostech vhodné technické pomůcky;</w:t>
            </w:r>
          </w:p>
          <w:p w:rsidR="000000AD" w:rsidRPr="005F5D5C" w:rsidRDefault="000000AD" w:rsidP="00326AEE">
            <w:pPr>
              <w:numPr>
                <w:ilvl w:val="0"/>
                <w:numId w:val="20"/>
              </w:numPr>
              <w:tabs>
                <w:tab w:val="clear" w:pos="720"/>
                <w:tab w:val="num" w:pos="140"/>
              </w:tabs>
              <w:ind w:left="142" w:hanging="142"/>
              <w:rPr>
                <w:lang w:eastAsia="cs-CZ"/>
              </w:rPr>
            </w:pPr>
            <w:r w:rsidRPr="005F5D5C">
              <w:rPr>
                <w:lang w:eastAsia="cs-CZ"/>
              </w:rPr>
              <w:t>jsou vedeni k práci na PC.</w:t>
            </w:r>
          </w:p>
          <w:p w:rsidR="000000AD" w:rsidRPr="005F5D5C" w:rsidRDefault="000000AD" w:rsidP="00435818">
            <w:pPr>
              <w:autoSpaceDE w:val="0"/>
              <w:autoSpaceDN w:val="0"/>
              <w:adjustRightInd w:val="0"/>
              <w:outlineLvl w:val="0"/>
              <w:rPr>
                <w:lang w:eastAsia="cs-CZ"/>
              </w:rPr>
            </w:pPr>
          </w:p>
        </w:tc>
        <w:tc>
          <w:tcPr>
            <w:tcW w:w="5141" w:type="dxa"/>
          </w:tcPr>
          <w:p w:rsidR="000000AD" w:rsidRPr="00971F5D" w:rsidRDefault="000000AD" w:rsidP="00127001">
            <w:pPr>
              <w:spacing w:before="120"/>
              <w:rPr>
                <w:b/>
                <w:bCs/>
                <w:i/>
                <w:iCs/>
                <w:lang w:eastAsia="cs-CZ"/>
              </w:rPr>
            </w:pPr>
            <w:r w:rsidRPr="00971F5D">
              <w:rPr>
                <w:b/>
                <w:bCs/>
                <w:i/>
                <w:iCs/>
                <w:lang w:eastAsia="cs-CZ"/>
              </w:rPr>
              <w:t>Učitelé:</w:t>
            </w:r>
          </w:p>
          <w:p w:rsidR="000000AD" w:rsidRPr="005F5D5C" w:rsidRDefault="000000AD" w:rsidP="00326AEE">
            <w:pPr>
              <w:numPr>
                <w:ilvl w:val="0"/>
                <w:numId w:val="21"/>
              </w:numPr>
              <w:tabs>
                <w:tab w:val="clear" w:pos="720"/>
                <w:tab w:val="num" w:pos="72"/>
              </w:tabs>
              <w:ind w:left="72" w:hanging="142"/>
              <w:rPr>
                <w:lang w:eastAsia="cs-CZ"/>
              </w:rPr>
            </w:pPr>
            <w:r w:rsidRPr="005F5D5C">
              <w:rPr>
                <w:lang w:eastAsia="cs-CZ"/>
              </w:rPr>
              <w:t>vhodně propojují učivo matematiky s běžnými životními situacemi, aby došlo k co největšímu propojení získaných vědomostí, dovedností a schopností (nákup, určování času, vážení, odměřování potravin apod.);</w:t>
            </w:r>
          </w:p>
          <w:p w:rsidR="000000AD" w:rsidRPr="005F5D5C" w:rsidRDefault="000000AD" w:rsidP="00326AEE">
            <w:pPr>
              <w:numPr>
                <w:ilvl w:val="0"/>
                <w:numId w:val="21"/>
              </w:numPr>
              <w:tabs>
                <w:tab w:val="clear" w:pos="720"/>
                <w:tab w:val="num" w:pos="72"/>
              </w:tabs>
              <w:ind w:left="72" w:hanging="142"/>
              <w:rPr>
                <w:lang w:eastAsia="cs-CZ"/>
              </w:rPr>
            </w:pPr>
            <w:r w:rsidRPr="005F5D5C">
              <w:rPr>
                <w:lang w:eastAsia="cs-CZ"/>
              </w:rPr>
              <w:t>vedou žáky k používání vhodných technických a názorných pomůcek (kalkulátor, digitální hodiny apod.) pro lepší pochopení probíraného učiva;</w:t>
            </w:r>
          </w:p>
          <w:p w:rsidR="000000AD" w:rsidRPr="005F5D5C" w:rsidRDefault="000000AD" w:rsidP="00326AEE">
            <w:pPr>
              <w:numPr>
                <w:ilvl w:val="0"/>
                <w:numId w:val="21"/>
              </w:numPr>
              <w:tabs>
                <w:tab w:val="clear" w:pos="720"/>
                <w:tab w:val="num" w:pos="214"/>
              </w:tabs>
              <w:ind w:left="214" w:hanging="214"/>
              <w:rPr>
                <w:lang w:eastAsia="cs-CZ"/>
              </w:rPr>
            </w:pPr>
            <w:r w:rsidRPr="005F5D5C">
              <w:rPr>
                <w:lang w:eastAsia="cs-CZ"/>
              </w:rPr>
              <w:t>využívají prostředky výpočetní techniky.</w:t>
            </w:r>
          </w:p>
        </w:tc>
      </w:tr>
    </w:tbl>
    <w:p w:rsidR="000000AD" w:rsidRPr="00CA0430" w:rsidRDefault="000000AD" w:rsidP="000C3D45">
      <w:pPr>
        <w:spacing w:before="120" w:line="360" w:lineRule="auto"/>
        <w:jc w:val="both"/>
        <w:rPr>
          <w:b/>
          <w:bCs/>
          <w:lang w:eastAsia="cs-CZ"/>
        </w:rPr>
      </w:pPr>
      <w:r w:rsidRPr="00CA0430">
        <w:rPr>
          <w:b/>
          <w:bCs/>
          <w:lang w:eastAsia="cs-CZ"/>
        </w:rPr>
        <w:t>Kompetence k řešení problémů</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127001" w:rsidRDefault="000000AD" w:rsidP="00435818">
            <w:pPr>
              <w:spacing w:before="120"/>
              <w:jc w:val="both"/>
              <w:rPr>
                <w:b/>
                <w:bCs/>
                <w:i/>
                <w:iCs/>
                <w:lang w:eastAsia="cs-CZ"/>
              </w:rPr>
            </w:pPr>
            <w:r w:rsidRPr="00127001">
              <w:rPr>
                <w:b/>
                <w:bCs/>
                <w:i/>
                <w:iCs/>
                <w:lang w:eastAsia="cs-CZ"/>
              </w:rPr>
              <w:t>Žáci:</w:t>
            </w:r>
          </w:p>
          <w:p w:rsidR="000000AD" w:rsidRPr="000C3D45" w:rsidRDefault="000000AD" w:rsidP="00326AEE">
            <w:pPr>
              <w:numPr>
                <w:ilvl w:val="0"/>
                <w:numId w:val="22"/>
              </w:numPr>
              <w:tabs>
                <w:tab w:val="clear" w:pos="720"/>
                <w:tab w:val="num" w:pos="140"/>
              </w:tabs>
              <w:ind w:left="142" w:hanging="142"/>
              <w:rPr>
                <w:lang w:eastAsia="cs-CZ"/>
              </w:rPr>
            </w:pPr>
            <w:r w:rsidRPr="000C3D45">
              <w:rPr>
                <w:lang w:eastAsia="cs-CZ"/>
              </w:rPr>
              <w:t>jsou vedeni k tomu, aby dokázali rozpoznat v praxi matematický problém a stanovit jeho řešení.</w:t>
            </w:r>
          </w:p>
          <w:p w:rsidR="000000AD" w:rsidRPr="000C3D45" w:rsidRDefault="000000AD" w:rsidP="00435818">
            <w:pPr>
              <w:autoSpaceDE w:val="0"/>
              <w:autoSpaceDN w:val="0"/>
              <w:adjustRightInd w:val="0"/>
              <w:jc w:val="both"/>
              <w:outlineLvl w:val="0"/>
              <w:rPr>
                <w:lang w:eastAsia="cs-CZ"/>
              </w:rPr>
            </w:pPr>
          </w:p>
        </w:tc>
        <w:tc>
          <w:tcPr>
            <w:tcW w:w="5141" w:type="dxa"/>
          </w:tcPr>
          <w:p w:rsidR="000000AD" w:rsidRPr="00971F5D" w:rsidRDefault="000000AD" w:rsidP="00127001">
            <w:pPr>
              <w:spacing w:before="120"/>
              <w:rPr>
                <w:b/>
                <w:bCs/>
                <w:i/>
                <w:iCs/>
                <w:lang w:eastAsia="cs-CZ"/>
              </w:rPr>
            </w:pPr>
            <w:r w:rsidRPr="00971F5D">
              <w:rPr>
                <w:b/>
                <w:bCs/>
                <w:i/>
                <w:iCs/>
                <w:lang w:eastAsia="cs-CZ"/>
              </w:rPr>
              <w:t>Učitelé:</w:t>
            </w:r>
          </w:p>
          <w:p w:rsidR="000000AD" w:rsidRPr="000C3D45" w:rsidRDefault="000000AD" w:rsidP="00326AEE">
            <w:pPr>
              <w:numPr>
                <w:ilvl w:val="0"/>
                <w:numId w:val="7"/>
              </w:numPr>
              <w:ind w:left="72" w:hanging="142"/>
              <w:rPr>
                <w:lang w:eastAsia="cs-CZ"/>
              </w:rPr>
            </w:pPr>
            <w:r w:rsidRPr="000C3D45">
              <w:rPr>
                <w:lang w:eastAsia="cs-CZ"/>
              </w:rPr>
              <w:t>ukazují žákům na jednoduchých slovních úlohách možnosti řešení každodenních drobných problémů – rozdělit ovoce, dokoupení potravin do určitého množství apod.,</w:t>
            </w:r>
          </w:p>
          <w:p w:rsidR="000000AD" w:rsidRPr="000C3D45" w:rsidRDefault="000000AD" w:rsidP="00326AEE">
            <w:pPr>
              <w:numPr>
                <w:ilvl w:val="0"/>
                <w:numId w:val="7"/>
              </w:numPr>
              <w:ind w:left="72" w:hanging="142"/>
              <w:rPr>
                <w:lang w:eastAsia="cs-CZ"/>
              </w:rPr>
            </w:pPr>
            <w:r w:rsidRPr="000C3D45">
              <w:rPr>
                <w:lang w:eastAsia="cs-CZ"/>
              </w:rPr>
              <w:t>vedou žáky k rozpoznání, zkoumání a přiměřenému způsobu řešení problémů.</w:t>
            </w:r>
          </w:p>
        </w:tc>
      </w:tr>
    </w:tbl>
    <w:p w:rsidR="000000AD" w:rsidRPr="00CA0430" w:rsidRDefault="000000AD" w:rsidP="00346D45">
      <w:pPr>
        <w:spacing w:before="120" w:line="360" w:lineRule="auto"/>
        <w:jc w:val="both"/>
        <w:rPr>
          <w:b/>
          <w:bCs/>
          <w:lang w:eastAsia="cs-CZ"/>
        </w:rPr>
      </w:pPr>
      <w:r w:rsidRPr="00CA0430">
        <w:rPr>
          <w:b/>
          <w:bCs/>
          <w:lang w:eastAsia="cs-CZ"/>
        </w:rPr>
        <w:t>Kompetence komunikativní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127001" w:rsidRDefault="000000AD" w:rsidP="00435818">
            <w:pPr>
              <w:spacing w:before="120"/>
              <w:jc w:val="both"/>
              <w:rPr>
                <w:b/>
                <w:bCs/>
                <w:i/>
                <w:iCs/>
                <w:lang w:eastAsia="cs-CZ"/>
              </w:rPr>
            </w:pPr>
            <w:r w:rsidRPr="00127001">
              <w:rPr>
                <w:b/>
                <w:bCs/>
                <w:i/>
                <w:iCs/>
                <w:lang w:eastAsia="cs-CZ"/>
              </w:rPr>
              <w:t>Žáci:</w:t>
            </w:r>
          </w:p>
          <w:p w:rsidR="000000AD" w:rsidRPr="000C3D45" w:rsidRDefault="000000AD" w:rsidP="00326AEE">
            <w:pPr>
              <w:numPr>
                <w:ilvl w:val="0"/>
                <w:numId w:val="8"/>
              </w:numPr>
              <w:ind w:left="142" w:hanging="142"/>
              <w:rPr>
                <w:lang w:eastAsia="cs-CZ"/>
              </w:rPr>
            </w:pPr>
            <w:r w:rsidRPr="000C3D45">
              <w:rPr>
                <w:lang w:eastAsia="cs-CZ"/>
              </w:rPr>
              <w:t>jsou vedeni k tomu, aby dokázali rozpoznat v praxi matematický problém a stanovit jeho řešení.</w:t>
            </w:r>
          </w:p>
          <w:p w:rsidR="000000AD" w:rsidRPr="000C3D45" w:rsidRDefault="000000AD" w:rsidP="00435818">
            <w:pPr>
              <w:autoSpaceDE w:val="0"/>
              <w:autoSpaceDN w:val="0"/>
              <w:adjustRightInd w:val="0"/>
              <w:jc w:val="both"/>
              <w:outlineLvl w:val="0"/>
              <w:rPr>
                <w:lang w:eastAsia="cs-CZ"/>
              </w:rPr>
            </w:pPr>
          </w:p>
        </w:tc>
        <w:tc>
          <w:tcPr>
            <w:tcW w:w="5141" w:type="dxa"/>
          </w:tcPr>
          <w:p w:rsidR="000000AD" w:rsidRPr="00971F5D" w:rsidRDefault="000000AD" w:rsidP="00127001">
            <w:pPr>
              <w:spacing w:before="120"/>
              <w:rPr>
                <w:b/>
                <w:bCs/>
                <w:i/>
                <w:iCs/>
                <w:lang w:eastAsia="cs-CZ"/>
              </w:rPr>
            </w:pPr>
            <w:r w:rsidRPr="00971F5D">
              <w:rPr>
                <w:b/>
                <w:bCs/>
                <w:i/>
                <w:iCs/>
                <w:lang w:eastAsia="cs-CZ"/>
              </w:rPr>
              <w:t>Učitelé:</w:t>
            </w:r>
          </w:p>
          <w:p w:rsidR="000000AD" w:rsidRPr="000C3D45" w:rsidRDefault="000000AD" w:rsidP="00326AEE">
            <w:pPr>
              <w:numPr>
                <w:ilvl w:val="0"/>
                <w:numId w:val="8"/>
              </w:numPr>
              <w:ind w:left="72" w:hanging="142"/>
              <w:rPr>
                <w:lang w:eastAsia="cs-CZ"/>
              </w:rPr>
            </w:pPr>
            <w:r w:rsidRPr="000C3D45">
              <w:rPr>
                <w:lang w:eastAsia="cs-CZ"/>
              </w:rPr>
              <w:t>při praktické aplikaci získaných dovedností rozvíjí u žáků dovednost funkčně komunikovat s cizí osobou a v cizím prostředí;</w:t>
            </w:r>
          </w:p>
          <w:p w:rsidR="000000AD" w:rsidRPr="000C3D45" w:rsidRDefault="000000AD" w:rsidP="00326AEE">
            <w:pPr>
              <w:numPr>
                <w:ilvl w:val="0"/>
                <w:numId w:val="8"/>
              </w:numPr>
              <w:ind w:left="72" w:hanging="142"/>
              <w:rPr>
                <w:lang w:eastAsia="cs-CZ"/>
              </w:rPr>
            </w:pPr>
            <w:r w:rsidRPr="000C3D45">
              <w:rPr>
                <w:lang w:eastAsia="cs-CZ"/>
              </w:rPr>
              <w:t>umožňují žákům rozvíjení spolupráce a komunikace při společném řešení stanovených úkolů;</w:t>
            </w:r>
          </w:p>
          <w:p w:rsidR="000000AD" w:rsidRPr="000C3D45" w:rsidRDefault="000000AD" w:rsidP="00326AEE">
            <w:pPr>
              <w:numPr>
                <w:ilvl w:val="0"/>
                <w:numId w:val="8"/>
              </w:numPr>
              <w:ind w:left="72" w:hanging="142"/>
              <w:rPr>
                <w:lang w:eastAsia="cs-CZ"/>
              </w:rPr>
            </w:pPr>
            <w:r w:rsidRPr="000C3D45">
              <w:rPr>
                <w:lang w:eastAsia="cs-CZ"/>
              </w:rPr>
              <w:t>dbají</w:t>
            </w:r>
            <w:r w:rsidRPr="000C3D45">
              <w:rPr>
                <w:color w:val="000000"/>
                <w:lang w:eastAsia="cs-CZ"/>
              </w:rPr>
              <w:t xml:space="preserve"> na </w:t>
            </w:r>
            <w:r w:rsidRPr="000C3D45">
              <w:rPr>
                <w:lang w:eastAsia="cs-CZ"/>
              </w:rPr>
              <w:t>přesné a stručné vyjadřování užíváním matematického jazyka včetně symboliky.</w:t>
            </w:r>
          </w:p>
        </w:tc>
      </w:tr>
    </w:tbl>
    <w:p w:rsidR="000000AD" w:rsidRPr="00CA0430" w:rsidRDefault="000000AD" w:rsidP="000C3D45">
      <w:pPr>
        <w:spacing w:before="120" w:line="360" w:lineRule="auto"/>
        <w:jc w:val="both"/>
        <w:rPr>
          <w:b/>
          <w:bCs/>
          <w:lang w:eastAsia="cs-CZ"/>
        </w:rPr>
      </w:pPr>
      <w:r w:rsidRPr="00CA0430">
        <w:rPr>
          <w:b/>
          <w:bCs/>
          <w:lang w:eastAsia="cs-CZ"/>
        </w:rPr>
        <w:lastRenderedPageBreak/>
        <w:t xml:space="preserve">Kompetence sociální a personální </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127001" w:rsidRDefault="000000AD" w:rsidP="00435818">
            <w:pPr>
              <w:spacing w:before="120"/>
              <w:jc w:val="both"/>
              <w:rPr>
                <w:b/>
                <w:bCs/>
                <w:i/>
                <w:iCs/>
                <w:lang w:eastAsia="cs-CZ"/>
              </w:rPr>
            </w:pPr>
            <w:r w:rsidRPr="00127001">
              <w:rPr>
                <w:b/>
                <w:bCs/>
                <w:i/>
                <w:iCs/>
                <w:lang w:eastAsia="cs-CZ"/>
              </w:rPr>
              <w:t>Žáci:</w:t>
            </w:r>
          </w:p>
          <w:p w:rsidR="000000AD" w:rsidRPr="00346D45" w:rsidRDefault="000000AD" w:rsidP="00326AEE">
            <w:pPr>
              <w:numPr>
                <w:ilvl w:val="0"/>
                <w:numId w:val="9"/>
              </w:numPr>
              <w:ind w:left="142" w:hanging="142"/>
              <w:rPr>
                <w:lang w:eastAsia="cs-CZ"/>
              </w:rPr>
            </w:pPr>
            <w:r w:rsidRPr="00346D45">
              <w:rPr>
                <w:lang w:eastAsia="cs-CZ"/>
              </w:rPr>
              <w:t>učí se spolupracovat se spolužáky při řešení matematických problémů;</w:t>
            </w:r>
          </w:p>
          <w:p w:rsidR="000000AD" w:rsidRPr="00346D45" w:rsidRDefault="000000AD" w:rsidP="00326AEE">
            <w:pPr>
              <w:numPr>
                <w:ilvl w:val="0"/>
                <w:numId w:val="9"/>
              </w:numPr>
              <w:ind w:left="142" w:hanging="142"/>
              <w:rPr>
                <w:lang w:eastAsia="cs-CZ"/>
              </w:rPr>
            </w:pPr>
            <w:r w:rsidRPr="00346D45">
              <w:rPr>
                <w:lang w:eastAsia="cs-CZ"/>
              </w:rPr>
              <w:t>jsou vedeni k využívání získaných vědomostí z oblasti matematiky v různých sociálních situacích;</w:t>
            </w:r>
          </w:p>
          <w:p w:rsidR="000000AD" w:rsidRPr="00346D45" w:rsidRDefault="000000AD" w:rsidP="00326AEE">
            <w:pPr>
              <w:numPr>
                <w:ilvl w:val="0"/>
                <w:numId w:val="9"/>
              </w:numPr>
              <w:ind w:left="142" w:hanging="142"/>
              <w:rPr>
                <w:lang w:eastAsia="cs-CZ"/>
              </w:rPr>
            </w:pPr>
            <w:r w:rsidRPr="00346D45">
              <w:rPr>
                <w:lang w:eastAsia="cs-CZ"/>
              </w:rPr>
              <w:t>jsou vedeni k objektivnímu posouzení svých matematických schopností.</w:t>
            </w:r>
          </w:p>
        </w:tc>
        <w:tc>
          <w:tcPr>
            <w:tcW w:w="5141" w:type="dxa"/>
          </w:tcPr>
          <w:p w:rsidR="000000AD" w:rsidRPr="00971F5D" w:rsidRDefault="000000AD" w:rsidP="00127001">
            <w:pPr>
              <w:spacing w:before="120"/>
              <w:rPr>
                <w:b/>
                <w:bCs/>
                <w:i/>
                <w:iCs/>
                <w:lang w:eastAsia="cs-CZ"/>
              </w:rPr>
            </w:pPr>
            <w:r w:rsidRPr="00971F5D">
              <w:rPr>
                <w:b/>
                <w:bCs/>
                <w:i/>
                <w:iCs/>
                <w:lang w:eastAsia="cs-CZ"/>
              </w:rPr>
              <w:t>Učitelé:</w:t>
            </w:r>
          </w:p>
          <w:p w:rsidR="000000AD" w:rsidRPr="00346D45" w:rsidRDefault="000000AD" w:rsidP="00326AEE">
            <w:pPr>
              <w:numPr>
                <w:ilvl w:val="0"/>
                <w:numId w:val="9"/>
              </w:numPr>
              <w:ind w:left="72" w:hanging="142"/>
              <w:rPr>
                <w:lang w:eastAsia="cs-CZ"/>
              </w:rPr>
            </w:pPr>
            <w:r w:rsidRPr="00346D45">
              <w:rPr>
                <w:lang w:eastAsia="cs-CZ"/>
              </w:rPr>
              <w:t>vedou žáky ke spolupráci ve skupině;</w:t>
            </w:r>
          </w:p>
          <w:p w:rsidR="000000AD" w:rsidRPr="00346D45" w:rsidRDefault="000000AD" w:rsidP="00326AEE">
            <w:pPr>
              <w:numPr>
                <w:ilvl w:val="0"/>
                <w:numId w:val="9"/>
              </w:numPr>
              <w:ind w:left="72" w:hanging="142"/>
              <w:rPr>
                <w:lang w:eastAsia="cs-CZ"/>
              </w:rPr>
            </w:pPr>
            <w:r w:rsidRPr="00346D45">
              <w:rPr>
                <w:lang w:eastAsia="cs-CZ"/>
              </w:rPr>
              <w:t>vedou žáky k praktickému používání matematických dovedností pro zapojení se do společnosti (nákup v obchodě, vstupenky na kulturní akce, výsledky sportovních utkání,…);</w:t>
            </w:r>
          </w:p>
          <w:p w:rsidR="000000AD" w:rsidRPr="00346D45" w:rsidRDefault="000000AD" w:rsidP="00326AEE">
            <w:pPr>
              <w:numPr>
                <w:ilvl w:val="0"/>
                <w:numId w:val="9"/>
              </w:numPr>
              <w:ind w:left="72" w:hanging="142"/>
              <w:rPr>
                <w:lang w:eastAsia="cs-CZ"/>
              </w:rPr>
            </w:pPr>
            <w:r w:rsidRPr="00346D45">
              <w:rPr>
                <w:lang w:eastAsia="cs-CZ"/>
              </w:rPr>
              <w:t>hodnotí žáky</w:t>
            </w:r>
            <w:r w:rsidRPr="00346D45">
              <w:rPr>
                <w:color w:val="000000"/>
                <w:lang w:eastAsia="cs-CZ"/>
              </w:rPr>
              <w:t xml:space="preserve"> </w:t>
            </w:r>
            <w:r w:rsidRPr="00346D45">
              <w:rPr>
                <w:lang w:eastAsia="cs-CZ"/>
              </w:rPr>
              <w:t>způsobem, který jim umožňuje vnímat vlastní pokrok.</w:t>
            </w:r>
          </w:p>
        </w:tc>
      </w:tr>
    </w:tbl>
    <w:p w:rsidR="000000AD" w:rsidRPr="00CA0430" w:rsidRDefault="000000AD" w:rsidP="00346D45">
      <w:pPr>
        <w:spacing w:before="120" w:line="360" w:lineRule="auto"/>
        <w:jc w:val="both"/>
        <w:rPr>
          <w:b/>
          <w:bCs/>
          <w:lang w:eastAsia="cs-CZ"/>
        </w:rPr>
      </w:pPr>
      <w:r w:rsidRPr="00CA0430">
        <w:rPr>
          <w:b/>
          <w:bCs/>
          <w:lang w:eastAsia="cs-CZ"/>
        </w:rPr>
        <w:t>Kompetence pracovní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127001" w:rsidRDefault="000000AD" w:rsidP="00435818">
            <w:pPr>
              <w:spacing w:before="120"/>
              <w:jc w:val="both"/>
              <w:rPr>
                <w:b/>
                <w:bCs/>
                <w:i/>
                <w:iCs/>
                <w:lang w:eastAsia="cs-CZ"/>
              </w:rPr>
            </w:pPr>
            <w:r w:rsidRPr="00127001">
              <w:rPr>
                <w:b/>
                <w:bCs/>
                <w:i/>
                <w:iCs/>
                <w:lang w:eastAsia="cs-CZ"/>
              </w:rPr>
              <w:t>Žáci:</w:t>
            </w:r>
          </w:p>
          <w:p w:rsidR="000000AD" w:rsidRPr="00346D45" w:rsidRDefault="000000AD" w:rsidP="00326AEE">
            <w:pPr>
              <w:numPr>
                <w:ilvl w:val="0"/>
                <w:numId w:val="10"/>
              </w:numPr>
              <w:ind w:left="142" w:hanging="142"/>
              <w:rPr>
                <w:lang w:eastAsia="cs-CZ"/>
              </w:rPr>
            </w:pPr>
            <w:r w:rsidRPr="00346D45">
              <w:rPr>
                <w:lang w:eastAsia="cs-CZ"/>
              </w:rPr>
              <w:t>jsou vedeni k vyhledávání matematických problémů v praxi a jejich řešení;</w:t>
            </w:r>
          </w:p>
          <w:p w:rsidR="000000AD" w:rsidRPr="00346D45" w:rsidRDefault="000000AD" w:rsidP="00326AEE">
            <w:pPr>
              <w:numPr>
                <w:ilvl w:val="0"/>
                <w:numId w:val="10"/>
              </w:numPr>
              <w:ind w:left="142" w:hanging="142"/>
              <w:rPr>
                <w:lang w:eastAsia="cs-CZ"/>
              </w:rPr>
            </w:pPr>
            <w:r w:rsidRPr="00346D45">
              <w:rPr>
                <w:lang w:eastAsia="cs-CZ"/>
              </w:rPr>
              <w:t>jsou vedeni k dodržování hygieny a bezpečnosti práce.</w:t>
            </w:r>
          </w:p>
          <w:p w:rsidR="000000AD" w:rsidRPr="00346D45" w:rsidRDefault="000000AD" w:rsidP="00435818">
            <w:pPr>
              <w:autoSpaceDE w:val="0"/>
              <w:autoSpaceDN w:val="0"/>
              <w:adjustRightInd w:val="0"/>
              <w:jc w:val="both"/>
              <w:outlineLvl w:val="0"/>
              <w:rPr>
                <w:lang w:eastAsia="cs-CZ"/>
              </w:rPr>
            </w:pPr>
          </w:p>
        </w:tc>
        <w:tc>
          <w:tcPr>
            <w:tcW w:w="5141" w:type="dxa"/>
          </w:tcPr>
          <w:p w:rsidR="000000AD" w:rsidRPr="00971F5D" w:rsidRDefault="000000AD" w:rsidP="00127001">
            <w:pPr>
              <w:spacing w:before="120"/>
              <w:rPr>
                <w:b/>
                <w:bCs/>
                <w:i/>
                <w:iCs/>
                <w:lang w:eastAsia="cs-CZ"/>
              </w:rPr>
            </w:pPr>
            <w:r w:rsidRPr="00971F5D">
              <w:rPr>
                <w:b/>
                <w:bCs/>
                <w:i/>
                <w:iCs/>
                <w:lang w:eastAsia="cs-CZ"/>
              </w:rPr>
              <w:t>Učitelé:</w:t>
            </w:r>
          </w:p>
          <w:p w:rsidR="000000AD" w:rsidRPr="00346D45" w:rsidRDefault="000000AD" w:rsidP="00326AEE">
            <w:pPr>
              <w:numPr>
                <w:ilvl w:val="0"/>
                <w:numId w:val="11"/>
              </w:numPr>
              <w:ind w:left="72" w:hanging="142"/>
              <w:rPr>
                <w:lang w:eastAsia="cs-CZ"/>
              </w:rPr>
            </w:pPr>
            <w:r w:rsidRPr="00346D45">
              <w:rPr>
                <w:lang w:eastAsia="cs-CZ"/>
              </w:rPr>
              <w:t>prakticky nacvičují dovednosti žáků jako měření, vážení, práci s kalkulátorem, počítadlem apod.;</w:t>
            </w:r>
          </w:p>
          <w:p w:rsidR="000000AD" w:rsidRPr="00346D45" w:rsidRDefault="000000AD" w:rsidP="00326AEE">
            <w:pPr>
              <w:numPr>
                <w:ilvl w:val="0"/>
                <w:numId w:val="11"/>
              </w:numPr>
              <w:ind w:left="72" w:hanging="142"/>
              <w:rPr>
                <w:lang w:eastAsia="cs-CZ"/>
              </w:rPr>
            </w:pPr>
            <w:r w:rsidRPr="00346D45">
              <w:rPr>
                <w:lang w:eastAsia="cs-CZ"/>
              </w:rPr>
              <w:t>propojují vhodně učivo matematiky s běžnými životními situacemi, aby došlo k co největšímu propojení získaných vědomostí, dovedností a schopností;</w:t>
            </w:r>
          </w:p>
          <w:p w:rsidR="000000AD" w:rsidRPr="00346D45" w:rsidRDefault="000000AD" w:rsidP="00326AEE">
            <w:pPr>
              <w:numPr>
                <w:ilvl w:val="0"/>
                <w:numId w:val="11"/>
              </w:numPr>
              <w:ind w:left="72" w:hanging="142"/>
              <w:rPr>
                <w:lang w:eastAsia="cs-CZ"/>
              </w:rPr>
            </w:pPr>
            <w:r w:rsidRPr="00346D45">
              <w:rPr>
                <w:lang w:eastAsia="cs-CZ"/>
              </w:rPr>
              <w:t>dbají na dodržování pravidel hygieny a bezpečnosti práce.</w:t>
            </w:r>
          </w:p>
        </w:tc>
      </w:tr>
    </w:tbl>
    <w:p w:rsidR="000000AD" w:rsidRPr="00CA0430" w:rsidRDefault="000000AD" w:rsidP="00435818">
      <w:pPr>
        <w:spacing w:before="480" w:line="360" w:lineRule="auto"/>
        <w:rPr>
          <w:b/>
          <w:bCs/>
          <w:lang w:eastAsia="cs-CZ"/>
        </w:rPr>
      </w:pPr>
      <w:r w:rsidRPr="00CA0430">
        <w:rPr>
          <w:b/>
          <w:bCs/>
          <w:lang w:eastAsia="cs-CZ"/>
        </w:rPr>
        <w:t>Vzdělávací obsah vyučovacího předmětu</w:t>
      </w:r>
    </w:p>
    <w:p w:rsidR="000000AD" w:rsidRPr="00CA0430" w:rsidRDefault="000000AD" w:rsidP="008E5006">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Matematika</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3969"/>
        <w:gridCol w:w="1842"/>
      </w:tblGrid>
      <w:tr w:rsidR="000000AD" w:rsidRPr="00971F5D">
        <w:tc>
          <w:tcPr>
            <w:tcW w:w="3828" w:type="dxa"/>
            <w:shd w:val="clear" w:color="auto" w:fill="F2F2F2"/>
            <w:vAlign w:val="center"/>
          </w:tcPr>
          <w:p w:rsidR="000000AD" w:rsidRPr="000C0067" w:rsidRDefault="000000AD" w:rsidP="00FB67CD">
            <w:pPr>
              <w:spacing w:before="120"/>
              <w:rPr>
                <w:b/>
                <w:bCs/>
                <w:lang w:eastAsia="cs-CZ"/>
              </w:rPr>
            </w:pPr>
            <w:r w:rsidRPr="000C0067">
              <w:rPr>
                <w:b/>
                <w:bCs/>
                <w:lang w:eastAsia="cs-CZ"/>
              </w:rPr>
              <w:t>Výsledky vzdělávání</w:t>
            </w:r>
          </w:p>
        </w:tc>
        <w:tc>
          <w:tcPr>
            <w:tcW w:w="3969" w:type="dxa"/>
            <w:shd w:val="clear" w:color="auto" w:fill="F2F2F2"/>
            <w:vAlign w:val="center"/>
          </w:tcPr>
          <w:p w:rsidR="000000AD" w:rsidRPr="000C0067" w:rsidRDefault="000000AD" w:rsidP="00FB67CD">
            <w:pPr>
              <w:spacing w:before="120"/>
              <w:rPr>
                <w:b/>
                <w:bCs/>
                <w:lang w:eastAsia="cs-CZ"/>
              </w:rPr>
            </w:pPr>
            <w:r w:rsidRPr="000C0067">
              <w:rPr>
                <w:b/>
                <w:bCs/>
                <w:lang w:eastAsia="cs-CZ"/>
              </w:rPr>
              <w:t>Učivo (tematické celky, témata)</w:t>
            </w:r>
          </w:p>
        </w:tc>
        <w:tc>
          <w:tcPr>
            <w:tcW w:w="1842" w:type="dxa"/>
            <w:shd w:val="clear" w:color="auto" w:fill="F2F2F2"/>
            <w:vAlign w:val="center"/>
          </w:tcPr>
          <w:p w:rsidR="000000AD" w:rsidRPr="000C0067" w:rsidRDefault="000000AD" w:rsidP="00FB67CD">
            <w:pPr>
              <w:jc w:val="center"/>
              <w:rPr>
                <w:b/>
                <w:bCs/>
                <w:lang w:eastAsia="cs-CZ"/>
              </w:rPr>
            </w:pPr>
            <w:r>
              <w:rPr>
                <w:b/>
                <w:bCs/>
                <w:lang w:eastAsia="cs-CZ"/>
              </w:rPr>
              <w:t>Průřezová témata</w:t>
            </w:r>
          </w:p>
        </w:tc>
      </w:tr>
      <w:tr w:rsidR="000000AD" w:rsidRPr="00971F5D">
        <w:tc>
          <w:tcPr>
            <w:tcW w:w="3828" w:type="dxa"/>
          </w:tcPr>
          <w:p w:rsidR="000000AD" w:rsidRPr="00971F5D" w:rsidRDefault="000000AD" w:rsidP="00FB67CD">
            <w:pPr>
              <w:spacing w:before="120"/>
            </w:pPr>
            <w:r w:rsidRPr="00971F5D">
              <w:t>Žák</w:t>
            </w:r>
          </w:p>
          <w:p w:rsidR="000000AD" w:rsidRPr="00971F5D" w:rsidRDefault="000000AD" w:rsidP="00CC4127">
            <w:r w:rsidRPr="00971F5D">
              <w:t>- čte, zapisuje, porovnává čísla;</w:t>
            </w:r>
          </w:p>
          <w:p w:rsidR="000000AD" w:rsidRPr="00971F5D" w:rsidRDefault="000000AD" w:rsidP="00FB67CD">
            <w:r w:rsidRPr="00971F5D">
              <w:t>- rozumí zadání matematické úlohy;</w:t>
            </w:r>
          </w:p>
          <w:p w:rsidR="000000AD" w:rsidRPr="00971F5D" w:rsidRDefault="000000AD" w:rsidP="00FB67CD">
            <w:r w:rsidRPr="00971F5D">
              <w:t xml:space="preserve">- používá početní operace sčítání, </w:t>
            </w:r>
          </w:p>
          <w:p w:rsidR="000000AD" w:rsidRPr="00971F5D" w:rsidRDefault="000000AD" w:rsidP="00FB67CD">
            <w:r w:rsidRPr="00971F5D">
              <w:t xml:space="preserve">  odčítání;</w:t>
            </w:r>
          </w:p>
          <w:p w:rsidR="000000AD" w:rsidRPr="00971F5D" w:rsidRDefault="000000AD" w:rsidP="00FB67CD">
            <w:pPr>
              <w:ind w:left="176" w:hanging="176"/>
            </w:pPr>
            <w:r w:rsidRPr="00971F5D">
              <w:t>- řeší jednoduché slovní úlohy z běžného života;</w:t>
            </w:r>
          </w:p>
          <w:p w:rsidR="000000AD" w:rsidRPr="00971F5D" w:rsidRDefault="000000AD" w:rsidP="00FB67CD">
            <w:r w:rsidRPr="00971F5D">
              <w:t xml:space="preserve">- používá jednotky délky, hmotnosti, </w:t>
            </w:r>
          </w:p>
          <w:p w:rsidR="000000AD" w:rsidRPr="00971F5D" w:rsidRDefault="000000AD" w:rsidP="00FB67CD">
            <w:r w:rsidRPr="00971F5D">
              <w:t xml:space="preserve">  času, objemu a měny;</w:t>
            </w:r>
          </w:p>
          <w:p w:rsidR="000000AD" w:rsidRPr="00971F5D" w:rsidRDefault="000000AD" w:rsidP="00FB67CD">
            <w:r w:rsidRPr="00971F5D">
              <w:t>- provádí měření a vážení v praxi;</w:t>
            </w:r>
          </w:p>
          <w:p w:rsidR="000000AD" w:rsidRPr="00971F5D" w:rsidRDefault="000000AD" w:rsidP="00FB67CD">
            <w:r w:rsidRPr="00971F5D">
              <w:t>- určí čas s přesností na půlhodiny;</w:t>
            </w:r>
          </w:p>
          <w:p w:rsidR="000000AD" w:rsidRPr="00971F5D" w:rsidRDefault="000000AD" w:rsidP="00FB67CD">
            <w:r w:rsidRPr="00971F5D">
              <w:t xml:space="preserve">- zná a užívá základní pojem: hodina, </w:t>
            </w:r>
          </w:p>
          <w:p w:rsidR="000000AD" w:rsidRPr="00971F5D" w:rsidRDefault="000000AD" w:rsidP="00FB67CD">
            <w:r w:rsidRPr="00971F5D">
              <w:t xml:space="preserve">  minuta, den, týden, měsíc, rok;</w:t>
            </w:r>
          </w:p>
          <w:p w:rsidR="000000AD" w:rsidRPr="00971F5D" w:rsidRDefault="000000AD" w:rsidP="00FB67CD">
            <w:r w:rsidRPr="00971F5D">
              <w:t xml:space="preserve">- umí číst údaje o čase v digitální </w:t>
            </w:r>
          </w:p>
          <w:p w:rsidR="000000AD" w:rsidRPr="00971F5D" w:rsidRDefault="000000AD" w:rsidP="00FB67CD">
            <w:r w:rsidRPr="00971F5D">
              <w:t xml:space="preserve">  podobě;</w:t>
            </w:r>
          </w:p>
          <w:p w:rsidR="000000AD" w:rsidRPr="00971F5D" w:rsidRDefault="000000AD" w:rsidP="00FB67CD">
            <w:r w:rsidRPr="00971F5D">
              <w:t>- pracuje s kalkulátorem;</w:t>
            </w:r>
          </w:p>
          <w:p w:rsidR="000000AD" w:rsidRPr="00971F5D" w:rsidRDefault="000000AD" w:rsidP="00FB67CD">
            <w:r w:rsidRPr="00971F5D">
              <w:lastRenderedPageBreak/>
              <w:t xml:space="preserve">- zvládá manipulaci s bankovkami, </w:t>
            </w:r>
          </w:p>
          <w:p w:rsidR="000000AD" w:rsidRPr="00971F5D" w:rsidRDefault="000000AD" w:rsidP="00FB67CD">
            <w:r w:rsidRPr="00971F5D">
              <w:t xml:space="preserve">  mincemi, platebními kartami;</w:t>
            </w:r>
          </w:p>
          <w:p w:rsidR="000000AD" w:rsidRPr="008E3E59" w:rsidRDefault="000000AD" w:rsidP="00FB67CD">
            <w:pPr>
              <w:pStyle w:val="Odstavecseseznamem4"/>
              <w:spacing w:line="276" w:lineRule="auto"/>
              <w:ind w:left="0"/>
            </w:pPr>
            <w:r>
              <w:rPr>
                <w:lang w:eastAsia="en-US"/>
              </w:rPr>
              <w:t xml:space="preserve">- </w:t>
            </w:r>
            <w:r w:rsidRPr="006463E1">
              <w:rPr>
                <w:lang w:eastAsia="en-US"/>
              </w:rPr>
              <w:t>počítá s bankovkami a mincemi</w:t>
            </w:r>
            <w:r>
              <w:rPr>
                <w:lang w:eastAsia="en-US"/>
              </w:rPr>
              <w:t>;</w:t>
            </w:r>
          </w:p>
          <w:p w:rsidR="000000AD" w:rsidRPr="00971F5D" w:rsidRDefault="000000AD" w:rsidP="00FB67CD">
            <w:pPr>
              <w:autoSpaceDE w:val="0"/>
              <w:autoSpaceDN w:val="0"/>
              <w:adjustRightInd w:val="0"/>
            </w:pPr>
            <w:r w:rsidRPr="00971F5D">
              <w:t xml:space="preserve">- *zná význam, účel a užitečnost </w:t>
            </w:r>
          </w:p>
          <w:p w:rsidR="000000AD" w:rsidRPr="00971F5D" w:rsidRDefault="000000AD" w:rsidP="00FB67CD">
            <w:pPr>
              <w:autoSpaceDE w:val="0"/>
              <w:autoSpaceDN w:val="0"/>
              <w:adjustRightInd w:val="0"/>
            </w:pPr>
            <w:r w:rsidRPr="00971F5D">
              <w:t xml:space="preserve">   vykonávané práce;</w:t>
            </w:r>
          </w:p>
        </w:tc>
        <w:tc>
          <w:tcPr>
            <w:tcW w:w="3969" w:type="dxa"/>
          </w:tcPr>
          <w:p w:rsidR="000000AD" w:rsidRPr="0096127F" w:rsidRDefault="000000AD" w:rsidP="00FB67CD">
            <w:pPr>
              <w:pStyle w:val="TABnadpis1"/>
              <w:numPr>
                <w:ilvl w:val="0"/>
                <w:numId w:val="0"/>
              </w:numPr>
              <w:spacing w:before="120" w:after="0" w:line="276" w:lineRule="auto"/>
              <w:rPr>
                <w:b w:val="0"/>
                <w:bCs w:val="0"/>
              </w:rPr>
            </w:pPr>
            <w:r>
              <w:rPr>
                <w:sz w:val="22"/>
                <w:szCs w:val="22"/>
              </w:rPr>
              <w:lastRenderedPageBreak/>
              <w:t xml:space="preserve">1. </w:t>
            </w:r>
            <w:r w:rsidRPr="004D0FD6">
              <w:rPr>
                <w:sz w:val="22"/>
                <w:szCs w:val="22"/>
              </w:rPr>
              <w:t>Čísla</w:t>
            </w:r>
            <w:r w:rsidRPr="0096127F">
              <w:rPr>
                <w:b w:val="0"/>
                <w:bCs w:val="0"/>
                <w:sz w:val="22"/>
                <w:szCs w:val="22"/>
              </w:rPr>
              <w:t xml:space="preserve"> </w:t>
            </w:r>
            <w:r w:rsidRPr="004D0FD6">
              <w:rPr>
                <w:sz w:val="22"/>
                <w:szCs w:val="22"/>
              </w:rPr>
              <w:t>a početní operace</w:t>
            </w:r>
          </w:p>
          <w:p w:rsidR="000000AD" w:rsidRPr="00FB67CD" w:rsidRDefault="000000AD" w:rsidP="00326AEE">
            <w:pPr>
              <w:pStyle w:val="slovanseznam"/>
              <w:numPr>
                <w:ilvl w:val="0"/>
                <w:numId w:val="73"/>
              </w:numPr>
              <w:spacing w:before="0" w:after="0" w:line="276" w:lineRule="auto"/>
              <w:ind w:left="175" w:hanging="175"/>
            </w:pPr>
            <w:r w:rsidRPr="00FB67CD">
              <w:t>celá čísla – obor přirozených čísel</w:t>
            </w:r>
          </w:p>
          <w:p w:rsidR="000000AD" w:rsidRPr="00FB67CD" w:rsidRDefault="000000AD" w:rsidP="00326AEE">
            <w:pPr>
              <w:pStyle w:val="slovanseznam"/>
              <w:numPr>
                <w:ilvl w:val="0"/>
                <w:numId w:val="73"/>
              </w:numPr>
              <w:spacing w:before="0" w:after="0" w:line="276" w:lineRule="auto"/>
              <w:ind w:left="175" w:hanging="175"/>
            </w:pPr>
            <w:r w:rsidRPr="00FB67CD">
              <w:t>početní operace s nulou</w:t>
            </w:r>
          </w:p>
          <w:p w:rsidR="000000AD" w:rsidRPr="00FB67CD" w:rsidRDefault="000000AD" w:rsidP="00326AEE">
            <w:pPr>
              <w:pStyle w:val="slovanseznam"/>
              <w:numPr>
                <w:ilvl w:val="0"/>
                <w:numId w:val="73"/>
              </w:numPr>
              <w:spacing w:before="0" w:after="0" w:line="276" w:lineRule="auto"/>
              <w:ind w:left="175" w:hanging="175"/>
            </w:pPr>
            <w:r w:rsidRPr="00FB67CD">
              <w:t>kvantitativní vztahy, porovnávání čísel</w:t>
            </w:r>
          </w:p>
          <w:p w:rsidR="000000AD" w:rsidRPr="00FB67CD" w:rsidRDefault="000000AD" w:rsidP="00326AEE">
            <w:pPr>
              <w:pStyle w:val="slovanseznam"/>
              <w:numPr>
                <w:ilvl w:val="0"/>
                <w:numId w:val="73"/>
              </w:numPr>
              <w:spacing w:before="0" w:after="0" w:line="276" w:lineRule="auto"/>
              <w:ind w:left="175" w:hanging="175"/>
            </w:pPr>
            <w:r w:rsidRPr="00FB67CD">
              <w:t>číselné řady</w:t>
            </w:r>
          </w:p>
          <w:p w:rsidR="000000AD" w:rsidRPr="00FB67CD" w:rsidRDefault="000000AD" w:rsidP="00326AEE">
            <w:pPr>
              <w:pStyle w:val="slovanseznam"/>
              <w:numPr>
                <w:ilvl w:val="0"/>
                <w:numId w:val="73"/>
              </w:numPr>
              <w:spacing w:before="0" w:after="0" w:line="276" w:lineRule="auto"/>
              <w:ind w:left="175" w:hanging="175"/>
            </w:pPr>
            <w:r w:rsidRPr="00FB67CD">
              <w:t>rozklad čísla v desítkové soustavě</w:t>
            </w:r>
          </w:p>
          <w:p w:rsidR="000000AD" w:rsidRPr="00FB67CD" w:rsidRDefault="000000AD" w:rsidP="00326AEE">
            <w:pPr>
              <w:pStyle w:val="slovanseznam"/>
              <w:numPr>
                <w:ilvl w:val="0"/>
                <w:numId w:val="73"/>
              </w:numPr>
              <w:spacing w:before="0" w:after="0" w:line="276" w:lineRule="auto"/>
              <w:ind w:left="175" w:hanging="175"/>
            </w:pPr>
            <w:r w:rsidRPr="00FB67CD">
              <w:t>orientace na ploše, v prostoru a v čase</w:t>
            </w:r>
          </w:p>
          <w:p w:rsidR="000000AD" w:rsidRPr="00FB67CD" w:rsidRDefault="000000AD" w:rsidP="00326AEE">
            <w:pPr>
              <w:pStyle w:val="slovanseznam"/>
              <w:numPr>
                <w:ilvl w:val="0"/>
                <w:numId w:val="73"/>
              </w:numPr>
              <w:spacing w:before="0" w:after="0" w:line="276" w:lineRule="auto"/>
              <w:ind w:left="175" w:hanging="175"/>
            </w:pPr>
            <w:r w:rsidRPr="00FB67CD">
              <w:t>úlohy na orientaci na ploše, v čase, v prostoru</w:t>
            </w:r>
          </w:p>
          <w:p w:rsidR="000000AD" w:rsidRPr="00FB67CD" w:rsidRDefault="000000AD" w:rsidP="00326AEE">
            <w:pPr>
              <w:pStyle w:val="slovanseznam"/>
              <w:numPr>
                <w:ilvl w:val="0"/>
                <w:numId w:val="73"/>
              </w:numPr>
              <w:spacing w:before="0" w:after="0" w:line="276" w:lineRule="auto"/>
              <w:ind w:left="175" w:hanging="175"/>
            </w:pPr>
            <w:r w:rsidRPr="00FB67CD">
              <w:t>základní fyzikální veličiny</w:t>
            </w:r>
          </w:p>
          <w:p w:rsidR="000000AD" w:rsidRPr="00FB67CD" w:rsidRDefault="000000AD" w:rsidP="00326AEE">
            <w:pPr>
              <w:pStyle w:val="slovanseznam"/>
              <w:numPr>
                <w:ilvl w:val="0"/>
                <w:numId w:val="73"/>
              </w:numPr>
              <w:spacing w:before="0" w:after="0" w:line="276" w:lineRule="auto"/>
              <w:ind w:left="175" w:hanging="175"/>
            </w:pPr>
            <w:r w:rsidRPr="00FB67CD">
              <w:t>digitální měření času – zápis času</w:t>
            </w:r>
          </w:p>
          <w:p w:rsidR="000000AD" w:rsidRPr="00FB67CD" w:rsidRDefault="000000AD" w:rsidP="00326AEE">
            <w:pPr>
              <w:pStyle w:val="slovanseznam"/>
              <w:numPr>
                <w:ilvl w:val="0"/>
                <w:numId w:val="73"/>
              </w:numPr>
              <w:spacing w:before="0" w:after="0" w:line="276" w:lineRule="auto"/>
              <w:ind w:left="175" w:hanging="175"/>
            </w:pPr>
            <w:r w:rsidRPr="00FB67CD">
              <w:t>peníze (bankovky, mince), platební karta</w:t>
            </w:r>
          </w:p>
          <w:p w:rsidR="000000AD" w:rsidRPr="00FB67CD" w:rsidRDefault="000000AD" w:rsidP="00326AEE">
            <w:pPr>
              <w:pStyle w:val="slovanseznam"/>
              <w:numPr>
                <w:ilvl w:val="0"/>
                <w:numId w:val="73"/>
              </w:numPr>
              <w:spacing w:before="0" w:after="0" w:line="276" w:lineRule="auto"/>
              <w:ind w:left="175" w:hanging="175"/>
              <w:jc w:val="left"/>
            </w:pPr>
            <w:r w:rsidRPr="00FB67CD">
              <w:t>jednoduché slovní úlohy</w:t>
            </w:r>
            <w:r>
              <w:t xml:space="preserve"> </w:t>
            </w:r>
            <w:r w:rsidRPr="00FB67CD">
              <w:t>z praktického života</w:t>
            </w:r>
          </w:p>
          <w:p w:rsidR="000000AD" w:rsidRPr="00FB67CD" w:rsidRDefault="000000AD" w:rsidP="00326AEE">
            <w:pPr>
              <w:pStyle w:val="slovanseznam"/>
              <w:numPr>
                <w:ilvl w:val="0"/>
                <w:numId w:val="73"/>
              </w:numPr>
              <w:spacing w:before="0" w:after="0" w:line="276" w:lineRule="auto"/>
              <w:ind w:left="175" w:hanging="175"/>
            </w:pPr>
            <w:r w:rsidRPr="00FB67CD">
              <w:lastRenderedPageBreak/>
              <w:t>práce s kalkulátorem</w:t>
            </w:r>
          </w:p>
          <w:p w:rsidR="000000AD" w:rsidRPr="00D956B0" w:rsidRDefault="000000AD" w:rsidP="00326AEE">
            <w:pPr>
              <w:pStyle w:val="slovanseznam"/>
              <w:numPr>
                <w:ilvl w:val="0"/>
                <w:numId w:val="73"/>
              </w:numPr>
              <w:spacing w:before="0" w:after="0" w:line="276" w:lineRule="auto"/>
              <w:ind w:left="175" w:hanging="175"/>
            </w:pPr>
            <w:r w:rsidRPr="00FB67CD">
              <w:t>pojem zlomku</w:t>
            </w:r>
          </w:p>
          <w:p w:rsidR="00A925AC" w:rsidRDefault="000000AD" w:rsidP="00A925AC">
            <w:pPr>
              <w:pStyle w:val="Seznamsodrkami2"/>
            </w:pPr>
            <w:r w:rsidRPr="008E3E59">
              <w:t>*</w:t>
            </w:r>
            <w:r w:rsidRPr="00A925AC">
              <w:t>Člověk a svět práce</w:t>
            </w:r>
          </w:p>
          <w:p w:rsidR="000000AD" w:rsidRPr="0096127F" w:rsidRDefault="000000AD" w:rsidP="00A925AC">
            <w:pPr>
              <w:pStyle w:val="Seznamsodrkami2"/>
            </w:pPr>
            <w:r>
              <w:t xml:space="preserve"> Osobnostní rozvoj</w:t>
            </w:r>
          </w:p>
        </w:tc>
        <w:tc>
          <w:tcPr>
            <w:tcW w:w="1842" w:type="dxa"/>
          </w:tcPr>
          <w:p w:rsidR="000000AD" w:rsidRDefault="000000AD" w:rsidP="00FB67CD">
            <w:pPr>
              <w:autoSpaceDE w:val="0"/>
              <w:autoSpaceDN w:val="0"/>
              <w:adjustRightInd w:val="0"/>
              <w:spacing w:before="120"/>
              <w:jc w:val="center"/>
              <w:rPr>
                <w:b/>
                <w:bCs/>
                <w:lang w:eastAsia="cs-CZ"/>
              </w:rPr>
            </w:pPr>
            <w:r>
              <w:rPr>
                <w:b/>
                <w:bCs/>
                <w:lang w:eastAsia="cs-CZ"/>
              </w:rPr>
              <w:lastRenderedPageBreak/>
              <w:t>ČSP</w:t>
            </w:r>
          </w:p>
          <w:p w:rsidR="000000AD" w:rsidRPr="00EB0C7E" w:rsidRDefault="000000AD" w:rsidP="00CC4127">
            <w:pPr>
              <w:autoSpaceDE w:val="0"/>
              <w:autoSpaceDN w:val="0"/>
              <w:adjustRightInd w:val="0"/>
              <w:jc w:val="center"/>
              <w:rPr>
                <w:lang w:eastAsia="cs-CZ"/>
              </w:rPr>
            </w:pPr>
            <w:r>
              <w:rPr>
                <w:b/>
                <w:bCs/>
                <w:lang w:eastAsia="cs-CZ"/>
              </w:rPr>
              <w:t>OSV</w:t>
            </w:r>
          </w:p>
        </w:tc>
      </w:tr>
      <w:tr w:rsidR="000000AD" w:rsidRPr="00971F5D">
        <w:tc>
          <w:tcPr>
            <w:tcW w:w="3828" w:type="dxa"/>
          </w:tcPr>
          <w:p w:rsidR="000000AD" w:rsidRPr="00971F5D" w:rsidRDefault="000000AD" w:rsidP="00FB67CD">
            <w:pPr>
              <w:spacing w:before="120"/>
            </w:pPr>
            <w:r w:rsidRPr="00971F5D">
              <w:lastRenderedPageBreak/>
              <w:t>- zdokonaluje svůj grafický projev a</w:t>
            </w:r>
          </w:p>
          <w:p w:rsidR="000000AD" w:rsidRPr="00971F5D" w:rsidRDefault="000000AD" w:rsidP="00E56F40">
            <w:pPr>
              <w:ind w:left="176" w:hanging="176"/>
            </w:pPr>
            <w:r w:rsidRPr="00971F5D">
              <w:t xml:space="preserve">  rýsovací dovednosti, osvojuje si návyky při rýsování;</w:t>
            </w:r>
          </w:p>
          <w:p w:rsidR="000000AD" w:rsidRPr="00971F5D" w:rsidRDefault="000000AD" w:rsidP="00FB67CD">
            <w:r w:rsidRPr="00971F5D">
              <w:t xml:space="preserve">- rozeznává geometrické útvary: </w:t>
            </w:r>
          </w:p>
          <w:p w:rsidR="000000AD" w:rsidRPr="00971F5D" w:rsidRDefault="000000AD" w:rsidP="00FB67CD">
            <w:r w:rsidRPr="00971F5D">
              <w:t xml:space="preserve">  trojúhelník, čtverec, obdélník, kruh;</w:t>
            </w:r>
          </w:p>
          <w:p w:rsidR="000000AD" w:rsidRPr="00971F5D" w:rsidRDefault="000000AD" w:rsidP="00FB67CD">
            <w:r w:rsidRPr="00971F5D">
              <w:t xml:space="preserve">- pozná a určí v prostoru geometrická </w:t>
            </w:r>
          </w:p>
          <w:p w:rsidR="000000AD" w:rsidRPr="00971F5D" w:rsidRDefault="000000AD" w:rsidP="00FB67CD">
            <w:r w:rsidRPr="00971F5D">
              <w:t xml:space="preserve">  tělesa;</w:t>
            </w:r>
          </w:p>
          <w:p w:rsidR="000000AD" w:rsidRPr="00971F5D" w:rsidRDefault="000000AD" w:rsidP="00E56F40">
            <w:pPr>
              <w:ind w:left="176" w:hanging="176"/>
            </w:pPr>
            <w:r w:rsidRPr="00971F5D">
              <w:t>- používá pojmy bod, přímka, úsečka a její délka;</w:t>
            </w:r>
          </w:p>
          <w:p w:rsidR="000000AD" w:rsidRPr="00971F5D" w:rsidRDefault="000000AD" w:rsidP="00FB67CD">
            <w:r w:rsidRPr="00971F5D">
              <w:t>- umí pracovat s pravítkem;</w:t>
            </w:r>
          </w:p>
          <w:p w:rsidR="000000AD" w:rsidRPr="00971F5D" w:rsidRDefault="000000AD" w:rsidP="00E56F40">
            <w:pPr>
              <w:ind w:left="176" w:hanging="176"/>
            </w:pPr>
            <w:r w:rsidRPr="00971F5D">
              <w:t>- doplňuje údaje v jednoduché tabulce;</w:t>
            </w:r>
          </w:p>
          <w:p w:rsidR="000000AD" w:rsidRPr="00971F5D" w:rsidRDefault="000000AD" w:rsidP="00FB67CD">
            <w:r w:rsidRPr="00971F5D">
              <w:t xml:space="preserve">- *využívá získané poznatky v </w:t>
            </w:r>
          </w:p>
          <w:p w:rsidR="000000AD" w:rsidRPr="00971F5D" w:rsidRDefault="000000AD" w:rsidP="00E56F40">
            <w:r w:rsidRPr="00971F5D">
              <w:t xml:space="preserve">   praktickém </w:t>
            </w:r>
            <w:proofErr w:type="gramStart"/>
            <w:r w:rsidRPr="00971F5D">
              <w:t>životě</w:t>
            </w:r>
            <w:proofErr w:type="gramEnd"/>
            <w:r w:rsidRPr="00971F5D">
              <w:t>.</w:t>
            </w:r>
          </w:p>
        </w:tc>
        <w:tc>
          <w:tcPr>
            <w:tcW w:w="3969" w:type="dxa"/>
          </w:tcPr>
          <w:p w:rsidR="000000AD" w:rsidRPr="0096127F" w:rsidRDefault="000000AD" w:rsidP="00A925AC">
            <w:pPr>
              <w:pStyle w:val="Seznamsodrkami2"/>
            </w:pPr>
            <w:r>
              <w:t xml:space="preserve">2. </w:t>
            </w:r>
            <w:r w:rsidRPr="0096127F">
              <w:t xml:space="preserve">Geometrie </w:t>
            </w:r>
          </w:p>
          <w:p w:rsidR="000000AD" w:rsidRPr="003A07DC" w:rsidRDefault="000000AD" w:rsidP="00326AEE">
            <w:pPr>
              <w:pStyle w:val="slovanseznam"/>
              <w:numPr>
                <w:ilvl w:val="0"/>
                <w:numId w:val="74"/>
              </w:numPr>
              <w:spacing w:before="0" w:after="0" w:line="276" w:lineRule="auto"/>
              <w:ind w:left="175" w:hanging="175"/>
              <w:jc w:val="left"/>
            </w:pPr>
            <w:r w:rsidRPr="003A07DC">
              <w:t>základní útvary v rovině – bod, čára, přímka, úsečka</w:t>
            </w:r>
          </w:p>
          <w:p w:rsidR="000000AD" w:rsidRPr="003A07DC" w:rsidRDefault="000000AD" w:rsidP="00326AEE">
            <w:pPr>
              <w:pStyle w:val="slovanseznam"/>
              <w:numPr>
                <w:ilvl w:val="0"/>
                <w:numId w:val="74"/>
              </w:numPr>
              <w:spacing w:before="0" w:after="0" w:line="276" w:lineRule="auto"/>
              <w:ind w:left="175" w:hanging="175"/>
              <w:jc w:val="left"/>
            </w:pPr>
            <w:r w:rsidRPr="003A07DC">
              <w:t>čtverec, obdélník, trojúhelník, kružnice, kruh</w:t>
            </w:r>
          </w:p>
          <w:p w:rsidR="000000AD" w:rsidRPr="003A07DC" w:rsidRDefault="000000AD" w:rsidP="00326AEE">
            <w:pPr>
              <w:pStyle w:val="slovanseznam"/>
              <w:numPr>
                <w:ilvl w:val="0"/>
                <w:numId w:val="74"/>
              </w:numPr>
              <w:spacing w:before="0" w:after="0" w:line="276" w:lineRule="auto"/>
              <w:ind w:left="175" w:hanging="175"/>
              <w:jc w:val="left"/>
            </w:pPr>
            <w:r w:rsidRPr="003A07DC">
              <w:t>osa souměrnosti</w:t>
            </w:r>
          </w:p>
          <w:p w:rsidR="000000AD" w:rsidRPr="003A07DC" w:rsidRDefault="000000AD" w:rsidP="00326AEE">
            <w:pPr>
              <w:pStyle w:val="slovanseznam"/>
              <w:numPr>
                <w:ilvl w:val="0"/>
                <w:numId w:val="74"/>
              </w:numPr>
              <w:spacing w:before="0" w:after="0" w:line="276" w:lineRule="auto"/>
              <w:ind w:left="175" w:hanging="175"/>
              <w:jc w:val="left"/>
            </w:pPr>
            <w:r w:rsidRPr="003A07DC">
              <w:t>rýsování rovinných útvarů</w:t>
            </w:r>
          </w:p>
          <w:p w:rsidR="000000AD" w:rsidRPr="003A07DC" w:rsidRDefault="000000AD" w:rsidP="00326AEE">
            <w:pPr>
              <w:pStyle w:val="slovanseznam"/>
              <w:numPr>
                <w:ilvl w:val="0"/>
                <w:numId w:val="74"/>
              </w:numPr>
              <w:spacing w:before="0" w:after="0" w:line="276" w:lineRule="auto"/>
              <w:ind w:left="175" w:hanging="175"/>
              <w:jc w:val="left"/>
            </w:pPr>
            <w:r w:rsidRPr="003A07DC">
              <w:t>základní útvary v prostoru – krychle, kvádr, koule, válec, kužel</w:t>
            </w:r>
          </w:p>
          <w:p w:rsidR="000000AD" w:rsidRPr="003A07DC" w:rsidRDefault="000000AD" w:rsidP="00326AEE">
            <w:pPr>
              <w:pStyle w:val="slovanseznam"/>
              <w:numPr>
                <w:ilvl w:val="0"/>
                <w:numId w:val="74"/>
              </w:numPr>
              <w:spacing w:before="0" w:after="0" w:line="276" w:lineRule="auto"/>
              <w:ind w:left="175" w:hanging="175"/>
              <w:jc w:val="left"/>
            </w:pPr>
            <w:r w:rsidRPr="003A07DC">
              <w:t>měření pomocí různých měřidel</w:t>
            </w:r>
          </w:p>
          <w:p w:rsidR="000000AD" w:rsidRPr="003A07DC" w:rsidRDefault="000000AD" w:rsidP="00326AEE">
            <w:pPr>
              <w:pStyle w:val="slovanseznam"/>
              <w:numPr>
                <w:ilvl w:val="0"/>
                <w:numId w:val="74"/>
              </w:numPr>
              <w:spacing w:before="0" w:after="0" w:line="276" w:lineRule="auto"/>
              <w:ind w:left="175" w:hanging="175"/>
              <w:jc w:val="left"/>
            </w:pPr>
            <w:r w:rsidRPr="003A07DC">
              <w:t>orientace v jednoduché tabulce</w:t>
            </w:r>
          </w:p>
          <w:p w:rsidR="000000AD" w:rsidRPr="00E56F40" w:rsidRDefault="000000AD" w:rsidP="00A925AC">
            <w:pPr>
              <w:pStyle w:val="slovanseznam"/>
              <w:numPr>
                <w:ilvl w:val="0"/>
                <w:numId w:val="0"/>
              </w:numPr>
              <w:spacing w:before="120" w:after="0" w:line="276" w:lineRule="auto"/>
              <w:jc w:val="left"/>
            </w:pPr>
            <w:r w:rsidRPr="008E3E59">
              <w:rPr>
                <w:b/>
                <w:bCs/>
              </w:rPr>
              <w:t>*Člověk a svět práce</w:t>
            </w:r>
            <w:r>
              <w:rPr>
                <w:b/>
                <w:bCs/>
              </w:rPr>
              <w:t xml:space="preserve">- </w:t>
            </w:r>
            <w:r>
              <w:t>Práce a zaměstnanost</w:t>
            </w:r>
          </w:p>
        </w:tc>
        <w:tc>
          <w:tcPr>
            <w:tcW w:w="1842" w:type="dxa"/>
          </w:tcPr>
          <w:p w:rsidR="000000AD" w:rsidRPr="00372E0F" w:rsidRDefault="000000AD" w:rsidP="00E56F40">
            <w:pPr>
              <w:autoSpaceDE w:val="0"/>
              <w:autoSpaceDN w:val="0"/>
              <w:adjustRightInd w:val="0"/>
              <w:spacing w:before="120"/>
              <w:jc w:val="center"/>
              <w:rPr>
                <w:rFonts w:ascii="TimesNewRoman,Bold CE" w:hAnsi="TimesNewRoman,Bold CE" w:cs="TimesNewRoman,Bold CE"/>
              </w:rPr>
            </w:pPr>
            <w:r>
              <w:rPr>
                <w:b/>
                <w:bCs/>
                <w:lang w:eastAsia="cs-CZ"/>
              </w:rPr>
              <w:t>ČSP</w:t>
            </w:r>
          </w:p>
        </w:tc>
      </w:tr>
    </w:tbl>
    <w:p w:rsidR="000000AD" w:rsidRPr="00346D45" w:rsidRDefault="000000AD" w:rsidP="00346D45">
      <w:pPr>
        <w:spacing w:line="360" w:lineRule="auto"/>
        <w:jc w:val="center"/>
        <w:rPr>
          <w:b/>
          <w:bCs/>
          <w:lang w:eastAsia="cs-CZ"/>
        </w:rPr>
      </w:pPr>
    </w:p>
    <w:p w:rsidR="000000AD" w:rsidRDefault="000000AD" w:rsidP="00EB0C7E">
      <w:pPr>
        <w:spacing w:line="360" w:lineRule="auto"/>
        <w:jc w:val="center"/>
        <w:rPr>
          <w:b/>
          <w:bCs/>
          <w:lang w:eastAsia="cs-CZ"/>
        </w:rPr>
      </w:pPr>
    </w:p>
    <w:p w:rsidR="000000AD" w:rsidRPr="00CA0430" w:rsidRDefault="000000AD" w:rsidP="00CA0430">
      <w:pPr>
        <w:spacing w:line="360" w:lineRule="auto"/>
        <w:jc w:val="both"/>
        <w:rPr>
          <w:lang w:eastAsia="cs-CZ"/>
        </w:rPr>
        <w:sectPr w:rsidR="000000AD" w:rsidRPr="00CA0430" w:rsidSect="0032083A">
          <w:pgSz w:w="11906" w:h="16838"/>
          <w:pgMar w:top="1418" w:right="1418" w:bottom="1418" w:left="1418" w:header="709" w:footer="0" w:gutter="0"/>
          <w:cols w:space="708"/>
          <w:docGrid w:linePitch="360"/>
        </w:sectPr>
      </w:pPr>
    </w:p>
    <w:p w:rsidR="000000AD" w:rsidRPr="000F432A" w:rsidRDefault="000000AD" w:rsidP="00326AEE">
      <w:pPr>
        <w:pStyle w:val="Odstavecseseznamem"/>
        <w:numPr>
          <w:ilvl w:val="1"/>
          <w:numId w:val="53"/>
        </w:numPr>
        <w:spacing w:line="360" w:lineRule="auto"/>
        <w:ind w:left="142" w:hanging="142"/>
        <w:jc w:val="both"/>
        <w:rPr>
          <w:rFonts w:ascii="Times New Roman" w:hAnsi="Times New Roman" w:cs="Times New Roman"/>
          <w:b/>
          <w:bCs/>
          <w:lang w:eastAsia="cs-CZ"/>
        </w:rPr>
      </w:pPr>
      <w:bookmarkStart w:id="424" w:name="_Toc384110494"/>
      <w:bookmarkStart w:id="425" w:name="_Toc105416661"/>
      <w:r>
        <w:rPr>
          <w:rStyle w:val="Nadpis2Char"/>
        </w:rPr>
        <w:lastRenderedPageBreak/>
        <w:t>Informační a komunikační technologie</w:t>
      </w:r>
      <w:bookmarkEnd w:id="424"/>
      <w:bookmarkEnd w:id="425"/>
    </w:p>
    <w:p w:rsidR="000000AD" w:rsidRPr="000F432A" w:rsidRDefault="000000AD" w:rsidP="00326AEE">
      <w:pPr>
        <w:pStyle w:val="Odstavecseseznamem"/>
        <w:numPr>
          <w:ilvl w:val="2"/>
          <w:numId w:val="53"/>
        </w:numPr>
        <w:spacing w:line="360" w:lineRule="auto"/>
        <w:ind w:left="284" w:hanging="284"/>
        <w:jc w:val="both"/>
        <w:rPr>
          <w:rStyle w:val="Nadpis3Char"/>
        </w:rPr>
      </w:pPr>
      <w:bookmarkStart w:id="426" w:name="_Toc105416662"/>
      <w:r>
        <w:rPr>
          <w:rStyle w:val="Nadpis3Char"/>
        </w:rPr>
        <w:t>Základy výpočetní techniky</w:t>
      </w:r>
      <w:bookmarkEnd w:id="426"/>
    </w:p>
    <w:p w:rsidR="000000AD" w:rsidRPr="00CA0430" w:rsidRDefault="000000AD" w:rsidP="00EB0C7E">
      <w:pPr>
        <w:spacing w:line="360" w:lineRule="auto"/>
        <w:jc w:val="both"/>
        <w:rPr>
          <w:b/>
          <w:bCs/>
          <w:lang w:eastAsia="cs-CZ"/>
        </w:rPr>
      </w:pPr>
      <w:r w:rsidRPr="00CA0430">
        <w:rPr>
          <w:b/>
          <w:bCs/>
        </w:rPr>
        <w:t>Charakteristika vyučovacího předmětu</w:t>
      </w:r>
      <w:r w:rsidRPr="00CA0430">
        <w:rPr>
          <w:b/>
          <w:bCs/>
          <w:lang w:eastAsia="cs-CZ"/>
        </w:rPr>
        <w:t xml:space="preserve"> </w:t>
      </w:r>
    </w:p>
    <w:p w:rsidR="000000AD" w:rsidRDefault="000000AD" w:rsidP="00EB0C7E">
      <w:pPr>
        <w:spacing w:line="360" w:lineRule="auto"/>
        <w:jc w:val="both"/>
        <w:rPr>
          <w:b/>
          <w:bCs/>
          <w:lang w:eastAsia="cs-CZ"/>
        </w:rPr>
      </w:pPr>
      <w:r w:rsidRPr="00CA0430">
        <w:rPr>
          <w:b/>
          <w:bCs/>
          <w:lang w:eastAsia="cs-CZ"/>
        </w:rPr>
        <w:t>Obsahové vymezení</w:t>
      </w:r>
    </w:p>
    <w:p w:rsidR="000000AD" w:rsidRDefault="000000AD" w:rsidP="00EB0C7E">
      <w:pPr>
        <w:spacing w:line="360" w:lineRule="auto"/>
        <w:ind w:left="66" w:firstLine="218"/>
        <w:jc w:val="both"/>
      </w:pPr>
      <w:r>
        <w:t>Vzdělávací oblast</w:t>
      </w:r>
      <w:r w:rsidRPr="00CA0430">
        <w:t xml:space="preserve"> Informační a komunikační technologie</w:t>
      </w:r>
      <w:r>
        <w:t xml:space="preserve"> se realizuje vzdělávacím okruhem</w:t>
      </w:r>
      <w:r w:rsidRPr="00CA0430">
        <w:t xml:space="preserve"> </w:t>
      </w:r>
      <w:r w:rsidRPr="00CA0430">
        <w:rPr>
          <w:i/>
          <w:iCs/>
        </w:rPr>
        <w:t>Informatika</w:t>
      </w:r>
      <w:r>
        <w:t xml:space="preserve">. </w:t>
      </w:r>
      <w:r w:rsidRPr="00CA0430">
        <w:t>Ve vyučovacím předmětu je začleněno pět tematických celků</w:t>
      </w:r>
      <w:r w:rsidRPr="00EB0C7E">
        <w:t>: HW, SW a bezpečnostní zásady práce na PC; Operační systém, počítačová síť; Aplikační software, textový procesor; Elektronická komunikace a Internet zdroj informací. Ve</w:t>
      </w:r>
      <w:r w:rsidRPr="00CA0430">
        <w:t xml:space="preserve"> výuce se vzdělávací obsah jednotlivých složek vzájemně prolíná.</w:t>
      </w:r>
    </w:p>
    <w:p w:rsidR="000000AD" w:rsidRPr="00CA0430" w:rsidRDefault="000000AD" w:rsidP="00EB0C7E">
      <w:pPr>
        <w:spacing w:line="360" w:lineRule="auto"/>
        <w:ind w:left="66" w:firstLine="218"/>
        <w:jc w:val="both"/>
        <w:rPr>
          <w:lang w:eastAsia="cs-CZ"/>
        </w:rPr>
      </w:pPr>
      <w:r w:rsidRPr="00CA0430">
        <w:rPr>
          <w:lang w:eastAsia="cs-CZ"/>
        </w:rPr>
        <w:t>Předmět Informatika se snaží naučit žáky pracovat s prostředky informačních a komunikačních technologií a pracovat s informacemi. Umožňuje jim získat praktické dovednosti v oblasti využití počítačů a jejich sítí k získávání, zpracovávání a prezentaci informací, ke vzájemné komunikaci s okolím a k seberealizaci při zájmových činnostech. Dovednosti získané ve vzdělávacím okruhu Informační a komunikační technologie umožňují žákům aplikovat je ve všech vzdělávacích oblastech a oborech a využívat je v praktickém životě.</w:t>
      </w:r>
    </w:p>
    <w:p w:rsidR="000000AD" w:rsidRPr="00CA0430" w:rsidRDefault="000000AD" w:rsidP="00EB0C7E">
      <w:pPr>
        <w:spacing w:line="360" w:lineRule="auto"/>
        <w:ind w:left="66"/>
        <w:jc w:val="both"/>
      </w:pPr>
      <w:r w:rsidRPr="00CA0430">
        <w:rPr>
          <w:lang w:eastAsia="cs-CZ"/>
        </w:rPr>
        <w:t>Výuka navazuje na podpůrné a kompenzační technologie využívané v základním vzdělávání a dále rozšiřuje získané vědomosti a dovednosti dle aktuálních vzdělávacích potřeb žáků. Vyučovací předmět Informatika je úzce spjat s ostatními vyučovacími předměty. Mezipředmětové dovednosti se prolínají celým vzdělávacím procesem a všemi vyučovacími předměty.</w:t>
      </w:r>
      <w:r>
        <w:rPr>
          <w:lang w:eastAsia="cs-CZ"/>
        </w:rPr>
        <w:t xml:space="preserve"> </w:t>
      </w:r>
    </w:p>
    <w:p w:rsidR="000000AD" w:rsidRPr="00CA0430" w:rsidRDefault="000000AD" w:rsidP="00EB0C7E">
      <w:pPr>
        <w:spacing w:before="120" w:line="360" w:lineRule="auto"/>
        <w:jc w:val="both"/>
        <w:rPr>
          <w:b/>
          <w:bCs/>
          <w:lang w:eastAsia="cs-CZ"/>
        </w:rPr>
      </w:pPr>
      <w:r w:rsidRPr="00CA0430">
        <w:rPr>
          <w:b/>
          <w:bCs/>
          <w:lang w:eastAsia="cs-CZ"/>
        </w:rPr>
        <w:t>Časové vymezení</w:t>
      </w:r>
    </w:p>
    <w:p w:rsidR="000000AD" w:rsidRPr="00EB0C7E" w:rsidRDefault="000000AD" w:rsidP="00EB0C7E">
      <w:pPr>
        <w:spacing w:line="360" w:lineRule="auto"/>
        <w:ind w:left="66"/>
        <w:jc w:val="both"/>
        <w:rPr>
          <w:lang w:eastAsia="cs-CZ"/>
        </w:rPr>
      </w:pPr>
      <w:r w:rsidRPr="00CA0430">
        <w:rPr>
          <w:lang w:eastAsia="cs-CZ"/>
        </w:rPr>
        <w:t xml:space="preserve">Výuka je realizována </w:t>
      </w:r>
      <w:r w:rsidRPr="00EB0C7E">
        <w:rPr>
          <w:lang w:eastAsia="cs-CZ"/>
        </w:rPr>
        <w:t>1 hodinu týdně.</w:t>
      </w:r>
    </w:p>
    <w:p w:rsidR="000000AD" w:rsidRPr="00CA0430" w:rsidRDefault="000000AD" w:rsidP="00EB0C7E">
      <w:pPr>
        <w:spacing w:before="120" w:line="360" w:lineRule="auto"/>
        <w:jc w:val="both"/>
        <w:rPr>
          <w:b/>
          <w:bCs/>
          <w:lang w:eastAsia="cs-CZ"/>
        </w:rPr>
      </w:pPr>
      <w:r w:rsidRPr="00CA0430">
        <w:rPr>
          <w:b/>
          <w:bCs/>
          <w:lang w:eastAsia="cs-CZ"/>
        </w:rPr>
        <w:t>Organizační vymezení</w:t>
      </w:r>
    </w:p>
    <w:p w:rsidR="000000AD" w:rsidRDefault="000000AD" w:rsidP="00EB0C7E">
      <w:pPr>
        <w:spacing w:line="360" w:lineRule="auto"/>
        <w:ind w:left="66" w:firstLine="218"/>
        <w:jc w:val="both"/>
        <w:rPr>
          <w:lang w:eastAsia="cs-CZ"/>
        </w:rPr>
      </w:pPr>
      <w:r w:rsidRPr="00CA0430">
        <w:rPr>
          <w:lang w:eastAsia="cs-CZ"/>
        </w:rPr>
        <w:t>Výuka je realizována ve třídách s využitím počítačové techniky, popř. v učebně s více počítači najednou připojeným k internetu.</w:t>
      </w:r>
    </w:p>
    <w:p w:rsidR="000000AD" w:rsidRPr="00EB0C7E" w:rsidRDefault="000000AD" w:rsidP="00EB0C7E">
      <w:pPr>
        <w:spacing w:before="120" w:line="360" w:lineRule="auto"/>
        <w:jc w:val="both"/>
        <w:rPr>
          <w:b/>
          <w:bCs/>
          <w:lang w:eastAsia="cs-CZ"/>
        </w:rPr>
      </w:pPr>
      <w:r w:rsidRPr="00EB0C7E">
        <w:rPr>
          <w:b/>
          <w:bCs/>
          <w:lang w:eastAsia="cs-CZ"/>
        </w:rPr>
        <w:t>Cílové zaměření vzdělávací oblasti</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t>rozvíjení znalostí a dovedností práce s počítačem;</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t>používání běžného základního a aplikačního programového vybavení;</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t>využívání možností komunikace prostřednictvím výpočetní techniky;</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t>prezentování výsledků své práce prostřednictví informačních a komunikačních technologií;</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t>efektivnímu využívání informačních a komunikačních technologií a práci s informacemi;</w:t>
      </w:r>
    </w:p>
    <w:p w:rsidR="000000AD" w:rsidRPr="00EB0C7E" w:rsidRDefault="000000AD" w:rsidP="00326AEE">
      <w:pPr>
        <w:pStyle w:val="Odstavecseseznamem"/>
        <w:numPr>
          <w:ilvl w:val="0"/>
          <w:numId w:val="55"/>
        </w:numPr>
        <w:spacing w:line="360" w:lineRule="auto"/>
        <w:ind w:left="142" w:hanging="142"/>
        <w:jc w:val="both"/>
        <w:rPr>
          <w:rFonts w:ascii="Times New Roman" w:hAnsi="Times New Roman" w:cs="Times New Roman"/>
          <w:lang w:eastAsia="cs-CZ"/>
        </w:rPr>
      </w:pPr>
      <w:r w:rsidRPr="00EB0C7E">
        <w:rPr>
          <w:rFonts w:ascii="Times New Roman" w:hAnsi="Times New Roman" w:cs="Times New Roman"/>
          <w:lang w:eastAsia="cs-CZ"/>
        </w:rPr>
        <w:lastRenderedPageBreak/>
        <w:t xml:space="preserve">dodržování bezpečnostních opatření při práci s novými technologiemi a uvědomění si rizik spojených s jejich využíváním. </w:t>
      </w:r>
    </w:p>
    <w:p w:rsidR="000000AD" w:rsidRPr="00CA0430" w:rsidRDefault="000000AD" w:rsidP="00EB0C7E">
      <w:pPr>
        <w:spacing w:before="120" w:line="360" w:lineRule="auto"/>
        <w:jc w:val="both"/>
        <w:rPr>
          <w:b/>
          <w:bCs/>
          <w:lang w:eastAsia="cs-CZ"/>
        </w:rPr>
      </w:pPr>
      <w:r w:rsidRPr="00CA0430">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Pr="00EB0C7E" w:rsidRDefault="000000AD" w:rsidP="00326AEE">
      <w:pPr>
        <w:numPr>
          <w:ilvl w:val="0"/>
          <w:numId w:val="23"/>
        </w:numPr>
        <w:spacing w:line="360" w:lineRule="auto"/>
        <w:ind w:left="142" w:hanging="142"/>
        <w:jc w:val="both"/>
        <w:rPr>
          <w:lang w:eastAsia="cs-CZ"/>
        </w:rPr>
      </w:pPr>
      <w:r w:rsidRPr="00EB0C7E">
        <w:rPr>
          <w:lang w:eastAsia="cs-CZ"/>
        </w:rPr>
        <w:t xml:space="preserve">Osobní a sociální výchova </w:t>
      </w:r>
      <w:r>
        <w:rPr>
          <w:lang w:eastAsia="cs-CZ"/>
        </w:rPr>
        <w:t>–</w:t>
      </w:r>
      <w:r w:rsidRPr="00EB0C7E">
        <w:rPr>
          <w:lang w:eastAsia="cs-CZ"/>
        </w:rPr>
        <w:t xml:space="preserve"> </w:t>
      </w:r>
      <w:r>
        <w:rPr>
          <w:lang w:eastAsia="cs-CZ"/>
        </w:rPr>
        <w:t xml:space="preserve">Osobnostní rozvoj (OSV1)- Psychohygiena, </w:t>
      </w:r>
      <w:r w:rsidRPr="00EB0C7E">
        <w:rPr>
          <w:lang w:eastAsia="cs-CZ"/>
        </w:rPr>
        <w:t xml:space="preserve">Sociální </w:t>
      </w:r>
      <w:r>
        <w:rPr>
          <w:lang w:eastAsia="cs-CZ"/>
        </w:rPr>
        <w:t>r</w:t>
      </w:r>
      <w:r w:rsidRPr="00EB0C7E">
        <w:rPr>
          <w:lang w:eastAsia="cs-CZ"/>
        </w:rPr>
        <w:t>ozvoj (OSV</w:t>
      </w:r>
      <w:r>
        <w:rPr>
          <w:lang w:eastAsia="cs-CZ"/>
        </w:rPr>
        <w:t>2</w:t>
      </w:r>
      <w:r w:rsidRPr="00EB0C7E">
        <w:rPr>
          <w:lang w:eastAsia="cs-CZ"/>
        </w:rPr>
        <w:t>), (Komunikace</w:t>
      </w:r>
      <w:r>
        <w:rPr>
          <w:lang w:eastAsia="cs-CZ"/>
        </w:rPr>
        <w:t>, Mezilidské vztahy</w:t>
      </w:r>
      <w:r w:rsidRPr="00EB0C7E">
        <w:rPr>
          <w:lang w:eastAsia="cs-CZ"/>
        </w:rPr>
        <w:t>)</w:t>
      </w:r>
    </w:p>
    <w:p w:rsidR="000000AD" w:rsidRDefault="000000AD" w:rsidP="00326AEE">
      <w:pPr>
        <w:numPr>
          <w:ilvl w:val="0"/>
          <w:numId w:val="23"/>
        </w:numPr>
        <w:spacing w:line="360" w:lineRule="auto"/>
        <w:ind w:left="142" w:hanging="142"/>
        <w:jc w:val="both"/>
        <w:rPr>
          <w:lang w:eastAsia="cs-CZ"/>
        </w:rPr>
      </w:pPr>
      <w:r>
        <w:rPr>
          <w:lang w:eastAsia="cs-CZ"/>
        </w:rPr>
        <w:t>Člověk a životní prostředí (ČŽP2)- Vztah člověka k prostředí</w:t>
      </w:r>
    </w:p>
    <w:p w:rsidR="000000AD" w:rsidRPr="00C360CC" w:rsidRDefault="000000AD" w:rsidP="00C360CC">
      <w:pPr>
        <w:spacing w:before="120" w:after="120"/>
        <w:rPr>
          <w:b/>
          <w:bCs/>
          <w:lang w:eastAsia="cs-CZ"/>
        </w:rPr>
      </w:pPr>
      <w:r w:rsidRPr="00C360CC">
        <w:rPr>
          <w:b/>
          <w:bCs/>
          <w:lang w:eastAsia="cs-CZ"/>
        </w:rPr>
        <w:t>Výchovné a vzdělávací strategie pro rozvoj klíčových kompetencí</w:t>
      </w:r>
    </w:p>
    <w:p w:rsidR="000000AD" w:rsidRPr="00C360CC" w:rsidRDefault="000000AD" w:rsidP="00C360CC">
      <w:pPr>
        <w:spacing w:before="120" w:after="120"/>
        <w:rPr>
          <w:b/>
          <w:bCs/>
          <w:lang w:eastAsia="cs-CZ"/>
        </w:rPr>
      </w:pPr>
      <w:r w:rsidRPr="00C360CC">
        <w:rPr>
          <w:b/>
          <w:bCs/>
          <w:lang w:eastAsia="cs-CZ"/>
        </w:rPr>
        <w:t>Kompetence k učení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87"/>
              </w:numPr>
              <w:ind w:left="142" w:hanging="142"/>
              <w:rPr>
                <w:rFonts w:ascii="Times New Roman" w:hAnsi="Times New Roman" w:cs="Times New Roman"/>
                <w:lang w:eastAsia="cs-CZ"/>
              </w:rPr>
            </w:pPr>
            <w:r w:rsidRPr="00285B79">
              <w:rPr>
                <w:rFonts w:ascii="Times New Roman" w:hAnsi="Times New Roman" w:cs="Times New Roman"/>
                <w:lang w:eastAsia="cs-CZ"/>
              </w:rPr>
              <w:t>osvojují si základní pojmy z oblasti informačních a komunikačních technologií a používají je;</w:t>
            </w:r>
          </w:p>
          <w:p w:rsidR="000000AD" w:rsidRPr="00285B79" w:rsidRDefault="000000AD" w:rsidP="00326AEE">
            <w:pPr>
              <w:pStyle w:val="Odstavecseseznamem"/>
              <w:numPr>
                <w:ilvl w:val="0"/>
                <w:numId w:val="87"/>
              </w:numPr>
              <w:ind w:left="142" w:hanging="142"/>
              <w:rPr>
                <w:rFonts w:ascii="Times New Roman" w:hAnsi="Times New Roman" w:cs="Times New Roman"/>
                <w:lang w:eastAsia="cs-CZ"/>
              </w:rPr>
            </w:pPr>
            <w:r w:rsidRPr="00285B79">
              <w:rPr>
                <w:rFonts w:ascii="Times New Roman" w:hAnsi="Times New Roman" w:cs="Times New Roman"/>
                <w:lang w:eastAsia="cs-CZ"/>
              </w:rPr>
              <w:t>osvojují si využívání výukových programů;</w:t>
            </w:r>
          </w:p>
          <w:p w:rsidR="000000AD" w:rsidRPr="00EB0C7E" w:rsidRDefault="000000AD" w:rsidP="00326AEE">
            <w:pPr>
              <w:pStyle w:val="Odstavecseseznamem"/>
              <w:numPr>
                <w:ilvl w:val="0"/>
                <w:numId w:val="87"/>
              </w:numPr>
              <w:ind w:left="142" w:hanging="142"/>
              <w:rPr>
                <w:lang w:eastAsia="cs-CZ"/>
              </w:rPr>
            </w:pPr>
            <w:r w:rsidRPr="00285B79">
              <w:rPr>
                <w:rFonts w:ascii="Times New Roman" w:hAnsi="Times New Roman" w:cs="Times New Roman"/>
                <w:lang w:eastAsia="cs-CZ"/>
              </w:rPr>
              <w:t>osvojují si způsoby vyhledávání konkrétních informací na internetu a využívat je v praktickém životě.</w:t>
            </w: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88"/>
              </w:numPr>
              <w:ind w:left="214" w:hanging="214"/>
              <w:rPr>
                <w:rFonts w:ascii="Times New Roman" w:hAnsi="Times New Roman" w:cs="Times New Roman"/>
                <w:lang w:eastAsia="cs-CZ"/>
              </w:rPr>
            </w:pPr>
            <w:r w:rsidRPr="00285B79">
              <w:rPr>
                <w:rFonts w:ascii="Times New Roman" w:hAnsi="Times New Roman" w:cs="Times New Roman"/>
                <w:lang w:eastAsia="cs-CZ"/>
              </w:rPr>
              <w:t>vedou žáky zadávanými úkoly k samostatnému objevování možností využití informačních a komunikačních technologií v praktickém životě;</w:t>
            </w:r>
          </w:p>
          <w:p w:rsidR="000000AD" w:rsidRPr="00EB0C7E" w:rsidRDefault="000000AD" w:rsidP="00326AEE">
            <w:pPr>
              <w:pStyle w:val="Odstavecseseznamem"/>
              <w:numPr>
                <w:ilvl w:val="0"/>
                <w:numId w:val="88"/>
              </w:numPr>
              <w:ind w:left="214" w:hanging="214"/>
              <w:rPr>
                <w:lang w:eastAsia="cs-CZ"/>
              </w:rPr>
            </w:pPr>
            <w:r w:rsidRPr="00285B79">
              <w:rPr>
                <w:rFonts w:ascii="Times New Roman" w:hAnsi="Times New Roman" w:cs="Times New Roman"/>
                <w:lang w:eastAsia="cs-CZ"/>
              </w:rPr>
              <w:t>upevňují povědomí o konkrétním praktickém využívání PC tím, že umožní žákům využívat svých poznámek při praktických úkolech</w:t>
            </w:r>
            <w:r w:rsidRPr="00285B79">
              <w:rPr>
                <w:rFonts w:ascii="Times New Roman" w:hAnsi="Times New Roman" w:cs="Times New Roman"/>
                <w:b/>
                <w:bCs/>
                <w:lang w:eastAsia="cs-CZ"/>
              </w:rPr>
              <w:t>.</w:t>
            </w:r>
          </w:p>
        </w:tc>
      </w:tr>
    </w:tbl>
    <w:p w:rsidR="000000AD" w:rsidRPr="00C360CC" w:rsidRDefault="000000AD" w:rsidP="00C360CC">
      <w:pPr>
        <w:spacing w:before="120" w:after="120"/>
        <w:rPr>
          <w:b/>
          <w:bCs/>
          <w:lang w:eastAsia="cs-CZ"/>
        </w:rPr>
      </w:pPr>
      <w:r w:rsidRPr="00C360CC">
        <w:rPr>
          <w:b/>
          <w:bCs/>
          <w:lang w:eastAsia="cs-CZ"/>
        </w:rPr>
        <w:t>Kompetence k řešení problémů</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89"/>
              </w:numPr>
              <w:ind w:left="142" w:hanging="142"/>
              <w:rPr>
                <w:rFonts w:ascii="Times New Roman" w:hAnsi="Times New Roman" w:cs="Times New Roman"/>
                <w:lang w:eastAsia="cs-CZ"/>
              </w:rPr>
            </w:pPr>
            <w:r w:rsidRPr="00285B79">
              <w:rPr>
                <w:rFonts w:ascii="Times New Roman" w:hAnsi="Times New Roman" w:cs="Times New Roman"/>
                <w:lang w:eastAsia="cs-CZ"/>
              </w:rPr>
              <w:t>osvojují si strategie k řešení jednotlivých cvičení;</w:t>
            </w:r>
          </w:p>
          <w:p w:rsidR="000000AD" w:rsidRPr="00285B79" w:rsidRDefault="000000AD" w:rsidP="00326AEE">
            <w:pPr>
              <w:pStyle w:val="Odstavecseseznamem"/>
              <w:numPr>
                <w:ilvl w:val="0"/>
                <w:numId w:val="89"/>
              </w:numPr>
              <w:ind w:left="142" w:hanging="142"/>
              <w:rPr>
                <w:rFonts w:ascii="Times New Roman" w:hAnsi="Times New Roman" w:cs="Times New Roman"/>
                <w:lang w:eastAsia="cs-CZ"/>
              </w:rPr>
            </w:pPr>
            <w:r w:rsidRPr="00285B79">
              <w:rPr>
                <w:rFonts w:ascii="Times New Roman" w:hAnsi="Times New Roman" w:cs="Times New Roman"/>
                <w:lang w:eastAsia="cs-CZ"/>
              </w:rPr>
              <w:t>učí se vnímat modelové problémové situace, rozpoznat a pochopit problém;</w:t>
            </w:r>
          </w:p>
          <w:p w:rsidR="000000AD" w:rsidRPr="00435818" w:rsidRDefault="000000AD" w:rsidP="00326AEE">
            <w:pPr>
              <w:pStyle w:val="Odstavecseseznamem"/>
              <w:numPr>
                <w:ilvl w:val="0"/>
                <w:numId w:val="89"/>
              </w:numPr>
              <w:ind w:left="142" w:hanging="142"/>
              <w:rPr>
                <w:lang w:eastAsia="cs-CZ"/>
              </w:rPr>
            </w:pPr>
            <w:r w:rsidRPr="00285B79">
              <w:rPr>
                <w:rFonts w:ascii="Times New Roman" w:hAnsi="Times New Roman" w:cs="Times New Roman"/>
                <w:lang w:eastAsia="cs-CZ"/>
              </w:rPr>
              <w:t>učí se způsoby vyhledávání informací o zadaném problému.</w:t>
            </w: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0"/>
              </w:numPr>
              <w:ind w:left="214" w:hanging="214"/>
              <w:rPr>
                <w:rFonts w:ascii="Times New Roman" w:hAnsi="Times New Roman" w:cs="Times New Roman"/>
                <w:lang w:eastAsia="cs-CZ"/>
              </w:rPr>
            </w:pPr>
            <w:r w:rsidRPr="00285B79">
              <w:rPr>
                <w:rFonts w:ascii="Times New Roman" w:hAnsi="Times New Roman" w:cs="Times New Roman"/>
                <w:lang w:eastAsia="cs-CZ"/>
              </w:rPr>
              <w:t>vedou žáky zadáváním úloh a projektů k tvořivému přístupu při jejich řešení, učit žáky chápat, že v životě se při práci s informačními a komunikačními technologiemi budou</w:t>
            </w:r>
            <w:r w:rsidRPr="00285B79">
              <w:rPr>
                <w:rFonts w:ascii="Times New Roman" w:hAnsi="Times New Roman" w:cs="Times New Roman"/>
                <w:b/>
                <w:bCs/>
                <w:lang w:eastAsia="cs-CZ"/>
              </w:rPr>
              <w:t xml:space="preserve"> </w:t>
            </w:r>
            <w:r w:rsidRPr="00285B79">
              <w:rPr>
                <w:rFonts w:ascii="Times New Roman" w:hAnsi="Times New Roman" w:cs="Times New Roman"/>
                <w:lang w:eastAsia="cs-CZ"/>
              </w:rPr>
              <w:t>často setkávat s problémy, které nemají jen jedno správné řešení, ale že způsobů řešení je více;</w:t>
            </w:r>
          </w:p>
          <w:p w:rsidR="000000AD" w:rsidRPr="00435818" w:rsidRDefault="000000AD" w:rsidP="00326AEE">
            <w:pPr>
              <w:pStyle w:val="Odstavecseseznamem"/>
              <w:numPr>
                <w:ilvl w:val="0"/>
                <w:numId w:val="90"/>
              </w:numPr>
              <w:ind w:left="214" w:hanging="214"/>
              <w:rPr>
                <w:lang w:eastAsia="cs-CZ"/>
              </w:rPr>
            </w:pPr>
            <w:r w:rsidRPr="00285B79">
              <w:rPr>
                <w:rFonts w:ascii="Times New Roman" w:hAnsi="Times New Roman" w:cs="Times New Roman"/>
                <w:lang w:eastAsia="cs-CZ"/>
              </w:rPr>
              <w:t>vedou žáky (v roli konzultanta) nejen k nalézání řešení, ale také k jeho</w:t>
            </w:r>
            <w:r w:rsidRPr="00285B79">
              <w:rPr>
                <w:rFonts w:ascii="Times New Roman" w:hAnsi="Times New Roman" w:cs="Times New Roman"/>
                <w:b/>
                <w:bCs/>
                <w:lang w:eastAsia="cs-CZ"/>
              </w:rPr>
              <w:t xml:space="preserve"> </w:t>
            </w:r>
            <w:r w:rsidRPr="00285B79">
              <w:rPr>
                <w:rFonts w:ascii="Times New Roman" w:hAnsi="Times New Roman" w:cs="Times New Roman"/>
                <w:lang w:eastAsia="cs-CZ"/>
              </w:rPr>
              <w:t>praktickému provedení a dotažení do konce.</w:t>
            </w:r>
          </w:p>
        </w:tc>
      </w:tr>
    </w:tbl>
    <w:p w:rsidR="000000AD" w:rsidRPr="00CA0430" w:rsidRDefault="000000AD" w:rsidP="00435818">
      <w:pPr>
        <w:autoSpaceDE w:val="0"/>
        <w:autoSpaceDN w:val="0"/>
        <w:adjustRightInd w:val="0"/>
        <w:spacing w:before="120" w:line="360" w:lineRule="auto"/>
        <w:jc w:val="both"/>
        <w:rPr>
          <w:b/>
          <w:bCs/>
          <w:lang w:eastAsia="cs-CZ"/>
        </w:rPr>
      </w:pPr>
      <w:r w:rsidRPr="00CA0430">
        <w:rPr>
          <w:b/>
          <w:bCs/>
          <w:lang w:eastAsia="cs-CZ"/>
        </w:rPr>
        <w:t>Kompetence komunikativní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lang w:eastAsia="cs-CZ"/>
              </w:rPr>
            </w:pPr>
            <w:r w:rsidRPr="00971F5D">
              <w:rPr>
                <w:b/>
                <w:bCs/>
                <w:i/>
                <w:iCs/>
                <w:lang w:eastAsia="cs-CZ"/>
              </w:rPr>
              <w:t>Žáci</w:t>
            </w:r>
            <w:r w:rsidRPr="00971F5D">
              <w:rPr>
                <w:lang w:eastAsia="cs-CZ"/>
              </w:rPr>
              <w:t>:</w:t>
            </w:r>
          </w:p>
          <w:p w:rsidR="000000AD" w:rsidRPr="00285B79" w:rsidRDefault="000000AD" w:rsidP="00326AEE">
            <w:pPr>
              <w:pStyle w:val="Odstavecseseznamem"/>
              <w:numPr>
                <w:ilvl w:val="0"/>
                <w:numId w:val="91"/>
              </w:numPr>
              <w:ind w:left="142" w:hanging="142"/>
              <w:rPr>
                <w:rFonts w:ascii="Times New Roman" w:hAnsi="Times New Roman" w:cs="Times New Roman"/>
                <w:lang w:eastAsia="cs-CZ"/>
              </w:rPr>
            </w:pPr>
            <w:r w:rsidRPr="00285B79">
              <w:rPr>
                <w:rFonts w:ascii="Times New Roman" w:hAnsi="Times New Roman" w:cs="Times New Roman"/>
                <w:lang w:eastAsia="cs-CZ"/>
              </w:rPr>
              <w:t>využívají dostupné informační a komunikační prostředky;</w:t>
            </w:r>
          </w:p>
          <w:p w:rsidR="000000AD" w:rsidRPr="00285B79" w:rsidRDefault="000000AD" w:rsidP="00326AEE">
            <w:pPr>
              <w:pStyle w:val="Odstavecseseznamem"/>
              <w:numPr>
                <w:ilvl w:val="0"/>
                <w:numId w:val="91"/>
              </w:numPr>
              <w:ind w:left="142" w:hanging="142"/>
              <w:rPr>
                <w:rFonts w:ascii="Times New Roman" w:hAnsi="Times New Roman" w:cs="Times New Roman"/>
                <w:lang w:eastAsia="cs-CZ"/>
              </w:rPr>
            </w:pPr>
            <w:r w:rsidRPr="00285B79">
              <w:rPr>
                <w:rFonts w:ascii="Times New Roman" w:hAnsi="Times New Roman" w:cs="Times New Roman"/>
                <w:lang w:eastAsia="cs-CZ"/>
              </w:rPr>
              <w:t>učí se samostatně vytvářet jednoduché dokumenty (dopis, životopis).</w:t>
            </w:r>
          </w:p>
          <w:p w:rsidR="000000AD" w:rsidRPr="00971F5D" w:rsidRDefault="000000AD" w:rsidP="00C360CC">
            <w:pPr>
              <w:rPr>
                <w:lang w:eastAsia="cs-CZ"/>
              </w:rPr>
            </w:pP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2"/>
              </w:numPr>
              <w:ind w:left="214" w:hanging="142"/>
              <w:rPr>
                <w:rFonts w:ascii="Times New Roman" w:hAnsi="Times New Roman" w:cs="Times New Roman"/>
                <w:lang w:eastAsia="cs-CZ"/>
              </w:rPr>
            </w:pPr>
            <w:r w:rsidRPr="00285B79">
              <w:rPr>
                <w:rFonts w:ascii="Times New Roman" w:hAnsi="Times New Roman" w:cs="Times New Roman"/>
                <w:lang w:eastAsia="cs-CZ"/>
              </w:rPr>
              <w:t>učí žáky na dálku využívat vhodné technologie (zasílání učebních materiálů a úkolů elektronickou poštou);</w:t>
            </w:r>
          </w:p>
          <w:p w:rsidR="000000AD" w:rsidRPr="00435818" w:rsidRDefault="000000AD" w:rsidP="00326AEE">
            <w:pPr>
              <w:pStyle w:val="Odstavecseseznamem"/>
              <w:numPr>
                <w:ilvl w:val="0"/>
                <w:numId w:val="92"/>
              </w:numPr>
              <w:ind w:left="214" w:hanging="142"/>
              <w:rPr>
                <w:lang w:eastAsia="cs-CZ"/>
              </w:rPr>
            </w:pPr>
            <w:r w:rsidRPr="00285B79">
              <w:rPr>
                <w:rFonts w:ascii="Times New Roman" w:hAnsi="Times New Roman" w:cs="Times New Roman"/>
                <w:lang w:eastAsia="cs-CZ"/>
              </w:rPr>
              <w:t>vedou žáky dodržovat vžité konvence a pravidla (forma vhodná pro danou technologii, náležitosti apod.).</w:t>
            </w:r>
          </w:p>
        </w:tc>
      </w:tr>
    </w:tbl>
    <w:p w:rsidR="000000AD" w:rsidRPr="00CA0430" w:rsidRDefault="000000AD" w:rsidP="003009A2">
      <w:pPr>
        <w:autoSpaceDE w:val="0"/>
        <w:autoSpaceDN w:val="0"/>
        <w:adjustRightInd w:val="0"/>
        <w:spacing w:before="120" w:line="360" w:lineRule="auto"/>
        <w:jc w:val="both"/>
        <w:rPr>
          <w:b/>
          <w:bCs/>
          <w:lang w:eastAsia="cs-CZ"/>
        </w:rPr>
      </w:pPr>
      <w:r w:rsidRPr="00CA0430">
        <w:rPr>
          <w:b/>
          <w:bCs/>
          <w:lang w:eastAsia="cs-CZ"/>
        </w:rPr>
        <w:t>Kompetence sociální a personální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lastRenderedPageBreak/>
              <w:t>Žáci:</w:t>
            </w:r>
          </w:p>
          <w:p w:rsidR="000000AD" w:rsidRPr="00285B79" w:rsidRDefault="000000AD" w:rsidP="00326AEE">
            <w:pPr>
              <w:pStyle w:val="Odstavecseseznamem"/>
              <w:numPr>
                <w:ilvl w:val="0"/>
                <w:numId w:val="93"/>
              </w:numPr>
              <w:ind w:left="142" w:hanging="142"/>
              <w:rPr>
                <w:rFonts w:ascii="Times New Roman" w:hAnsi="Times New Roman" w:cs="Times New Roman"/>
                <w:lang w:eastAsia="cs-CZ"/>
              </w:rPr>
            </w:pPr>
            <w:r w:rsidRPr="00285B79">
              <w:rPr>
                <w:rFonts w:ascii="Times New Roman" w:hAnsi="Times New Roman" w:cs="Times New Roman"/>
                <w:lang w:eastAsia="cs-CZ"/>
              </w:rPr>
              <w:t>učí se hodnotit svoji práci i práci ostatních;</w:t>
            </w:r>
          </w:p>
          <w:p w:rsidR="000000AD" w:rsidRPr="00285B79" w:rsidRDefault="000000AD" w:rsidP="00326AEE">
            <w:pPr>
              <w:pStyle w:val="Odstavecseseznamem"/>
              <w:numPr>
                <w:ilvl w:val="0"/>
                <w:numId w:val="93"/>
              </w:numPr>
              <w:ind w:left="142" w:hanging="142"/>
              <w:rPr>
                <w:rFonts w:ascii="Times New Roman" w:hAnsi="Times New Roman" w:cs="Times New Roman"/>
                <w:lang w:eastAsia="cs-CZ"/>
              </w:rPr>
            </w:pPr>
            <w:r w:rsidRPr="00285B79">
              <w:rPr>
                <w:rFonts w:ascii="Times New Roman" w:hAnsi="Times New Roman" w:cs="Times New Roman"/>
                <w:lang w:eastAsia="cs-CZ"/>
              </w:rPr>
              <w:t>učí se chápat, že každý člověk je různě chápavý a zručný;</w:t>
            </w:r>
          </w:p>
          <w:p w:rsidR="000000AD" w:rsidRPr="003009A2" w:rsidRDefault="000000AD" w:rsidP="00326AEE">
            <w:pPr>
              <w:pStyle w:val="Odstavecseseznamem"/>
              <w:numPr>
                <w:ilvl w:val="0"/>
                <w:numId w:val="93"/>
              </w:numPr>
              <w:ind w:left="142" w:hanging="142"/>
              <w:rPr>
                <w:lang w:eastAsia="cs-CZ"/>
              </w:rPr>
            </w:pPr>
            <w:r w:rsidRPr="00285B79">
              <w:rPr>
                <w:rFonts w:ascii="Times New Roman" w:hAnsi="Times New Roman" w:cs="Times New Roman"/>
                <w:lang w:eastAsia="cs-CZ"/>
              </w:rPr>
              <w:t>učí se pracovat v týmu, rozdělit a naplánovat si práci, hlídat časový harmonogram apod</w:t>
            </w:r>
            <w:r w:rsidRPr="003009A2">
              <w:rPr>
                <w:lang w:eastAsia="cs-CZ"/>
              </w:rPr>
              <w:t>.</w:t>
            </w: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4"/>
              </w:numPr>
              <w:ind w:left="214" w:hanging="214"/>
              <w:rPr>
                <w:rFonts w:ascii="Times New Roman" w:hAnsi="Times New Roman" w:cs="Times New Roman"/>
                <w:lang w:eastAsia="cs-CZ"/>
              </w:rPr>
            </w:pPr>
            <w:r w:rsidRPr="00285B79">
              <w:rPr>
                <w:rFonts w:ascii="Times New Roman" w:hAnsi="Times New Roman" w:cs="Times New Roman"/>
                <w:lang w:eastAsia="cs-CZ"/>
              </w:rPr>
              <w:t>vedou žáky při práci ke kolegiální radě či pomoci;</w:t>
            </w:r>
          </w:p>
          <w:p w:rsidR="000000AD" w:rsidRPr="003009A2" w:rsidRDefault="000000AD" w:rsidP="00326AEE">
            <w:pPr>
              <w:pStyle w:val="Odstavecseseznamem"/>
              <w:numPr>
                <w:ilvl w:val="0"/>
                <w:numId w:val="94"/>
              </w:numPr>
              <w:ind w:left="214" w:hanging="214"/>
              <w:rPr>
                <w:lang w:eastAsia="cs-CZ"/>
              </w:rPr>
            </w:pPr>
            <w:r w:rsidRPr="00285B79">
              <w:rPr>
                <w:rFonts w:ascii="Times New Roman" w:hAnsi="Times New Roman" w:cs="Times New Roman"/>
                <w:lang w:eastAsia="cs-CZ"/>
              </w:rPr>
              <w:t>vedou žáky k hodnocení prací - při vzájemné komunikaci budou žáci vedeni k ohleduplnosti a taktu.</w:t>
            </w:r>
          </w:p>
        </w:tc>
      </w:tr>
    </w:tbl>
    <w:p w:rsidR="000000AD" w:rsidRPr="00CA0430" w:rsidRDefault="000000AD" w:rsidP="003009A2">
      <w:pPr>
        <w:spacing w:before="120" w:line="360" w:lineRule="auto"/>
        <w:jc w:val="both"/>
        <w:rPr>
          <w:b/>
          <w:bCs/>
          <w:lang w:eastAsia="cs-CZ"/>
        </w:rPr>
      </w:pPr>
      <w:r w:rsidRPr="00CA0430">
        <w:rPr>
          <w:b/>
          <w:bCs/>
          <w:lang w:eastAsia="cs-CZ"/>
        </w:rPr>
        <w:t xml:space="preserve">Kompetence občanská </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3009A2" w:rsidRDefault="000000AD" w:rsidP="00326AEE">
            <w:pPr>
              <w:pStyle w:val="Odstavecseseznamem"/>
              <w:numPr>
                <w:ilvl w:val="0"/>
                <w:numId w:val="95"/>
              </w:numPr>
              <w:ind w:left="142" w:hanging="142"/>
              <w:rPr>
                <w:lang w:eastAsia="cs-CZ"/>
              </w:rPr>
            </w:pPr>
            <w:r w:rsidRPr="00285B79">
              <w:rPr>
                <w:rFonts w:ascii="Times New Roman" w:hAnsi="Times New Roman" w:cs="Times New Roman"/>
                <w:lang w:eastAsia="cs-CZ"/>
              </w:rPr>
              <w:t>učí se vnímat své okolí a svět prostřednictvím informačních technologií</w:t>
            </w:r>
            <w:r w:rsidRPr="003009A2">
              <w:rPr>
                <w:lang w:eastAsia="cs-CZ"/>
              </w:rPr>
              <w:t>.</w:t>
            </w: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5"/>
              </w:numPr>
              <w:ind w:left="214" w:hanging="214"/>
              <w:rPr>
                <w:rFonts w:ascii="Times New Roman" w:hAnsi="Times New Roman" w:cs="Times New Roman"/>
                <w:lang w:eastAsia="cs-CZ"/>
              </w:rPr>
            </w:pPr>
            <w:r w:rsidRPr="00285B79">
              <w:rPr>
                <w:rFonts w:ascii="Times New Roman" w:hAnsi="Times New Roman" w:cs="Times New Roman"/>
                <w:lang w:eastAsia="cs-CZ"/>
              </w:rPr>
              <w:t>vedou žáky při zpracovávání informací ke kritickému myšlení nad obsahy sdělení, ke kterým se mohou dostat prostřednictvím Internetu i jinými cestami.</w:t>
            </w:r>
          </w:p>
        </w:tc>
      </w:tr>
    </w:tbl>
    <w:p w:rsidR="000000AD" w:rsidRPr="00CA0430" w:rsidRDefault="000000AD" w:rsidP="003009A2">
      <w:pPr>
        <w:spacing w:before="120" w:line="360" w:lineRule="auto"/>
        <w:jc w:val="both"/>
        <w:rPr>
          <w:b/>
          <w:bCs/>
          <w:lang w:eastAsia="cs-CZ"/>
        </w:rPr>
      </w:pPr>
      <w:r w:rsidRPr="00CA0430">
        <w:rPr>
          <w:b/>
          <w:bCs/>
          <w:lang w:eastAsia="cs-CZ"/>
        </w:rPr>
        <w:t>Kompetence pracovní</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95"/>
              </w:numPr>
              <w:ind w:left="142" w:hanging="142"/>
              <w:rPr>
                <w:rFonts w:ascii="Times New Roman" w:hAnsi="Times New Roman" w:cs="Times New Roman"/>
                <w:lang w:eastAsia="cs-CZ"/>
              </w:rPr>
            </w:pPr>
            <w:r w:rsidRPr="00285B79">
              <w:rPr>
                <w:rFonts w:ascii="Times New Roman" w:hAnsi="Times New Roman" w:cs="Times New Roman"/>
                <w:lang w:eastAsia="cs-CZ"/>
              </w:rPr>
              <w:t>osvojují si důležitá bezpečnostní pravidla při práci s výpočetní technikou;</w:t>
            </w:r>
          </w:p>
          <w:p w:rsidR="000000AD" w:rsidRPr="00285B79" w:rsidRDefault="000000AD" w:rsidP="00326AEE">
            <w:pPr>
              <w:pStyle w:val="Odstavecseseznamem"/>
              <w:numPr>
                <w:ilvl w:val="0"/>
                <w:numId w:val="95"/>
              </w:numPr>
              <w:ind w:left="142" w:hanging="142"/>
              <w:rPr>
                <w:rFonts w:ascii="Times New Roman" w:hAnsi="Times New Roman" w:cs="Times New Roman"/>
                <w:lang w:eastAsia="cs-CZ"/>
              </w:rPr>
            </w:pPr>
            <w:r w:rsidRPr="00285B79">
              <w:rPr>
                <w:rFonts w:ascii="Times New Roman" w:hAnsi="Times New Roman" w:cs="Times New Roman"/>
                <w:lang w:eastAsia="cs-CZ"/>
              </w:rPr>
              <w:t>plní zadané úkoly a spolupracují, učí se respektovat práci svou i druhých;</w:t>
            </w:r>
          </w:p>
          <w:p w:rsidR="000000AD" w:rsidRPr="003009A2" w:rsidRDefault="000000AD" w:rsidP="00326AEE">
            <w:pPr>
              <w:pStyle w:val="Odstavecseseznamem"/>
              <w:numPr>
                <w:ilvl w:val="0"/>
                <w:numId w:val="95"/>
              </w:numPr>
              <w:ind w:left="142" w:hanging="142"/>
              <w:rPr>
                <w:lang w:eastAsia="cs-CZ"/>
              </w:rPr>
            </w:pPr>
            <w:r w:rsidRPr="00285B79">
              <w:rPr>
                <w:rFonts w:ascii="Times New Roman" w:hAnsi="Times New Roman" w:cs="Times New Roman"/>
                <w:lang w:eastAsia="cs-CZ"/>
              </w:rPr>
              <w:t>nacvičují si psaní životopisu, odpovědi na inzerát a vyhledávat informace o pracovních příležitostech.</w:t>
            </w:r>
          </w:p>
        </w:tc>
        <w:tc>
          <w:tcPr>
            <w:tcW w:w="5141"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6"/>
              </w:numPr>
              <w:ind w:left="214" w:hanging="214"/>
              <w:rPr>
                <w:rFonts w:ascii="Times New Roman" w:hAnsi="Times New Roman" w:cs="Times New Roman"/>
                <w:lang w:eastAsia="cs-CZ"/>
              </w:rPr>
            </w:pPr>
            <w:r w:rsidRPr="00285B79">
              <w:rPr>
                <w:rFonts w:ascii="Times New Roman" w:hAnsi="Times New Roman" w:cs="Times New Roman"/>
                <w:lang w:eastAsia="cs-CZ"/>
              </w:rPr>
              <w:t>vedou žáky k dodržování bezpečnostních a hygienických pravidel pro práci s výpočetní technikou;</w:t>
            </w:r>
          </w:p>
          <w:p w:rsidR="000000AD" w:rsidRPr="003009A2" w:rsidRDefault="000000AD" w:rsidP="00326AEE">
            <w:pPr>
              <w:pStyle w:val="Odstavecseseznamem"/>
              <w:numPr>
                <w:ilvl w:val="0"/>
                <w:numId w:val="96"/>
              </w:numPr>
              <w:ind w:left="214" w:hanging="214"/>
              <w:rPr>
                <w:lang w:eastAsia="cs-CZ"/>
              </w:rPr>
            </w:pPr>
            <w:r w:rsidRPr="00285B79">
              <w:rPr>
                <w:rFonts w:ascii="Times New Roman" w:hAnsi="Times New Roman" w:cs="Times New Roman"/>
                <w:lang w:eastAsia="cs-CZ"/>
              </w:rPr>
              <w:t xml:space="preserve">podporují žáky k využití ICT pro hledání informací důležitých pro svůj další profesní růst. </w:t>
            </w:r>
          </w:p>
        </w:tc>
      </w:tr>
    </w:tbl>
    <w:p w:rsidR="000000AD" w:rsidRPr="00CA0430" w:rsidRDefault="000000AD" w:rsidP="00CF714D">
      <w:pPr>
        <w:spacing w:before="480" w:line="360" w:lineRule="auto"/>
        <w:rPr>
          <w:b/>
          <w:bCs/>
          <w:lang w:eastAsia="cs-CZ"/>
        </w:rPr>
      </w:pPr>
      <w:r w:rsidRPr="00CA0430">
        <w:rPr>
          <w:b/>
          <w:bCs/>
          <w:lang w:eastAsia="cs-CZ"/>
        </w:rPr>
        <w:t>Vzdělávací obsah vyučovacího předmětu</w:t>
      </w:r>
    </w:p>
    <w:p w:rsidR="000000AD" w:rsidRPr="00CA0430" w:rsidRDefault="000000AD" w:rsidP="008E5006">
      <w:pPr>
        <w:spacing w:after="120" w:line="360" w:lineRule="auto"/>
        <w:rPr>
          <w:lang w:eastAsia="cs-CZ"/>
        </w:rPr>
      </w:pPr>
      <w:r w:rsidRPr="000C0067">
        <w:rPr>
          <w:b/>
          <w:bCs/>
          <w:lang w:eastAsia="cs-CZ"/>
        </w:rPr>
        <w:t>Vzdělávací předmět:</w:t>
      </w:r>
      <w:r w:rsidRPr="00CA0430">
        <w:rPr>
          <w:lang w:eastAsia="cs-CZ"/>
        </w:rPr>
        <w:t xml:space="preserve"> </w:t>
      </w:r>
      <w:r w:rsidR="004A6060">
        <w:rPr>
          <w:lang w:eastAsia="cs-CZ"/>
        </w:rPr>
        <w:t>Základy výpočetní techniky</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3969"/>
        <w:gridCol w:w="1842"/>
      </w:tblGrid>
      <w:tr w:rsidR="000000AD" w:rsidRPr="00971F5D">
        <w:tc>
          <w:tcPr>
            <w:tcW w:w="3828" w:type="dxa"/>
            <w:shd w:val="clear" w:color="auto" w:fill="F2F2F2"/>
            <w:vAlign w:val="center"/>
          </w:tcPr>
          <w:p w:rsidR="000000AD" w:rsidRPr="00CF714D" w:rsidRDefault="000000AD" w:rsidP="00CF714D">
            <w:pPr>
              <w:rPr>
                <w:b/>
                <w:bCs/>
                <w:lang w:eastAsia="cs-CZ"/>
              </w:rPr>
            </w:pPr>
            <w:r w:rsidRPr="00CF714D">
              <w:rPr>
                <w:b/>
                <w:bCs/>
                <w:lang w:eastAsia="cs-CZ"/>
              </w:rPr>
              <w:t>Výsledky vzdělávání</w:t>
            </w:r>
          </w:p>
        </w:tc>
        <w:tc>
          <w:tcPr>
            <w:tcW w:w="3969" w:type="dxa"/>
            <w:shd w:val="clear" w:color="auto" w:fill="F2F2F2"/>
            <w:vAlign w:val="center"/>
          </w:tcPr>
          <w:p w:rsidR="000000AD" w:rsidRPr="00CF714D" w:rsidRDefault="000000AD" w:rsidP="00CF714D">
            <w:pPr>
              <w:rPr>
                <w:b/>
                <w:bCs/>
                <w:lang w:eastAsia="cs-CZ"/>
              </w:rPr>
            </w:pPr>
            <w:r w:rsidRPr="00CF714D">
              <w:rPr>
                <w:b/>
                <w:bCs/>
                <w:lang w:eastAsia="cs-CZ"/>
              </w:rPr>
              <w:t>Učivo (tematické celky, témata)</w:t>
            </w:r>
          </w:p>
        </w:tc>
        <w:tc>
          <w:tcPr>
            <w:tcW w:w="1842" w:type="dxa"/>
            <w:shd w:val="clear" w:color="auto" w:fill="F2F2F2"/>
            <w:vAlign w:val="center"/>
          </w:tcPr>
          <w:p w:rsidR="000000AD" w:rsidRPr="00CF714D" w:rsidRDefault="000000AD" w:rsidP="00CF714D">
            <w:pPr>
              <w:jc w:val="center"/>
              <w:rPr>
                <w:b/>
                <w:bCs/>
                <w:lang w:eastAsia="cs-CZ"/>
              </w:rPr>
            </w:pPr>
            <w:r w:rsidRPr="00CF714D">
              <w:rPr>
                <w:b/>
                <w:bCs/>
                <w:lang w:eastAsia="cs-CZ"/>
              </w:rPr>
              <w:t>Průřezová témata</w:t>
            </w:r>
          </w:p>
        </w:tc>
      </w:tr>
      <w:tr w:rsidR="000000AD" w:rsidRPr="00971F5D">
        <w:tc>
          <w:tcPr>
            <w:tcW w:w="3828" w:type="dxa"/>
          </w:tcPr>
          <w:p w:rsidR="000000AD" w:rsidRPr="00971F5D" w:rsidRDefault="000000AD" w:rsidP="0018613C">
            <w:pPr>
              <w:spacing w:before="120"/>
              <w:ind w:left="176" w:hanging="176"/>
            </w:pPr>
            <w:r w:rsidRPr="00971F5D">
              <w:t>Žák:</w:t>
            </w:r>
          </w:p>
          <w:p w:rsidR="000000AD" w:rsidRPr="00971F5D" w:rsidRDefault="000000AD" w:rsidP="0018613C">
            <w:pPr>
              <w:ind w:left="176" w:hanging="176"/>
            </w:pPr>
            <w:r w:rsidRPr="00971F5D">
              <w:rPr>
                <w:sz w:val="20"/>
                <w:szCs w:val="20"/>
              </w:rPr>
              <w:t xml:space="preserve">- </w:t>
            </w:r>
            <w:r w:rsidRPr="00971F5D">
              <w:t>ovládá základní obsluhu počítače;</w:t>
            </w:r>
          </w:p>
          <w:p w:rsidR="000000AD" w:rsidRPr="00971F5D" w:rsidRDefault="000000AD" w:rsidP="0018613C">
            <w:pPr>
              <w:ind w:left="176" w:hanging="176"/>
            </w:pPr>
            <w:r w:rsidRPr="00971F5D">
              <w:t>- rozumí základním pojmům informační činnosti;</w:t>
            </w:r>
          </w:p>
          <w:p w:rsidR="000000AD" w:rsidRPr="00971F5D" w:rsidRDefault="000000AD" w:rsidP="0018613C">
            <w:pPr>
              <w:ind w:left="176" w:hanging="176"/>
            </w:pPr>
            <w:r w:rsidRPr="00971F5D">
              <w:rPr>
                <w:sz w:val="20"/>
                <w:szCs w:val="20"/>
              </w:rPr>
              <w:t xml:space="preserve">- </w:t>
            </w:r>
            <w:r w:rsidRPr="00971F5D">
              <w:t>využívá výukové programy, hry;</w:t>
            </w:r>
          </w:p>
          <w:p w:rsidR="000000AD" w:rsidRPr="00971F5D" w:rsidRDefault="000000AD" w:rsidP="0018613C">
            <w:pPr>
              <w:ind w:left="176" w:hanging="176"/>
            </w:pPr>
            <w:r w:rsidRPr="00971F5D">
              <w:t>-*</w:t>
            </w:r>
            <w:r w:rsidRPr="00971F5D">
              <w:rPr>
                <w:rFonts w:ascii="TimesNewRoman" w:hAnsi="TimesNewRoman" w:cs="TimesNewRoman"/>
              </w:rPr>
              <w:t>utváří dobré mezilidské vztahy;</w:t>
            </w:r>
          </w:p>
          <w:p w:rsidR="000000AD" w:rsidRPr="00971F5D" w:rsidRDefault="000000AD" w:rsidP="0018613C">
            <w:pPr>
              <w:ind w:left="176" w:hanging="176"/>
              <w:rPr>
                <w:rFonts w:ascii="TimesNewRoman" w:hAnsi="TimesNewRoman" w:cs="TimesNewRoman"/>
              </w:rPr>
            </w:pPr>
            <w:r w:rsidRPr="00971F5D">
              <w:rPr>
                <w:rFonts w:ascii="TimesNewRoman" w:hAnsi="TimesNewRoman" w:cs="TimesNewRoman"/>
              </w:rPr>
              <w:t>-*porozumí sobě samému i druhým;</w:t>
            </w:r>
          </w:p>
          <w:p w:rsidR="000000AD" w:rsidRPr="00971F5D" w:rsidRDefault="000000AD" w:rsidP="0018613C">
            <w:pPr>
              <w:ind w:left="176" w:hanging="176"/>
            </w:pPr>
            <w:r w:rsidRPr="00971F5D">
              <w:t>-*rozlišuje partnerské a přátelské vztahy;</w:t>
            </w:r>
          </w:p>
          <w:p w:rsidR="000000AD" w:rsidRPr="00971F5D" w:rsidRDefault="000000AD" w:rsidP="0018613C">
            <w:pPr>
              <w:ind w:left="176" w:hanging="176"/>
            </w:pPr>
          </w:p>
        </w:tc>
        <w:tc>
          <w:tcPr>
            <w:tcW w:w="3969" w:type="dxa"/>
          </w:tcPr>
          <w:p w:rsidR="000000AD" w:rsidRPr="00971F5D" w:rsidRDefault="000000AD" w:rsidP="0018613C">
            <w:pPr>
              <w:spacing w:before="120"/>
              <w:rPr>
                <w:b/>
                <w:bCs/>
              </w:rPr>
            </w:pPr>
            <w:r w:rsidRPr="00971F5D">
              <w:rPr>
                <w:b/>
                <w:bCs/>
              </w:rPr>
              <w:t>1. Základní počítačové vybavení a další programové vybavení</w:t>
            </w:r>
          </w:p>
          <w:p w:rsidR="000000AD" w:rsidRPr="0018613C" w:rsidRDefault="000000AD" w:rsidP="00326AEE">
            <w:pPr>
              <w:pStyle w:val="Odstavecseseznamem"/>
              <w:numPr>
                <w:ilvl w:val="0"/>
                <w:numId w:val="75"/>
              </w:numPr>
              <w:ind w:left="175" w:hanging="175"/>
            </w:pPr>
            <w:r w:rsidRPr="0018613C">
              <w:rPr>
                <w:rFonts w:ascii="Times New Roman" w:hAnsi="Times New Roman" w:cs="Times New Roman"/>
              </w:rPr>
              <w:t>Základní komponenty počítače</w:t>
            </w:r>
            <w:r>
              <w:rPr>
                <w:rFonts w:ascii="Times New Roman" w:hAnsi="Times New Roman" w:cs="Times New Roman"/>
              </w:rPr>
              <w:t xml:space="preserve"> </w:t>
            </w:r>
            <w:r w:rsidRPr="0018613C">
              <w:rPr>
                <w:rFonts w:ascii="Times New Roman" w:hAnsi="Times New Roman" w:cs="Times New Roman"/>
              </w:rPr>
              <w:t>spuštění a ukončení činnosti operačního systému</w:t>
            </w:r>
          </w:p>
          <w:p w:rsidR="000000AD" w:rsidRPr="0018613C" w:rsidRDefault="000000AD" w:rsidP="00326AEE">
            <w:pPr>
              <w:pStyle w:val="Odstavecseseznamem"/>
              <w:numPr>
                <w:ilvl w:val="0"/>
                <w:numId w:val="75"/>
              </w:numPr>
              <w:ind w:left="175" w:hanging="175"/>
              <w:rPr>
                <w:rFonts w:ascii="Times New Roman" w:hAnsi="Times New Roman" w:cs="Times New Roman"/>
              </w:rPr>
            </w:pPr>
            <w:r w:rsidRPr="0018613C">
              <w:rPr>
                <w:rFonts w:ascii="Times New Roman" w:hAnsi="Times New Roman" w:cs="Times New Roman"/>
              </w:rPr>
              <w:t>ovládací panely a nastavení</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p</w:t>
            </w:r>
            <w:r w:rsidRPr="0018613C">
              <w:rPr>
                <w:rFonts w:ascii="Times New Roman" w:hAnsi="Times New Roman" w:cs="Times New Roman"/>
              </w:rPr>
              <w:t>ráce s myší a klávesnicí</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s</w:t>
            </w:r>
            <w:r w:rsidRPr="0018613C">
              <w:rPr>
                <w:rFonts w:ascii="Times New Roman" w:hAnsi="Times New Roman" w:cs="Times New Roman"/>
              </w:rPr>
              <w:t>ymboly alternativní komunikace na PC</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o</w:t>
            </w:r>
            <w:r w:rsidRPr="0018613C">
              <w:rPr>
                <w:rFonts w:ascii="Times New Roman" w:hAnsi="Times New Roman" w:cs="Times New Roman"/>
              </w:rPr>
              <w:t>tevírání programů</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z</w:t>
            </w:r>
            <w:r w:rsidRPr="0018613C">
              <w:rPr>
                <w:rFonts w:ascii="Times New Roman" w:hAnsi="Times New Roman" w:cs="Times New Roman"/>
              </w:rPr>
              <w:t>ákladní pojmy při práci s operačním systémem</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lastRenderedPageBreak/>
              <w:t>v</w:t>
            </w:r>
            <w:r w:rsidRPr="0018613C">
              <w:rPr>
                <w:rFonts w:ascii="Times New Roman" w:hAnsi="Times New Roman" w:cs="Times New Roman"/>
              </w:rPr>
              <w:t>ytváření, přesun a kopírování souborů a složek</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o</w:t>
            </w:r>
            <w:r w:rsidRPr="0018613C">
              <w:rPr>
                <w:rFonts w:ascii="Times New Roman" w:hAnsi="Times New Roman" w:cs="Times New Roman"/>
              </w:rPr>
              <w:t>dstranění souborů, hledání souborů</w:t>
            </w:r>
          </w:p>
          <w:p w:rsidR="000000AD" w:rsidRPr="0018613C" w:rsidRDefault="000000AD" w:rsidP="00326AEE">
            <w:pPr>
              <w:pStyle w:val="Odstavecseseznamem"/>
              <w:numPr>
                <w:ilvl w:val="0"/>
                <w:numId w:val="75"/>
              </w:numPr>
              <w:ind w:left="175" w:hanging="175"/>
              <w:rPr>
                <w:rFonts w:ascii="Times New Roman" w:hAnsi="Times New Roman" w:cs="Times New Roman"/>
              </w:rPr>
            </w:pPr>
            <w:r>
              <w:rPr>
                <w:rFonts w:ascii="Times New Roman" w:hAnsi="Times New Roman" w:cs="Times New Roman"/>
              </w:rPr>
              <w:t>z</w:t>
            </w:r>
            <w:r w:rsidRPr="0018613C">
              <w:rPr>
                <w:rFonts w:ascii="Times New Roman" w:hAnsi="Times New Roman" w:cs="Times New Roman"/>
              </w:rPr>
              <w:t>ákladní funkce - textového a grafického editoru, tabulkového kalkulátoru</w:t>
            </w:r>
          </w:p>
          <w:p w:rsidR="000000AD" w:rsidRPr="00971F5D" w:rsidRDefault="000000AD" w:rsidP="00A925AC">
            <w:pPr>
              <w:autoSpaceDE w:val="0"/>
              <w:autoSpaceDN w:val="0"/>
              <w:adjustRightInd w:val="0"/>
              <w:spacing w:before="120"/>
              <w:rPr>
                <w:b/>
                <w:bCs/>
              </w:rPr>
            </w:pPr>
            <w:r w:rsidRPr="00971F5D">
              <w:rPr>
                <w:b/>
                <w:bCs/>
              </w:rPr>
              <w:t xml:space="preserve">*Osobnostní a sociální výchova- </w:t>
            </w:r>
            <w:r w:rsidRPr="00CF714D">
              <w:rPr>
                <w:lang w:eastAsia="cs-CZ"/>
              </w:rPr>
              <w:t>Sociální rozvoj</w:t>
            </w:r>
            <w:r>
              <w:rPr>
                <w:lang w:eastAsia="cs-CZ"/>
              </w:rPr>
              <w:t xml:space="preserve"> (Komunikace, Mezilidské vztahy), Osobnostní rozvoj</w:t>
            </w:r>
          </w:p>
        </w:tc>
        <w:tc>
          <w:tcPr>
            <w:tcW w:w="1842" w:type="dxa"/>
          </w:tcPr>
          <w:p w:rsidR="000000AD" w:rsidRPr="00CF714D" w:rsidRDefault="000000AD" w:rsidP="002D2B80">
            <w:pPr>
              <w:autoSpaceDE w:val="0"/>
              <w:autoSpaceDN w:val="0"/>
              <w:adjustRightInd w:val="0"/>
              <w:spacing w:before="120"/>
              <w:jc w:val="center"/>
              <w:rPr>
                <w:b/>
                <w:bCs/>
                <w:lang w:eastAsia="cs-CZ"/>
              </w:rPr>
            </w:pPr>
            <w:r w:rsidRPr="00CF714D">
              <w:rPr>
                <w:b/>
                <w:bCs/>
                <w:lang w:eastAsia="cs-CZ"/>
              </w:rPr>
              <w:lastRenderedPageBreak/>
              <w:t>OSV</w:t>
            </w:r>
          </w:p>
          <w:p w:rsidR="000000AD" w:rsidRPr="00CF714D" w:rsidRDefault="000000AD" w:rsidP="00CC4127">
            <w:pPr>
              <w:autoSpaceDE w:val="0"/>
              <w:autoSpaceDN w:val="0"/>
              <w:adjustRightInd w:val="0"/>
              <w:rPr>
                <w:lang w:eastAsia="cs-CZ"/>
              </w:rPr>
            </w:pPr>
          </w:p>
        </w:tc>
      </w:tr>
      <w:tr w:rsidR="000000AD" w:rsidRPr="00971F5D">
        <w:tc>
          <w:tcPr>
            <w:tcW w:w="3828" w:type="dxa"/>
          </w:tcPr>
          <w:p w:rsidR="000000AD" w:rsidRPr="00971F5D" w:rsidRDefault="000000AD" w:rsidP="0018613C">
            <w:pPr>
              <w:spacing w:before="120"/>
              <w:ind w:left="176" w:hanging="176"/>
            </w:pPr>
            <w:r w:rsidRPr="00971F5D">
              <w:rPr>
                <w:sz w:val="20"/>
                <w:szCs w:val="20"/>
              </w:rPr>
              <w:lastRenderedPageBreak/>
              <w:t xml:space="preserve">- </w:t>
            </w:r>
            <w:r w:rsidRPr="00971F5D">
              <w:t>používá jednoduché a vhodné cesty k vyhledávání informace na internetu;</w:t>
            </w:r>
          </w:p>
          <w:p w:rsidR="000000AD" w:rsidRPr="00971F5D" w:rsidRDefault="000000AD" w:rsidP="0018613C">
            <w:pPr>
              <w:ind w:left="176" w:hanging="176"/>
            </w:pPr>
            <w:r w:rsidRPr="00971F5D">
              <w:t>- zvládá základní způsoby komunikace (e-mail, chat);</w:t>
            </w:r>
          </w:p>
          <w:p w:rsidR="000000AD" w:rsidRPr="00971F5D" w:rsidRDefault="000000AD" w:rsidP="0018613C">
            <w:pPr>
              <w:ind w:left="176" w:hanging="176"/>
            </w:pPr>
            <w:r w:rsidRPr="00971F5D">
              <w:t xml:space="preserve">- zvládá psaní jednoduchých zpráv; </w:t>
            </w:r>
          </w:p>
          <w:p w:rsidR="000000AD" w:rsidRPr="00971F5D" w:rsidRDefault="000000AD" w:rsidP="0018613C">
            <w:pPr>
              <w:ind w:left="176" w:hanging="176"/>
            </w:pPr>
            <w:r w:rsidRPr="00971F5D">
              <w:t>- při vyhledávání na internetu dodržuje zásady bezpečnosti práce s PC;</w:t>
            </w:r>
          </w:p>
          <w:p w:rsidR="000000AD" w:rsidRPr="00971F5D" w:rsidRDefault="000000AD" w:rsidP="0018613C">
            <w:pPr>
              <w:ind w:left="176" w:hanging="176"/>
            </w:pPr>
            <w:r w:rsidRPr="00971F5D">
              <w:t xml:space="preserve">- zvládá základní funkce mobilního </w:t>
            </w:r>
          </w:p>
          <w:p w:rsidR="000000AD" w:rsidRPr="00971F5D" w:rsidRDefault="000000AD" w:rsidP="0018613C">
            <w:pPr>
              <w:ind w:left="176" w:hanging="176"/>
            </w:pPr>
            <w:r w:rsidRPr="00971F5D">
              <w:t xml:space="preserve">  telefonu, digitálních aparátů atp.; </w:t>
            </w:r>
          </w:p>
          <w:p w:rsidR="000000AD" w:rsidRPr="00971F5D" w:rsidRDefault="000000AD" w:rsidP="0018613C">
            <w:pPr>
              <w:ind w:left="176" w:hanging="176"/>
            </w:pPr>
            <w:r w:rsidRPr="00971F5D">
              <w:t>-*hledá pomoc při potížích;</w:t>
            </w:r>
          </w:p>
          <w:p w:rsidR="000000AD" w:rsidRPr="00971F5D" w:rsidRDefault="000000AD" w:rsidP="00CC4127">
            <w:pPr>
              <w:ind w:left="176" w:hanging="176"/>
              <w:rPr>
                <w:b/>
                <w:bCs/>
              </w:rPr>
            </w:pPr>
            <w:r w:rsidRPr="00971F5D">
              <w:t>-*chápe vliv médií na každodenní život a kulturu.</w:t>
            </w:r>
          </w:p>
        </w:tc>
        <w:tc>
          <w:tcPr>
            <w:tcW w:w="3969" w:type="dxa"/>
          </w:tcPr>
          <w:p w:rsidR="000000AD" w:rsidRPr="00971F5D" w:rsidRDefault="000000AD" w:rsidP="0018613C">
            <w:pPr>
              <w:spacing w:before="120"/>
              <w:rPr>
                <w:b/>
                <w:bCs/>
              </w:rPr>
            </w:pPr>
            <w:r w:rsidRPr="00971F5D">
              <w:rPr>
                <w:b/>
                <w:bCs/>
              </w:rPr>
              <w:t>2. Práce s výukovými programy</w:t>
            </w:r>
          </w:p>
          <w:p w:rsidR="000000AD" w:rsidRPr="0018613C" w:rsidRDefault="000000AD" w:rsidP="00326AEE">
            <w:pPr>
              <w:pStyle w:val="Odstavecseseznamem"/>
              <w:numPr>
                <w:ilvl w:val="0"/>
                <w:numId w:val="76"/>
              </w:numPr>
              <w:ind w:left="175" w:hanging="142"/>
              <w:rPr>
                <w:rFonts w:ascii="Times New Roman" w:hAnsi="Times New Roman" w:cs="Times New Roman"/>
              </w:rPr>
            </w:pPr>
            <w:r w:rsidRPr="0018613C">
              <w:rPr>
                <w:rFonts w:ascii="Times New Roman" w:hAnsi="Times New Roman" w:cs="Times New Roman"/>
              </w:rPr>
              <w:t>práce s e-mailem</w:t>
            </w:r>
          </w:p>
          <w:p w:rsidR="000000AD" w:rsidRPr="0018613C" w:rsidRDefault="000000AD" w:rsidP="00326AEE">
            <w:pPr>
              <w:pStyle w:val="Odstavecseseznamem"/>
              <w:numPr>
                <w:ilvl w:val="0"/>
                <w:numId w:val="76"/>
              </w:numPr>
              <w:ind w:left="175" w:hanging="142"/>
              <w:rPr>
                <w:rFonts w:ascii="Times New Roman" w:hAnsi="Times New Roman" w:cs="Times New Roman"/>
              </w:rPr>
            </w:pPr>
            <w:r>
              <w:rPr>
                <w:rFonts w:ascii="Times New Roman" w:hAnsi="Times New Roman" w:cs="Times New Roman"/>
              </w:rPr>
              <w:t>p</w:t>
            </w:r>
            <w:r w:rsidRPr="0018613C">
              <w:rPr>
                <w:rFonts w:ascii="Times New Roman" w:hAnsi="Times New Roman" w:cs="Times New Roman"/>
              </w:rPr>
              <w:t>ráce s internetem</w:t>
            </w:r>
          </w:p>
          <w:p w:rsidR="000000AD" w:rsidRPr="0018613C" w:rsidRDefault="000000AD" w:rsidP="00326AEE">
            <w:pPr>
              <w:pStyle w:val="Odstavecseseznamem"/>
              <w:numPr>
                <w:ilvl w:val="0"/>
                <w:numId w:val="76"/>
              </w:numPr>
              <w:ind w:left="175" w:hanging="142"/>
              <w:rPr>
                <w:rFonts w:ascii="Times New Roman" w:hAnsi="Times New Roman" w:cs="Times New Roman"/>
              </w:rPr>
            </w:pPr>
            <w:r>
              <w:rPr>
                <w:rFonts w:ascii="Times New Roman" w:hAnsi="Times New Roman" w:cs="Times New Roman"/>
              </w:rPr>
              <w:t>z</w:t>
            </w:r>
            <w:r w:rsidRPr="0018613C">
              <w:rPr>
                <w:rFonts w:ascii="Times New Roman" w:hAnsi="Times New Roman" w:cs="Times New Roman"/>
              </w:rPr>
              <w:t>áklady bezpečnosti práce a prevence zdravotních rizik spojených s dlouhodobým využíváním výpočetní techniky</w:t>
            </w:r>
          </w:p>
          <w:p w:rsidR="000000AD" w:rsidRPr="0018613C" w:rsidRDefault="000000AD" w:rsidP="00326AEE">
            <w:pPr>
              <w:pStyle w:val="Odstavecseseznamem"/>
              <w:numPr>
                <w:ilvl w:val="0"/>
                <w:numId w:val="76"/>
              </w:numPr>
              <w:ind w:left="175" w:hanging="142"/>
              <w:rPr>
                <w:rFonts w:ascii="Times New Roman" w:hAnsi="Times New Roman" w:cs="Times New Roman"/>
              </w:rPr>
            </w:pPr>
            <w:r>
              <w:rPr>
                <w:rFonts w:ascii="Times New Roman" w:hAnsi="Times New Roman" w:cs="Times New Roman"/>
              </w:rPr>
              <w:t>p</w:t>
            </w:r>
            <w:r w:rsidRPr="0018613C">
              <w:rPr>
                <w:rFonts w:ascii="Times New Roman" w:hAnsi="Times New Roman" w:cs="Times New Roman"/>
              </w:rPr>
              <w:t>oužívání mobilního telefonu - přijetí hovoru, zprávy SMS</w:t>
            </w:r>
          </w:p>
          <w:p w:rsidR="000000AD" w:rsidRPr="00971F5D" w:rsidRDefault="000000AD" w:rsidP="00A925AC">
            <w:pPr>
              <w:spacing w:before="120"/>
              <w:ind w:left="175" w:hanging="175"/>
            </w:pPr>
            <w:r w:rsidRPr="00971F5D">
              <w:rPr>
                <w:b/>
                <w:bCs/>
              </w:rPr>
              <w:t xml:space="preserve">*Člověk a životní prostředí- </w:t>
            </w:r>
            <w:r w:rsidRPr="00971F5D">
              <w:t>Vztah člověka k prostředí</w:t>
            </w:r>
          </w:p>
          <w:p w:rsidR="000000AD" w:rsidRPr="00971F5D" w:rsidRDefault="000000AD" w:rsidP="00EA48C6">
            <w:pPr>
              <w:rPr>
                <w:b/>
                <w:bCs/>
                <w:w w:val="108"/>
              </w:rPr>
            </w:pPr>
          </w:p>
        </w:tc>
        <w:tc>
          <w:tcPr>
            <w:tcW w:w="1842" w:type="dxa"/>
          </w:tcPr>
          <w:p w:rsidR="000000AD" w:rsidRPr="00CF714D" w:rsidRDefault="000000AD" w:rsidP="00CC4127">
            <w:pPr>
              <w:autoSpaceDE w:val="0"/>
              <w:autoSpaceDN w:val="0"/>
              <w:adjustRightInd w:val="0"/>
              <w:spacing w:before="120"/>
              <w:jc w:val="center"/>
            </w:pPr>
            <w:r>
              <w:rPr>
                <w:b/>
                <w:bCs/>
              </w:rPr>
              <w:t>ČŽP</w:t>
            </w:r>
          </w:p>
          <w:p w:rsidR="000000AD" w:rsidRPr="00CF714D" w:rsidRDefault="000000AD" w:rsidP="00CF714D">
            <w:pPr>
              <w:autoSpaceDE w:val="0"/>
              <w:autoSpaceDN w:val="0"/>
              <w:adjustRightInd w:val="0"/>
            </w:pPr>
          </w:p>
        </w:tc>
      </w:tr>
    </w:tbl>
    <w:p w:rsidR="000000AD" w:rsidRDefault="000000AD" w:rsidP="0095657E">
      <w:pPr>
        <w:spacing w:before="240" w:line="360" w:lineRule="auto"/>
        <w:jc w:val="center"/>
        <w:rPr>
          <w:b/>
          <w:bCs/>
          <w:lang w:eastAsia="cs-CZ"/>
        </w:rPr>
      </w:pPr>
    </w:p>
    <w:p w:rsidR="000000AD" w:rsidRPr="00CA0430" w:rsidRDefault="000000AD" w:rsidP="00CA0430">
      <w:pPr>
        <w:spacing w:line="360" w:lineRule="auto"/>
        <w:jc w:val="both"/>
        <w:rPr>
          <w:b/>
          <w:bCs/>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sectPr w:rsidR="000000AD" w:rsidRPr="00CA0430" w:rsidSect="0032083A">
          <w:pgSz w:w="11906" w:h="16838"/>
          <w:pgMar w:top="1418" w:right="1418" w:bottom="1418" w:left="1418" w:header="709" w:footer="0" w:gutter="0"/>
          <w:cols w:space="708"/>
          <w:docGrid w:linePitch="360"/>
        </w:sectPr>
      </w:pPr>
    </w:p>
    <w:p w:rsidR="000000AD" w:rsidRPr="00B36A64" w:rsidRDefault="000000AD" w:rsidP="00326AEE">
      <w:pPr>
        <w:pStyle w:val="Odstavecseseznamem"/>
        <w:keepNext/>
        <w:keepLines/>
        <w:numPr>
          <w:ilvl w:val="0"/>
          <w:numId w:val="56"/>
        </w:numPr>
        <w:spacing w:before="200"/>
        <w:outlineLvl w:val="1"/>
        <w:rPr>
          <w:rFonts w:ascii="Cambria" w:hAnsi="Cambria" w:cs="Cambria"/>
          <w:b/>
          <w:bCs/>
          <w:vanish/>
          <w:sz w:val="26"/>
          <w:szCs w:val="26"/>
          <w:lang w:eastAsia="cs-CZ"/>
        </w:rPr>
      </w:pPr>
      <w:bookmarkStart w:id="427" w:name="_Toc383606124"/>
      <w:bookmarkStart w:id="428" w:name="_Toc383606445"/>
      <w:bookmarkStart w:id="429" w:name="_Toc383606757"/>
      <w:bookmarkStart w:id="430" w:name="_Toc383607068"/>
      <w:bookmarkStart w:id="431" w:name="_Toc383607368"/>
      <w:bookmarkStart w:id="432" w:name="_Toc383607663"/>
      <w:bookmarkStart w:id="433" w:name="_Toc383607958"/>
      <w:bookmarkStart w:id="434" w:name="_Toc383608250"/>
      <w:bookmarkStart w:id="435" w:name="_Toc383608530"/>
      <w:bookmarkStart w:id="436" w:name="_Toc383608807"/>
      <w:bookmarkStart w:id="437" w:name="_Toc383608995"/>
      <w:bookmarkStart w:id="438" w:name="_Toc383609174"/>
      <w:bookmarkStart w:id="439" w:name="_Toc383609351"/>
      <w:bookmarkStart w:id="440" w:name="_Toc383609522"/>
      <w:bookmarkStart w:id="441" w:name="_Toc383609683"/>
      <w:bookmarkStart w:id="442" w:name="_Toc383675322"/>
      <w:bookmarkStart w:id="443" w:name="_Toc383679524"/>
      <w:bookmarkStart w:id="444" w:name="_Toc383679671"/>
      <w:bookmarkStart w:id="445" w:name="_Toc383681711"/>
      <w:bookmarkStart w:id="446" w:name="_Toc383681787"/>
      <w:bookmarkStart w:id="447" w:name="_Toc383681955"/>
      <w:bookmarkStart w:id="448" w:name="_Toc383682012"/>
      <w:bookmarkStart w:id="449" w:name="_Toc383760334"/>
      <w:bookmarkStart w:id="450" w:name="_Toc384024759"/>
      <w:bookmarkStart w:id="451" w:name="_Toc384026315"/>
      <w:bookmarkStart w:id="452" w:name="_Toc384026422"/>
      <w:bookmarkStart w:id="453" w:name="_Toc384110496"/>
      <w:bookmarkStart w:id="454" w:name="_Toc384110581"/>
      <w:bookmarkStart w:id="455" w:name="_Toc384112670"/>
      <w:bookmarkStart w:id="456" w:name="_Toc384112755"/>
      <w:bookmarkStart w:id="457" w:name="_Toc384112841"/>
      <w:bookmarkStart w:id="458" w:name="_Toc385499977"/>
      <w:bookmarkStart w:id="459" w:name="_Toc385500077"/>
      <w:bookmarkStart w:id="460" w:name="_Toc385500179"/>
      <w:bookmarkStart w:id="461" w:name="_Toc385500281"/>
      <w:bookmarkStart w:id="462" w:name="_Toc385500393"/>
      <w:bookmarkStart w:id="463" w:name="_Toc401833581"/>
      <w:bookmarkStart w:id="464" w:name="_Toc401833691"/>
      <w:bookmarkStart w:id="465" w:name="_Toc401834573"/>
      <w:bookmarkStart w:id="466" w:name="_Toc13568042"/>
      <w:bookmarkStart w:id="467" w:name="_Toc10541666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0000AD" w:rsidRPr="00B36A64" w:rsidRDefault="000000AD" w:rsidP="00326AEE">
      <w:pPr>
        <w:pStyle w:val="Odstavecseseznamem"/>
        <w:keepNext/>
        <w:keepLines/>
        <w:numPr>
          <w:ilvl w:val="0"/>
          <w:numId w:val="56"/>
        </w:numPr>
        <w:spacing w:before="200"/>
        <w:outlineLvl w:val="1"/>
        <w:rPr>
          <w:rFonts w:ascii="Cambria" w:hAnsi="Cambria" w:cs="Cambria"/>
          <w:b/>
          <w:bCs/>
          <w:vanish/>
          <w:sz w:val="26"/>
          <w:szCs w:val="26"/>
          <w:lang w:eastAsia="cs-CZ"/>
        </w:rPr>
      </w:pPr>
      <w:bookmarkStart w:id="468" w:name="_Toc383606125"/>
      <w:bookmarkStart w:id="469" w:name="_Toc383606446"/>
      <w:bookmarkStart w:id="470" w:name="_Toc383606758"/>
      <w:bookmarkStart w:id="471" w:name="_Toc383607069"/>
      <w:bookmarkStart w:id="472" w:name="_Toc383607369"/>
      <w:bookmarkStart w:id="473" w:name="_Toc383607664"/>
      <w:bookmarkStart w:id="474" w:name="_Toc383607959"/>
      <w:bookmarkStart w:id="475" w:name="_Toc383608251"/>
      <w:bookmarkStart w:id="476" w:name="_Toc383608531"/>
      <w:bookmarkStart w:id="477" w:name="_Toc383608808"/>
      <w:bookmarkStart w:id="478" w:name="_Toc383608996"/>
      <w:bookmarkStart w:id="479" w:name="_Toc383609175"/>
      <w:bookmarkStart w:id="480" w:name="_Toc383609352"/>
      <w:bookmarkStart w:id="481" w:name="_Toc383609523"/>
      <w:bookmarkStart w:id="482" w:name="_Toc383609684"/>
      <w:bookmarkStart w:id="483" w:name="_Toc383675323"/>
      <w:bookmarkStart w:id="484" w:name="_Toc383679525"/>
      <w:bookmarkStart w:id="485" w:name="_Toc383679672"/>
      <w:bookmarkStart w:id="486" w:name="_Toc383681712"/>
      <w:bookmarkStart w:id="487" w:name="_Toc383681788"/>
      <w:bookmarkStart w:id="488" w:name="_Toc383681956"/>
      <w:bookmarkStart w:id="489" w:name="_Toc383682013"/>
      <w:bookmarkStart w:id="490" w:name="_Toc383760335"/>
      <w:bookmarkStart w:id="491" w:name="_Toc384024760"/>
      <w:bookmarkStart w:id="492" w:name="_Toc384026316"/>
      <w:bookmarkStart w:id="493" w:name="_Toc384026423"/>
      <w:bookmarkStart w:id="494" w:name="_Toc384110497"/>
      <w:bookmarkStart w:id="495" w:name="_Toc384110582"/>
      <w:bookmarkStart w:id="496" w:name="_Toc384112671"/>
      <w:bookmarkStart w:id="497" w:name="_Toc384112756"/>
      <w:bookmarkStart w:id="498" w:name="_Toc384112842"/>
      <w:bookmarkStart w:id="499" w:name="_Toc385499978"/>
      <w:bookmarkStart w:id="500" w:name="_Toc385500078"/>
      <w:bookmarkStart w:id="501" w:name="_Toc385500180"/>
      <w:bookmarkStart w:id="502" w:name="_Toc385500282"/>
      <w:bookmarkStart w:id="503" w:name="_Toc385500394"/>
      <w:bookmarkStart w:id="504" w:name="_Toc401833582"/>
      <w:bookmarkStart w:id="505" w:name="_Toc401833692"/>
      <w:bookmarkStart w:id="506" w:name="_Toc401834574"/>
      <w:bookmarkStart w:id="507" w:name="_Toc13568043"/>
      <w:bookmarkStart w:id="508" w:name="_Toc105416664"/>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0000AD" w:rsidRPr="00B36A64" w:rsidRDefault="000000AD" w:rsidP="00326AEE">
      <w:pPr>
        <w:pStyle w:val="Odstavecseseznamem"/>
        <w:keepNext/>
        <w:keepLines/>
        <w:numPr>
          <w:ilvl w:val="0"/>
          <w:numId w:val="56"/>
        </w:numPr>
        <w:spacing w:before="200"/>
        <w:outlineLvl w:val="1"/>
        <w:rPr>
          <w:rFonts w:ascii="Cambria" w:hAnsi="Cambria" w:cs="Cambria"/>
          <w:b/>
          <w:bCs/>
          <w:vanish/>
          <w:sz w:val="26"/>
          <w:szCs w:val="26"/>
          <w:lang w:eastAsia="cs-CZ"/>
        </w:rPr>
      </w:pPr>
      <w:bookmarkStart w:id="509" w:name="_Toc383606126"/>
      <w:bookmarkStart w:id="510" w:name="_Toc383606447"/>
      <w:bookmarkStart w:id="511" w:name="_Toc383606759"/>
      <w:bookmarkStart w:id="512" w:name="_Toc383607070"/>
      <w:bookmarkStart w:id="513" w:name="_Toc383607370"/>
      <w:bookmarkStart w:id="514" w:name="_Toc383607665"/>
      <w:bookmarkStart w:id="515" w:name="_Toc383607960"/>
      <w:bookmarkStart w:id="516" w:name="_Toc383608252"/>
      <w:bookmarkStart w:id="517" w:name="_Toc383608532"/>
      <w:bookmarkStart w:id="518" w:name="_Toc383608809"/>
      <w:bookmarkStart w:id="519" w:name="_Toc383608997"/>
      <w:bookmarkStart w:id="520" w:name="_Toc383609176"/>
      <w:bookmarkStart w:id="521" w:name="_Toc383609353"/>
      <w:bookmarkStart w:id="522" w:name="_Toc383609524"/>
      <w:bookmarkStart w:id="523" w:name="_Toc383609685"/>
      <w:bookmarkStart w:id="524" w:name="_Toc383675324"/>
      <w:bookmarkStart w:id="525" w:name="_Toc383679526"/>
      <w:bookmarkStart w:id="526" w:name="_Toc383679673"/>
      <w:bookmarkStart w:id="527" w:name="_Toc383681713"/>
      <w:bookmarkStart w:id="528" w:name="_Toc383681789"/>
      <w:bookmarkStart w:id="529" w:name="_Toc383681957"/>
      <w:bookmarkStart w:id="530" w:name="_Toc383682014"/>
      <w:bookmarkStart w:id="531" w:name="_Toc383760336"/>
      <w:bookmarkStart w:id="532" w:name="_Toc384024761"/>
      <w:bookmarkStart w:id="533" w:name="_Toc384026317"/>
      <w:bookmarkStart w:id="534" w:name="_Toc384026424"/>
      <w:bookmarkStart w:id="535" w:name="_Toc384110498"/>
      <w:bookmarkStart w:id="536" w:name="_Toc384110583"/>
      <w:bookmarkStart w:id="537" w:name="_Toc384112672"/>
      <w:bookmarkStart w:id="538" w:name="_Toc384112757"/>
      <w:bookmarkStart w:id="539" w:name="_Toc384112843"/>
      <w:bookmarkStart w:id="540" w:name="_Toc385499979"/>
      <w:bookmarkStart w:id="541" w:name="_Toc385500079"/>
      <w:bookmarkStart w:id="542" w:name="_Toc385500181"/>
      <w:bookmarkStart w:id="543" w:name="_Toc385500283"/>
      <w:bookmarkStart w:id="544" w:name="_Toc385500395"/>
      <w:bookmarkStart w:id="545" w:name="_Toc401833583"/>
      <w:bookmarkStart w:id="546" w:name="_Toc401833693"/>
      <w:bookmarkStart w:id="547" w:name="_Toc401834575"/>
      <w:bookmarkStart w:id="548" w:name="_Toc13568044"/>
      <w:bookmarkStart w:id="549" w:name="_Toc105416665"/>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0000AD" w:rsidRPr="00B36A64" w:rsidRDefault="000000AD" w:rsidP="00326AEE">
      <w:pPr>
        <w:pStyle w:val="Odstavecseseznamem"/>
        <w:keepNext/>
        <w:keepLines/>
        <w:numPr>
          <w:ilvl w:val="0"/>
          <w:numId w:val="56"/>
        </w:numPr>
        <w:spacing w:before="200"/>
        <w:outlineLvl w:val="1"/>
        <w:rPr>
          <w:rFonts w:ascii="Cambria" w:hAnsi="Cambria" w:cs="Cambria"/>
          <w:b/>
          <w:bCs/>
          <w:vanish/>
          <w:sz w:val="26"/>
          <w:szCs w:val="26"/>
          <w:lang w:eastAsia="cs-CZ"/>
        </w:rPr>
      </w:pPr>
      <w:bookmarkStart w:id="550" w:name="_Toc383606127"/>
      <w:bookmarkStart w:id="551" w:name="_Toc383606448"/>
      <w:bookmarkStart w:id="552" w:name="_Toc383606760"/>
      <w:bookmarkStart w:id="553" w:name="_Toc383607071"/>
      <w:bookmarkStart w:id="554" w:name="_Toc383607371"/>
      <w:bookmarkStart w:id="555" w:name="_Toc383607666"/>
      <w:bookmarkStart w:id="556" w:name="_Toc383607961"/>
      <w:bookmarkStart w:id="557" w:name="_Toc383608253"/>
      <w:bookmarkStart w:id="558" w:name="_Toc383608533"/>
      <w:bookmarkStart w:id="559" w:name="_Toc383608810"/>
      <w:bookmarkStart w:id="560" w:name="_Toc383608998"/>
      <w:bookmarkStart w:id="561" w:name="_Toc383609177"/>
      <w:bookmarkStart w:id="562" w:name="_Toc383609354"/>
      <w:bookmarkStart w:id="563" w:name="_Toc383609525"/>
      <w:bookmarkStart w:id="564" w:name="_Toc383609686"/>
      <w:bookmarkStart w:id="565" w:name="_Toc383675325"/>
      <w:bookmarkStart w:id="566" w:name="_Toc383679527"/>
      <w:bookmarkStart w:id="567" w:name="_Toc383679674"/>
      <w:bookmarkStart w:id="568" w:name="_Toc383681714"/>
      <w:bookmarkStart w:id="569" w:name="_Toc383681790"/>
      <w:bookmarkStart w:id="570" w:name="_Toc383681958"/>
      <w:bookmarkStart w:id="571" w:name="_Toc383682015"/>
      <w:bookmarkStart w:id="572" w:name="_Toc383760337"/>
      <w:bookmarkStart w:id="573" w:name="_Toc384024762"/>
      <w:bookmarkStart w:id="574" w:name="_Toc384026318"/>
      <w:bookmarkStart w:id="575" w:name="_Toc384026425"/>
      <w:bookmarkStart w:id="576" w:name="_Toc384110499"/>
      <w:bookmarkStart w:id="577" w:name="_Toc384110584"/>
      <w:bookmarkStart w:id="578" w:name="_Toc384112673"/>
      <w:bookmarkStart w:id="579" w:name="_Toc384112758"/>
      <w:bookmarkStart w:id="580" w:name="_Toc384112844"/>
      <w:bookmarkStart w:id="581" w:name="_Toc385499980"/>
      <w:bookmarkStart w:id="582" w:name="_Toc385500080"/>
      <w:bookmarkStart w:id="583" w:name="_Toc385500182"/>
      <w:bookmarkStart w:id="584" w:name="_Toc385500284"/>
      <w:bookmarkStart w:id="585" w:name="_Toc385500396"/>
      <w:bookmarkStart w:id="586" w:name="_Toc401833584"/>
      <w:bookmarkStart w:id="587" w:name="_Toc401833694"/>
      <w:bookmarkStart w:id="588" w:name="_Toc401834576"/>
      <w:bookmarkStart w:id="589" w:name="_Toc13568045"/>
      <w:bookmarkStart w:id="590" w:name="_Toc105416666"/>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0000AD" w:rsidRPr="00B36A64" w:rsidRDefault="000000AD" w:rsidP="00326AEE">
      <w:pPr>
        <w:pStyle w:val="Odstavecseseznamem"/>
        <w:keepNext/>
        <w:keepLines/>
        <w:numPr>
          <w:ilvl w:val="0"/>
          <w:numId w:val="56"/>
        </w:numPr>
        <w:spacing w:before="200"/>
        <w:outlineLvl w:val="1"/>
        <w:rPr>
          <w:rFonts w:ascii="Cambria" w:hAnsi="Cambria" w:cs="Cambria"/>
          <w:b/>
          <w:bCs/>
          <w:vanish/>
          <w:sz w:val="26"/>
          <w:szCs w:val="26"/>
          <w:lang w:eastAsia="cs-CZ"/>
        </w:rPr>
      </w:pPr>
      <w:bookmarkStart w:id="591" w:name="_Toc383606128"/>
      <w:bookmarkStart w:id="592" w:name="_Toc383606449"/>
      <w:bookmarkStart w:id="593" w:name="_Toc383606761"/>
      <w:bookmarkStart w:id="594" w:name="_Toc383607072"/>
      <w:bookmarkStart w:id="595" w:name="_Toc383607372"/>
      <w:bookmarkStart w:id="596" w:name="_Toc383607667"/>
      <w:bookmarkStart w:id="597" w:name="_Toc383607962"/>
      <w:bookmarkStart w:id="598" w:name="_Toc383608254"/>
      <w:bookmarkStart w:id="599" w:name="_Toc383608534"/>
      <w:bookmarkStart w:id="600" w:name="_Toc383608811"/>
      <w:bookmarkStart w:id="601" w:name="_Toc383608999"/>
      <w:bookmarkStart w:id="602" w:name="_Toc383609178"/>
      <w:bookmarkStart w:id="603" w:name="_Toc383609355"/>
      <w:bookmarkStart w:id="604" w:name="_Toc383609526"/>
      <w:bookmarkStart w:id="605" w:name="_Toc383609687"/>
      <w:bookmarkStart w:id="606" w:name="_Toc383675326"/>
      <w:bookmarkStart w:id="607" w:name="_Toc383679528"/>
      <w:bookmarkStart w:id="608" w:name="_Toc383679675"/>
      <w:bookmarkStart w:id="609" w:name="_Toc383681715"/>
      <w:bookmarkStart w:id="610" w:name="_Toc383681791"/>
      <w:bookmarkStart w:id="611" w:name="_Toc383681959"/>
      <w:bookmarkStart w:id="612" w:name="_Toc383682016"/>
      <w:bookmarkStart w:id="613" w:name="_Toc383760338"/>
      <w:bookmarkStart w:id="614" w:name="_Toc384024763"/>
      <w:bookmarkStart w:id="615" w:name="_Toc384026319"/>
      <w:bookmarkStart w:id="616" w:name="_Toc384026426"/>
      <w:bookmarkStart w:id="617" w:name="_Toc384110500"/>
      <w:bookmarkStart w:id="618" w:name="_Toc384110585"/>
      <w:bookmarkStart w:id="619" w:name="_Toc384112674"/>
      <w:bookmarkStart w:id="620" w:name="_Toc384112759"/>
      <w:bookmarkStart w:id="621" w:name="_Toc384112845"/>
      <w:bookmarkStart w:id="622" w:name="_Toc385499981"/>
      <w:bookmarkStart w:id="623" w:name="_Toc385500081"/>
      <w:bookmarkStart w:id="624" w:name="_Toc385500183"/>
      <w:bookmarkStart w:id="625" w:name="_Toc385500285"/>
      <w:bookmarkStart w:id="626" w:name="_Toc385500397"/>
      <w:bookmarkStart w:id="627" w:name="_Toc401833585"/>
      <w:bookmarkStart w:id="628" w:name="_Toc401833695"/>
      <w:bookmarkStart w:id="629" w:name="_Toc401834577"/>
      <w:bookmarkStart w:id="630" w:name="_Toc13568046"/>
      <w:bookmarkStart w:id="631" w:name="_Toc105416667"/>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000AD" w:rsidRPr="00B36A64" w:rsidRDefault="000000AD" w:rsidP="00326AEE">
      <w:pPr>
        <w:pStyle w:val="Odstavecseseznamem"/>
        <w:keepNext/>
        <w:keepLines/>
        <w:numPr>
          <w:ilvl w:val="1"/>
          <w:numId w:val="56"/>
        </w:numPr>
        <w:spacing w:before="200"/>
        <w:outlineLvl w:val="1"/>
        <w:rPr>
          <w:rFonts w:ascii="Cambria" w:hAnsi="Cambria" w:cs="Cambria"/>
          <w:b/>
          <w:bCs/>
          <w:vanish/>
          <w:sz w:val="26"/>
          <w:szCs w:val="26"/>
          <w:lang w:eastAsia="cs-CZ"/>
        </w:rPr>
      </w:pPr>
      <w:bookmarkStart w:id="632" w:name="_Toc383606129"/>
      <w:bookmarkStart w:id="633" w:name="_Toc383606450"/>
      <w:bookmarkStart w:id="634" w:name="_Toc383606762"/>
      <w:bookmarkStart w:id="635" w:name="_Toc383607073"/>
      <w:bookmarkStart w:id="636" w:name="_Toc383607373"/>
      <w:bookmarkStart w:id="637" w:name="_Toc383607668"/>
      <w:bookmarkStart w:id="638" w:name="_Toc383607963"/>
      <w:bookmarkStart w:id="639" w:name="_Toc383608255"/>
      <w:bookmarkStart w:id="640" w:name="_Toc383608535"/>
      <w:bookmarkStart w:id="641" w:name="_Toc383608812"/>
      <w:bookmarkStart w:id="642" w:name="_Toc383609000"/>
      <w:bookmarkStart w:id="643" w:name="_Toc383609179"/>
      <w:bookmarkStart w:id="644" w:name="_Toc383609356"/>
      <w:bookmarkStart w:id="645" w:name="_Toc383609527"/>
      <w:bookmarkStart w:id="646" w:name="_Toc383609688"/>
      <w:bookmarkStart w:id="647" w:name="_Toc383675327"/>
      <w:bookmarkStart w:id="648" w:name="_Toc383679529"/>
      <w:bookmarkStart w:id="649" w:name="_Toc383679676"/>
      <w:bookmarkStart w:id="650" w:name="_Toc383681716"/>
      <w:bookmarkStart w:id="651" w:name="_Toc383681792"/>
      <w:bookmarkStart w:id="652" w:name="_Toc383681960"/>
      <w:bookmarkStart w:id="653" w:name="_Toc383682017"/>
      <w:bookmarkStart w:id="654" w:name="_Toc383760339"/>
      <w:bookmarkStart w:id="655" w:name="_Toc384024764"/>
      <w:bookmarkStart w:id="656" w:name="_Toc384026320"/>
      <w:bookmarkStart w:id="657" w:name="_Toc384026427"/>
      <w:bookmarkStart w:id="658" w:name="_Toc384110501"/>
      <w:bookmarkStart w:id="659" w:name="_Toc384110586"/>
      <w:bookmarkStart w:id="660" w:name="_Toc384112675"/>
      <w:bookmarkStart w:id="661" w:name="_Toc384112760"/>
      <w:bookmarkStart w:id="662" w:name="_Toc384112846"/>
      <w:bookmarkStart w:id="663" w:name="_Toc385499982"/>
      <w:bookmarkStart w:id="664" w:name="_Toc385500082"/>
      <w:bookmarkStart w:id="665" w:name="_Toc385500184"/>
      <w:bookmarkStart w:id="666" w:name="_Toc385500286"/>
      <w:bookmarkStart w:id="667" w:name="_Toc385500398"/>
      <w:bookmarkStart w:id="668" w:name="_Toc401833586"/>
      <w:bookmarkStart w:id="669" w:name="_Toc401833696"/>
      <w:bookmarkStart w:id="670" w:name="_Toc401834578"/>
      <w:bookmarkStart w:id="671" w:name="_Toc13568047"/>
      <w:bookmarkStart w:id="672" w:name="_Toc105416668"/>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0000AD" w:rsidRPr="00B36A64" w:rsidRDefault="000000AD" w:rsidP="00326AEE">
      <w:pPr>
        <w:pStyle w:val="Odstavecseseznamem"/>
        <w:keepNext/>
        <w:keepLines/>
        <w:numPr>
          <w:ilvl w:val="1"/>
          <w:numId w:val="56"/>
        </w:numPr>
        <w:spacing w:before="200"/>
        <w:outlineLvl w:val="1"/>
        <w:rPr>
          <w:rFonts w:ascii="Cambria" w:hAnsi="Cambria" w:cs="Cambria"/>
          <w:b/>
          <w:bCs/>
          <w:vanish/>
          <w:sz w:val="26"/>
          <w:szCs w:val="26"/>
          <w:lang w:eastAsia="cs-CZ"/>
        </w:rPr>
      </w:pPr>
      <w:bookmarkStart w:id="673" w:name="_Toc383606130"/>
      <w:bookmarkStart w:id="674" w:name="_Toc383606451"/>
      <w:bookmarkStart w:id="675" w:name="_Toc383606763"/>
      <w:bookmarkStart w:id="676" w:name="_Toc383607074"/>
      <w:bookmarkStart w:id="677" w:name="_Toc383607374"/>
      <w:bookmarkStart w:id="678" w:name="_Toc383607669"/>
      <w:bookmarkStart w:id="679" w:name="_Toc383607964"/>
      <w:bookmarkStart w:id="680" w:name="_Toc383608256"/>
      <w:bookmarkStart w:id="681" w:name="_Toc383608536"/>
      <w:bookmarkStart w:id="682" w:name="_Toc383608813"/>
      <w:bookmarkStart w:id="683" w:name="_Toc383609001"/>
      <w:bookmarkStart w:id="684" w:name="_Toc383609180"/>
      <w:bookmarkStart w:id="685" w:name="_Toc383609357"/>
      <w:bookmarkStart w:id="686" w:name="_Toc383609528"/>
      <w:bookmarkStart w:id="687" w:name="_Toc383609689"/>
      <w:bookmarkStart w:id="688" w:name="_Toc383675328"/>
      <w:bookmarkStart w:id="689" w:name="_Toc383679530"/>
      <w:bookmarkStart w:id="690" w:name="_Toc383679677"/>
      <w:bookmarkStart w:id="691" w:name="_Toc383681717"/>
      <w:bookmarkStart w:id="692" w:name="_Toc383681793"/>
      <w:bookmarkStart w:id="693" w:name="_Toc383681961"/>
      <w:bookmarkStart w:id="694" w:name="_Toc383682018"/>
      <w:bookmarkStart w:id="695" w:name="_Toc383760340"/>
      <w:bookmarkStart w:id="696" w:name="_Toc384024765"/>
      <w:bookmarkStart w:id="697" w:name="_Toc384026321"/>
      <w:bookmarkStart w:id="698" w:name="_Toc384026428"/>
      <w:bookmarkStart w:id="699" w:name="_Toc384110502"/>
      <w:bookmarkStart w:id="700" w:name="_Toc384110587"/>
      <w:bookmarkStart w:id="701" w:name="_Toc384112676"/>
      <w:bookmarkStart w:id="702" w:name="_Toc384112761"/>
      <w:bookmarkStart w:id="703" w:name="_Toc384112847"/>
      <w:bookmarkStart w:id="704" w:name="_Toc385499983"/>
      <w:bookmarkStart w:id="705" w:name="_Toc385500083"/>
      <w:bookmarkStart w:id="706" w:name="_Toc385500185"/>
      <w:bookmarkStart w:id="707" w:name="_Toc385500287"/>
      <w:bookmarkStart w:id="708" w:name="_Toc385500399"/>
      <w:bookmarkStart w:id="709" w:name="_Toc401833587"/>
      <w:bookmarkStart w:id="710" w:name="_Toc401833697"/>
      <w:bookmarkStart w:id="711" w:name="_Toc401834579"/>
      <w:bookmarkStart w:id="712" w:name="_Toc13568048"/>
      <w:bookmarkStart w:id="713" w:name="_Toc105416669"/>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0000AD" w:rsidRPr="00B36A64" w:rsidRDefault="000000AD" w:rsidP="00326AEE">
      <w:pPr>
        <w:pStyle w:val="Odstavecseseznamem"/>
        <w:keepNext/>
        <w:keepLines/>
        <w:numPr>
          <w:ilvl w:val="1"/>
          <w:numId w:val="56"/>
        </w:numPr>
        <w:spacing w:before="200"/>
        <w:outlineLvl w:val="1"/>
        <w:rPr>
          <w:rFonts w:ascii="Cambria" w:hAnsi="Cambria" w:cs="Cambria"/>
          <w:b/>
          <w:bCs/>
          <w:vanish/>
          <w:sz w:val="26"/>
          <w:szCs w:val="26"/>
          <w:lang w:eastAsia="cs-CZ"/>
        </w:rPr>
      </w:pPr>
      <w:bookmarkStart w:id="714" w:name="_Toc383606131"/>
      <w:bookmarkStart w:id="715" w:name="_Toc383606452"/>
      <w:bookmarkStart w:id="716" w:name="_Toc383606764"/>
      <w:bookmarkStart w:id="717" w:name="_Toc383607075"/>
      <w:bookmarkStart w:id="718" w:name="_Toc383607375"/>
      <w:bookmarkStart w:id="719" w:name="_Toc383607670"/>
      <w:bookmarkStart w:id="720" w:name="_Toc383607965"/>
      <w:bookmarkStart w:id="721" w:name="_Toc383608257"/>
      <w:bookmarkStart w:id="722" w:name="_Toc383608537"/>
      <w:bookmarkStart w:id="723" w:name="_Toc383608814"/>
      <w:bookmarkStart w:id="724" w:name="_Toc383609002"/>
      <w:bookmarkStart w:id="725" w:name="_Toc383609181"/>
      <w:bookmarkStart w:id="726" w:name="_Toc383609358"/>
      <w:bookmarkStart w:id="727" w:name="_Toc383609529"/>
      <w:bookmarkStart w:id="728" w:name="_Toc383609690"/>
      <w:bookmarkStart w:id="729" w:name="_Toc383675329"/>
      <w:bookmarkStart w:id="730" w:name="_Toc383679531"/>
      <w:bookmarkStart w:id="731" w:name="_Toc383679678"/>
      <w:bookmarkStart w:id="732" w:name="_Toc383681718"/>
      <w:bookmarkStart w:id="733" w:name="_Toc383681794"/>
      <w:bookmarkStart w:id="734" w:name="_Toc383681962"/>
      <w:bookmarkStart w:id="735" w:name="_Toc383682019"/>
      <w:bookmarkStart w:id="736" w:name="_Toc383760341"/>
      <w:bookmarkStart w:id="737" w:name="_Toc384024766"/>
      <w:bookmarkStart w:id="738" w:name="_Toc384026322"/>
      <w:bookmarkStart w:id="739" w:name="_Toc384026429"/>
      <w:bookmarkStart w:id="740" w:name="_Toc384110503"/>
      <w:bookmarkStart w:id="741" w:name="_Toc384110588"/>
      <w:bookmarkStart w:id="742" w:name="_Toc384112677"/>
      <w:bookmarkStart w:id="743" w:name="_Toc384112762"/>
      <w:bookmarkStart w:id="744" w:name="_Toc384112848"/>
      <w:bookmarkStart w:id="745" w:name="_Toc385499984"/>
      <w:bookmarkStart w:id="746" w:name="_Toc385500084"/>
      <w:bookmarkStart w:id="747" w:name="_Toc385500186"/>
      <w:bookmarkStart w:id="748" w:name="_Toc385500288"/>
      <w:bookmarkStart w:id="749" w:name="_Toc385500400"/>
      <w:bookmarkStart w:id="750" w:name="_Toc401833588"/>
      <w:bookmarkStart w:id="751" w:name="_Toc401833698"/>
      <w:bookmarkStart w:id="752" w:name="_Toc401834580"/>
      <w:bookmarkStart w:id="753" w:name="_Toc13568049"/>
      <w:bookmarkStart w:id="754" w:name="_Toc105416670"/>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0000AD" w:rsidRDefault="000000AD" w:rsidP="00326AEE">
      <w:pPr>
        <w:pStyle w:val="Nadpis2"/>
        <w:numPr>
          <w:ilvl w:val="1"/>
          <w:numId w:val="56"/>
        </w:numPr>
        <w:spacing w:before="0"/>
        <w:ind w:left="142" w:hanging="142"/>
        <w:rPr>
          <w:lang w:eastAsia="cs-CZ"/>
        </w:rPr>
      </w:pPr>
      <w:bookmarkStart w:id="755" w:name="_Toc384110504"/>
      <w:bookmarkStart w:id="756" w:name="_Toc105416671"/>
      <w:r w:rsidRPr="00B36A64">
        <w:rPr>
          <w:lang w:eastAsia="cs-CZ"/>
        </w:rPr>
        <w:t>Člověk a společnost</w:t>
      </w:r>
      <w:bookmarkEnd w:id="755"/>
      <w:bookmarkEnd w:id="756"/>
    </w:p>
    <w:p w:rsidR="000000AD" w:rsidRPr="000F432A" w:rsidRDefault="000000AD" w:rsidP="00326AEE">
      <w:pPr>
        <w:pStyle w:val="Odstavecseseznamem"/>
        <w:numPr>
          <w:ilvl w:val="2"/>
          <w:numId w:val="56"/>
        </w:numPr>
        <w:spacing w:before="120" w:line="360" w:lineRule="auto"/>
        <w:ind w:left="709" w:hanging="709"/>
        <w:jc w:val="both"/>
        <w:rPr>
          <w:rStyle w:val="Nadpis3Char"/>
        </w:rPr>
      </w:pPr>
      <w:bookmarkStart w:id="757" w:name="_Toc384110505"/>
      <w:bookmarkStart w:id="758" w:name="_Toc105416672"/>
      <w:r>
        <w:rPr>
          <w:rStyle w:val="Nadpis3Char"/>
        </w:rPr>
        <w:t>Občanská výchova</w:t>
      </w:r>
      <w:bookmarkEnd w:id="757"/>
      <w:bookmarkEnd w:id="758"/>
    </w:p>
    <w:p w:rsidR="000000AD" w:rsidRPr="00CA0430" w:rsidRDefault="000000AD" w:rsidP="00A71853">
      <w:pPr>
        <w:spacing w:before="120" w:line="360" w:lineRule="auto"/>
        <w:jc w:val="both"/>
        <w:rPr>
          <w:b/>
          <w:bCs/>
          <w:lang w:eastAsia="cs-CZ"/>
        </w:rPr>
      </w:pPr>
      <w:r w:rsidRPr="00CA0430">
        <w:rPr>
          <w:b/>
          <w:bCs/>
        </w:rPr>
        <w:t>Charakteristika vyučovacího předmětu</w:t>
      </w:r>
      <w:r w:rsidRPr="00CA0430">
        <w:rPr>
          <w:b/>
          <w:bCs/>
          <w:lang w:eastAsia="cs-CZ"/>
        </w:rPr>
        <w:t xml:space="preserve"> </w:t>
      </w:r>
    </w:p>
    <w:p w:rsidR="000000AD" w:rsidRDefault="000000AD" w:rsidP="00A71853">
      <w:pPr>
        <w:spacing w:line="360" w:lineRule="auto"/>
        <w:jc w:val="both"/>
      </w:pPr>
      <w:r w:rsidRPr="00CA0430">
        <w:rPr>
          <w:b/>
          <w:bCs/>
          <w:lang w:eastAsia="cs-CZ"/>
        </w:rPr>
        <w:t>Obsahové vymezení</w:t>
      </w:r>
      <w:r w:rsidRPr="00CA0430">
        <w:t xml:space="preserve"> </w:t>
      </w:r>
    </w:p>
    <w:p w:rsidR="000000AD" w:rsidRPr="00CA0430" w:rsidRDefault="000000AD" w:rsidP="00A71853">
      <w:pPr>
        <w:spacing w:line="360" w:lineRule="auto"/>
        <w:ind w:firstLine="284"/>
        <w:jc w:val="both"/>
      </w:pPr>
      <w:r w:rsidRPr="00A71853">
        <w:t xml:space="preserve">Vzdělávací oblast Člověk a společnost </w:t>
      </w:r>
      <w:r>
        <w:t>se realizuje vzdělávacím okruhem</w:t>
      </w:r>
      <w:r w:rsidRPr="00CA0430">
        <w:t xml:space="preserve"> </w:t>
      </w:r>
      <w:r w:rsidRPr="0077415B">
        <w:rPr>
          <w:i/>
          <w:iCs/>
        </w:rPr>
        <w:t>Občanská výchova</w:t>
      </w:r>
      <w:r w:rsidRPr="00CA0430">
        <w:t xml:space="preserve"> Ve vyučovacím předmětu je začleněno pět tematických celků</w:t>
      </w:r>
      <w:r w:rsidRPr="00CA0430">
        <w:rPr>
          <w:i/>
          <w:iCs/>
        </w:rPr>
        <w:t xml:space="preserve">: </w:t>
      </w:r>
      <w:r w:rsidRPr="00CA0430">
        <w:rPr>
          <w:b/>
          <w:bCs/>
          <w:i/>
          <w:iCs/>
        </w:rPr>
        <w:t xml:space="preserve">Člověk ve společnosti; Člověk jako občan; Člověk a právo; Člověk a svět </w:t>
      </w:r>
      <w:r w:rsidRPr="00CA0430">
        <w:rPr>
          <w:i/>
          <w:iCs/>
        </w:rPr>
        <w:t>a</w:t>
      </w:r>
      <w:r w:rsidRPr="00CA0430">
        <w:rPr>
          <w:b/>
          <w:bCs/>
          <w:i/>
          <w:iCs/>
        </w:rPr>
        <w:t xml:space="preserve"> Člověk a dějiny</w:t>
      </w:r>
      <w:r w:rsidRPr="00CA0430">
        <w:rPr>
          <w:i/>
          <w:iCs/>
        </w:rPr>
        <w:t>.</w:t>
      </w:r>
      <w:r w:rsidRPr="00CA0430">
        <w:t xml:space="preserve"> Ve výuce se vzdělávací obsah jednotlivých složek vzájemně prolíná.</w:t>
      </w:r>
    </w:p>
    <w:p w:rsidR="000000AD" w:rsidRDefault="000000AD" w:rsidP="0077415B">
      <w:pPr>
        <w:autoSpaceDE w:val="0"/>
        <w:autoSpaceDN w:val="0"/>
        <w:adjustRightInd w:val="0"/>
        <w:spacing w:line="360" w:lineRule="auto"/>
        <w:ind w:left="66" w:firstLine="218"/>
        <w:jc w:val="both"/>
        <w:rPr>
          <w:lang w:eastAsia="cs-CZ"/>
        </w:rPr>
      </w:pPr>
      <w:r w:rsidRPr="00CA0430">
        <w:rPr>
          <w:lang w:eastAsia="cs-CZ"/>
        </w:rPr>
        <w:t xml:space="preserve">Předmět Občanská výchova se zaměřuje na formování jedince po stránce mravní, estetické, citové i volní tak, aby jeho začleňování do společenských vztahů bylo co nejúspěšnější. V rámci výuky se snažíme o postupné formování a rozvíjení občanského profilu žáků, o utváření jejich povědomí o společenských normách, právech a povinnostech v běžném životě s důrazem na právní vědomí a občanskou odpovědnost. Snahou vyučovacího předmětu je vést žáky k pochopení mnohotvárnosti dnešního světa. </w:t>
      </w:r>
    </w:p>
    <w:p w:rsidR="000000AD" w:rsidRPr="00CA0430" w:rsidRDefault="000000AD" w:rsidP="0077415B">
      <w:pPr>
        <w:autoSpaceDE w:val="0"/>
        <w:autoSpaceDN w:val="0"/>
        <w:adjustRightInd w:val="0"/>
        <w:spacing w:line="360" w:lineRule="auto"/>
        <w:ind w:left="66" w:firstLine="218"/>
        <w:jc w:val="both"/>
      </w:pPr>
      <w:r w:rsidRPr="00CA0430">
        <w:t>Vyučovací předmět Občanská výchova je úzce spjat s ostatními vyučovacími předměty. Mezipředmětové dovednosti se prolínají celým vzdělávacím procesem a všemi vyučovacími předměty. Vzdělávací obsah vyučovacího předmětu bude vždy individuálně upraven pro každého žáka podle jeho individuálních možností a schopností.</w:t>
      </w:r>
    </w:p>
    <w:p w:rsidR="000000AD" w:rsidRPr="00CA0430" w:rsidRDefault="000000AD" w:rsidP="0077415B">
      <w:pPr>
        <w:autoSpaceDE w:val="0"/>
        <w:autoSpaceDN w:val="0"/>
        <w:adjustRightInd w:val="0"/>
        <w:spacing w:before="120" w:line="360" w:lineRule="auto"/>
        <w:jc w:val="both"/>
        <w:rPr>
          <w:b/>
          <w:bCs/>
          <w:i/>
          <w:iCs/>
          <w:lang w:eastAsia="cs-CZ"/>
        </w:rPr>
      </w:pPr>
      <w:r w:rsidRPr="00CA0430">
        <w:rPr>
          <w:b/>
          <w:bCs/>
          <w:lang w:eastAsia="cs-CZ"/>
        </w:rPr>
        <w:t>Časové vymezení</w:t>
      </w:r>
    </w:p>
    <w:p w:rsidR="000000AD" w:rsidRPr="00CA0430" w:rsidRDefault="000000AD" w:rsidP="00326AEE">
      <w:pPr>
        <w:numPr>
          <w:ilvl w:val="0"/>
          <w:numId w:val="24"/>
        </w:numPr>
        <w:autoSpaceDE w:val="0"/>
        <w:autoSpaceDN w:val="0"/>
        <w:adjustRightInd w:val="0"/>
        <w:spacing w:line="360" w:lineRule="auto"/>
        <w:ind w:left="284" w:hanging="218"/>
        <w:jc w:val="both"/>
        <w:rPr>
          <w:lang w:eastAsia="cs-CZ"/>
        </w:rPr>
      </w:pPr>
      <w:r>
        <w:rPr>
          <w:lang w:eastAsia="cs-CZ"/>
        </w:rPr>
        <w:t>v</w:t>
      </w:r>
      <w:r w:rsidRPr="00CA0430">
        <w:rPr>
          <w:lang w:eastAsia="cs-CZ"/>
        </w:rPr>
        <w:t xml:space="preserve">ýuka je realizována </w:t>
      </w:r>
      <w:r w:rsidRPr="009B2851">
        <w:rPr>
          <w:lang w:eastAsia="cs-CZ"/>
        </w:rPr>
        <w:t>1 hodinu týdně.</w:t>
      </w:r>
      <w:r w:rsidRPr="00CA0430">
        <w:rPr>
          <w:lang w:eastAsia="cs-CZ"/>
        </w:rPr>
        <w:t xml:space="preserve"> </w:t>
      </w:r>
    </w:p>
    <w:p w:rsidR="000000AD" w:rsidRPr="00CA0430" w:rsidRDefault="000000AD" w:rsidP="0077415B">
      <w:pPr>
        <w:autoSpaceDE w:val="0"/>
        <w:autoSpaceDN w:val="0"/>
        <w:adjustRightInd w:val="0"/>
        <w:spacing w:before="120" w:line="360" w:lineRule="auto"/>
        <w:jc w:val="both"/>
        <w:rPr>
          <w:b/>
          <w:bCs/>
          <w:lang w:eastAsia="cs-CZ"/>
        </w:rPr>
      </w:pPr>
      <w:r w:rsidRPr="00CA0430">
        <w:rPr>
          <w:b/>
          <w:bCs/>
          <w:lang w:eastAsia="cs-CZ"/>
        </w:rPr>
        <w:t>Organizační vymezení</w:t>
      </w:r>
    </w:p>
    <w:p w:rsidR="000000AD" w:rsidRDefault="000000AD" w:rsidP="00326AEE">
      <w:pPr>
        <w:numPr>
          <w:ilvl w:val="0"/>
          <w:numId w:val="24"/>
        </w:numPr>
        <w:autoSpaceDE w:val="0"/>
        <w:autoSpaceDN w:val="0"/>
        <w:adjustRightInd w:val="0"/>
        <w:spacing w:line="360" w:lineRule="auto"/>
        <w:ind w:left="284" w:hanging="284"/>
        <w:jc w:val="both"/>
        <w:rPr>
          <w:lang w:eastAsia="cs-CZ"/>
        </w:rPr>
      </w:pPr>
      <w:r>
        <w:rPr>
          <w:lang w:eastAsia="cs-CZ"/>
        </w:rPr>
        <w:t>v</w:t>
      </w:r>
      <w:r w:rsidRPr="00CA0430">
        <w:rPr>
          <w:lang w:eastAsia="cs-CZ"/>
        </w:rPr>
        <w:t xml:space="preserve">ýuka je realizována ve třídě a na veřejných prostranstvích mimo školní prostředí, např. úřady. </w:t>
      </w:r>
    </w:p>
    <w:p w:rsidR="000000AD" w:rsidRDefault="000000AD" w:rsidP="0077415B">
      <w:pPr>
        <w:autoSpaceDE w:val="0"/>
        <w:autoSpaceDN w:val="0"/>
        <w:adjustRightInd w:val="0"/>
        <w:spacing w:line="360" w:lineRule="auto"/>
        <w:ind w:left="66"/>
        <w:jc w:val="both"/>
        <w:rPr>
          <w:b/>
          <w:bCs/>
          <w:lang w:eastAsia="cs-CZ"/>
        </w:rPr>
      </w:pPr>
      <w:r w:rsidRPr="0077415B">
        <w:rPr>
          <w:b/>
          <w:bCs/>
          <w:lang w:eastAsia="cs-CZ"/>
        </w:rPr>
        <w:t xml:space="preserve">Cílové zaměření </w:t>
      </w:r>
    </w:p>
    <w:p w:rsidR="000000AD" w:rsidRPr="0077415B" w:rsidRDefault="000000AD" w:rsidP="0077415B">
      <w:pPr>
        <w:autoSpaceDE w:val="0"/>
        <w:autoSpaceDN w:val="0"/>
        <w:adjustRightInd w:val="0"/>
        <w:spacing w:line="360" w:lineRule="auto"/>
        <w:ind w:left="66"/>
        <w:jc w:val="both"/>
        <w:rPr>
          <w:lang w:eastAsia="cs-CZ"/>
        </w:rPr>
      </w:pPr>
      <w:r w:rsidRPr="0077415B">
        <w:rPr>
          <w:lang w:eastAsia="cs-CZ"/>
        </w:rPr>
        <w:t>Vzdělávání v oblasti Člověk a společnost směřuje k utváření a rozvíjení klíčových kompetencí tím, že vede žáka k:</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využívání získaných poznatků a zkušeností v mezilidských vztazích;</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uplatňování získaných dovedností a vědomostí v praktickém životě ve styku s jinými lidmi, při řešení problémů osobního, sociálního i právního charakteru;</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respektování lidských práv a důstojnosti každého člověka;</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odpovědnosti za vlastní chování a jednání, utváření vlastního úsudku, nenechat se manipulovat;</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lastRenderedPageBreak/>
        <w:t>osvojení si základních vědomostí o podstatě a fungování demokratické společnosti a o právech a povinnostech občanů;</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orientaci v právních předpisech a normách každodenního života;</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kultivaci osobnosti po stránce etické, estetické i fyzické;</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aktivnímu vyhledávání a třídění informací, jejich propojování a systematizaci;</w:t>
      </w:r>
    </w:p>
    <w:p w:rsidR="000000AD" w:rsidRPr="0077415B" w:rsidRDefault="000000AD" w:rsidP="00326AEE">
      <w:pPr>
        <w:pStyle w:val="Odstavecseseznamem"/>
        <w:numPr>
          <w:ilvl w:val="1"/>
          <w:numId w:val="57"/>
        </w:numPr>
        <w:autoSpaceDE w:val="0"/>
        <w:autoSpaceDN w:val="0"/>
        <w:adjustRightInd w:val="0"/>
        <w:spacing w:line="360" w:lineRule="auto"/>
        <w:ind w:left="142" w:hanging="142"/>
        <w:jc w:val="both"/>
        <w:rPr>
          <w:rFonts w:ascii="Times New Roman" w:hAnsi="Times New Roman" w:cs="Times New Roman"/>
          <w:lang w:eastAsia="cs-CZ"/>
        </w:rPr>
      </w:pPr>
      <w:r w:rsidRPr="0077415B">
        <w:rPr>
          <w:rFonts w:ascii="Times New Roman" w:hAnsi="Times New Roman" w:cs="Times New Roman"/>
          <w:lang w:eastAsia="cs-CZ"/>
        </w:rPr>
        <w:t>uvědomění si významu jednotlivých složek životního prostředí, jejich ochrany a ekologického jednání.</w:t>
      </w:r>
    </w:p>
    <w:p w:rsidR="000000AD" w:rsidRPr="00C360CC" w:rsidRDefault="000000AD" w:rsidP="00C360CC">
      <w:pPr>
        <w:spacing w:before="120" w:after="120"/>
        <w:rPr>
          <w:b/>
          <w:bCs/>
          <w:lang w:eastAsia="cs-CZ"/>
        </w:rPr>
      </w:pPr>
      <w:r w:rsidRPr="00C360CC">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24"/>
        </w:numPr>
        <w:autoSpaceDE w:val="0"/>
        <w:autoSpaceDN w:val="0"/>
        <w:adjustRightInd w:val="0"/>
        <w:spacing w:line="360" w:lineRule="auto"/>
        <w:ind w:left="426"/>
        <w:jc w:val="both"/>
        <w:rPr>
          <w:lang w:eastAsia="cs-CZ"/>
        </w:rPr>
      </w:pPr>
      <w:r>
        <w:rPr>
          <w:lang w:eastAsia="cs-CZ"/>
        </w:rPr>
        <w:t>Člověk a životní prostředí (ČŽP1, ČŽP2)- Ekosystémy, Vztah člověka k prostředí</w:t>
      </w:r>
    </w:p>
    <w:p w:rsidR="000000AD" w:rsidRDefault="000000AD" w:rsidP="00326AEE">
      <w:pPr>
        <w:numPr>
          <w:ilvl w:val="0"/>
          <w:numId w:val="24"/>
        </w:numPr>
        <w:autoSpaceDE w:val="0"/>
        <w:autoSpaceDN w:val="0"/>
        <w:adjustRightInd w:val="0"/>
        <w:spacing w:line="360" w:lineRule="auto"/>
        <w:ind w:left="426"/>
        <w:jc w:val="both"/>
        <w:rPr>
          <w:lang w:eastAsia="cs-CZ"/>
        </w:rPr>
      </w:pPr>
      <w:r>
        <w:rPr>
          <w:lang w:eastAsia="cs-CZ"/>
        </w:rPr>
        <w:t>Člověk a svět práce (ČSP1, ČSP2)- Sebeprezentace, Práce a zaměstnanost</w:t>
      </w:r>
    </w:p>
    <w:p w:rsidR="000000AD" w:rsidRPr="00C360CC" w:rsidRDefault="000000AD" w:rsidP="00C360CC">
      <w:pPr>
        <w:spacing w:before="120" w:after="120"/>
        <w:rPr>
          <w:b/>
          <w:bCs/>
          <w:lang w:eastAsia="cs-CZ"/>
        </w:rPr>
      </w:pPr>
      <w:r w:rsidRPr="00C360CC">
        <w:rPr>
          <w:b/>
          <w:bCs/>
          <w:lang w:eastAsia="cs-CZ"/>
        </w:rPr>
        <w:t>Výchovné a vzdělávací strategie pro rozvoj klíčových kompetencí</w:t>
      </w:r>
    </w:p>
    <w:p w:rsidR="000000AD" w:rsidRPr="00CA0430" w:rsidRDefault="000000AD" w:rsidP="00C360CC">
      <w:pPr>
        <w:rPr>
          <w:lang w:eastAsia="cs-CZ"/>
        </w:rPr>
      </w:pPr>
      <w:r w:rsidRPr="00CA0430">
        <w:rPr>
          <w:lang w:eastAsia="cs-CZ"/>
        </w:rPr>
        <w:t>Předmět směřuje k plnění klíčových kompetencí těmito postupy:</w:t>
      </w:r>
    </w:p>
    <w:p w:rsidR="000000AD" w:rsidRPr="00CA0430" w:rsidRDefault="000000AD" w:rsidP="0077415B">
      <w:pPr>
        <w:spacing w:before="120" w:line="360" w:lineRule="auto"/>
        <w:jc w:val="both"/>
        <w:rPr>
          <w:b/>
          <w:bCs/>
          <w:lang w:eastAsia="cs-CZ"/>
        </w:rPr>
      </w:pPr>
      <w:r w:rsidRPr="00CA0430">
        <w:rPr>
          <w:b/>
          <w:bCs/>
          <w:lang w:eastAsia="cs-CZ"/>
        </w:rPr>
        <w:t xml:space="preserve">Kompetence k učení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97"/>
              </w:numPr>
              <w:ind w:left="142" w:hanging="142"/>
              <w:rPr>
                <w:rFonts w:ascii="Times New Roman" w:hAnsi="Times New Roman" w:cs="Times New Roman"/>
                <w:lang w:eastAsia="cs-CZ"/>
              </w:rPr>
            </w:pPr>
            <w:r w:rsidRPr="00285B79">
              <w:rPr>
                <w:rFonts w:ascii="Times New Roman" w:hAnsi="Times New Roman" w:cs="Times New Roman"/>
                <w:lang w:eastAsia="cs-CZ"/>
              </w:rPr>
              <w:t>jsou vedeni k vyhledávání souvislostí;</w:t>
            </w:r>
          </w:p>
          <w:p w:rsidR="000000AD" w:rsidRPr="00285B79" w:rsidRDefault="000000AD" w:rsidP="00326AEE">
            <w:pPr>
              <w:pStyle w:val="Odstavecseseznamem"/>
              <w:numPr>
                <w:ilvl w:val="0"/>
                <w:numId w:val="97"/>
              </w:numPr>
              <w:ind w:left="142" w:hanging="142"/>
              <w:rPr>
                <w:rFonts w:ascii="Times New Roman" w:hAnsi="Times New Roman" w:cs="Times New Roman"/>
                <w:lang w:eastAsia="cs-CZ"/>
              </w:rPr>
            </w:pPr>
            <w:r w:rsidRPr="00285B79">
              <w:rPr>
                <w:rFonts w:ascii="Times New Roman" w:hAnsi="Times New Roman" w:cs="Times New Roman"/>
                <w:lang w:eastAsia="cs-CZ"/>
              </w:rPr>
              <w:t>učí se orientaci v základních pojmech, znacích a symbolech;</w:t>
            </w:r>
          </w:p>
          <w:p w:rsidR="000000AD" w:rsidRPr="00285B79" w:rsidRDefault="000000AD" w:rsidP="00326AEE">
            <w:pPr>
              <w:pStyle w:val="Odstavecseseznamem"/>
              <w:numPr>
                <w:ilvl w:val="0"/>
                <w:numId w:val="97"/>
              </w:numPr>
              <w:ind w:left="142" w:hanging="142"/>
              <w:rPr>
                <w:rFonts w:ascii="Times New Roman" w:hAnsi="Times New Roman" w:cs="Times New Roman"/>
                <w:lang w:eastAsia="cs-CZ"/>
              </w:rPr>
            </w:pPr>
            <w:r w:rsidRPr="00285B79">
              <w:rPr>
                <w:rFonts w:ascii="Times New Roman" w:hAnsi="Times New Roman" w:cs="Times New Roman"/>
                <w:lang w:eastAsia="cs-CZ"/>
              </w:rPr>
              <w:t>jsou vedeni k uvědomění si významu vzdělání pro další uplatnění na trhu práce</w:t>
            </w:r>
          </w:p>
          <w:p w:rsidR="000000AD" w:rsidRPr="00971F5D" w:rsidRDefault="000000AD" w:rsidP="00C360CC">
            <w:pPr>
              <w:rPr>
                <w:lang w:eastAsia="cs-CZ"/>
              </w:rPr>
            </w:pP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98"/>
              </w:numPr>
              <w:ind w:left="214" w:hanging="214"/>
              <w:rPr>
                <w:rFonts w:ascii="Times New Roman" w:hAnsi="Times New Roman" w:cs="Times New Roman"/>
                <w:lang w:eastAsia="cs-CZ"/>
              </w:rPr>
            </w:pPr>
            <w:r w:rsidRPr="00285B79">
              <w:rPr>
                <w:rFonts w:ascii="Times New Roman" w:hAnsi="Times New Roman" w:cs="Times New Roman"/>
                <w:lang w:eastAsia="cs-CZ"/>
              </w:rPr>
              <w:t>vedou žáky k výběru a využití vhodného způsobu a metod pro efektivní učení, nalézání souvislostí;</w:t>
            </w:r>
          </w:p>
          <w:p w:rsidR="000000AD" w:rsidRPr="00285B79" w:rsidRDefault="000000AD" w:rsidP="00326AEE">
            <w:pPr>
              <w:pStyle w:val="Odstavecseseznamem"/>
              <w:numPr>
                <w:ilvl w:val="0"/>
                <w:numId w:val="98"/>
              </w:numPr>
              <w:ind w:left="214" w:hanging="214"/>
              <w:rPr>
                <w:rFonts w:ascii="Times New Roman" w:hAnsi="Times New Roman" w:cs="Times New Roman"/>
                <w:lang w:eastAsia="cs-CZ"/>
              </w:rPr>
            </w:pPr>
            <w:r w:rsidRPr="00285B79">
              <w:rPr>
                <w:rFonts w:ascii="Times New Roman" w:hAnsi="Times New Roman" w:cs="Times New Roman"/>
                <w:lang w:eastAsia="cs-CZ"/>
              </w:rPr>
              <w:t>přibližují žákům práci s vhodnými učebnicemi a jinými učebním materiálem a pomůckami;</w:t>
            </w:r>
          </w:p>
          <w:p w:rsidR="000000AD" w:rsidRPr="00285B79" w:rsidRDefault="000000AD" w:rsidP="00326AEE">
            <w:pPr>
              <w:pStyle w:val="Odstavecseseznamem"/>
              <w:numPr>
                <w:ilvl w:val="0"/>
                <w:numId w:val="98"/>
              </w:numPr>
              <w:ind w:left="214" w:hanging="214"/>
              <w:rPr>
                <w:rFonts w:ascii="Times New Roman" w:hAnsi="Times New Roman" w:cs="Times New Roman"/>
                <w:lang w:eastAsia="cs-CZ"/>
              </w:rPr>
            </w:pPr>
            <w:r w:rsidRPr="00285B79">
              <w:rPr>
                <w:rFonts w:ascii="Times New Roman" w:hAnsi="Times New Roman" w:cs="Times New Roman"/>
                <w:lang w:eastAsia="cs-CZ"/>
              </w:rPr>
              <w:t>vedou žáky k používání základních pojmů různých vzdělávacích oblastí, běžně používaných termínů, znaků a symbolů;</w:t>
            </w:r>
          </w:p>
          <w:p w:rsidR="000000AD" w:rsidRPr="0077415B" w:rsidRDefault="000000AD" w:rsidP="00326AEE">
            <w:pPr>
              <w:pStyle w:val="Odstavecseseznamem"/>
              <w:numPr>
                <w:ilvl w:val="0"/>
                <w:numId w:val="98"/>
              </w:numPr>
              <w:ind w:left="214" w:hanging="214"/>
              <w:rPr>
                <w:lang w:eastAsia="cs-CZ"/>
              </w:rPr>
            </w:pPr>
            <w:r w:rsidRPr="00285B79">
              <w:rPr>
                <w:rFonts w:ascii="Times New Roman" w:hAnsi="Times New Roman" w:cs="Times New Roman"/>
                <w:lang w:eastAsia="cs-CZ"/>
              </w:rPr>
              <w:t>vedou žáky k uvědomování si významu vzdělání v kontextu s pracovním uplatněním</w:t>
            </w:r>
            <w:r w:rsidRPr="0077415B">
              <w:rPr>
                <w:lang w:eastAsia="cs-CZ"/>
              </w:rPr>
              <w:t>.</w:t>
            </w:r>
          </w:p>
        </w:tc>
      </w:tr>
    </w:tbl>
    <w:p w:rsidR="000000AD" w:rsidRPr="00C360CC" w:rsidRDefault="000000AD" w:rsidP="00C360CC">
      <w:pPr>
        <w:spacing w:before="120" w:after="120"/>
        <w:rPr>
          <w:b/>
          <w:bCs/>
          <w:lang w:eastAsia="cs-CZ"/>
        </w:rPr>
      </w:pPr>
      <w:r w:rsidRPr="00C360CC">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5"/>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99"/>
              </w:numPr>
              <w:ind w:left="142" w:hanging="142"/>
              <w:rPr>
                <w:rFonts w:ascii="Times New Roman" w:hAnsi="Times New Roman" w:cs="Times New Roman"/>
                <w:lang w:eastAsia="cs-CZ"/>
              </w:rPr>
            </w:pPr>
            <w:r w:rsidRPr="00285B79">
              <w:rPr>
                <w:rFonts w:ascii="Times New Roman" w:hAnsi="Times New Roman" w:cs="Times New Roman"/>
                <w:lang w:eastAsia="cs-CZ"/>
              </w:rPr>
              <w:t>jsou vedeni k pochopení problémových situací a ke schopnosti správně tyto situace řešit;</w:t>
            </w:r>
          </w:p>
          <w:p w:rsidR="000000AD" w:rsidRPr="0077415B" w:rsidRDefault="000000AD" w:rsidP="00326AEE">
            <w:pPr>
              <w:pStyle w:val="Odstavecseseznamem"/>
              <w:numPr>
                <w:ilvl w:val="0"/>
                <w:numId w:val="99"/>
              </w:numPr>
              <w:ind w:left="142" w:hanging="142"/>
              <w:rPr>
                <w:lang w:eastAsia="cs-CZ"/>
              </w:rPr>
            </w:pPr>
            <w:r w:rsidRPr="00285B79">
              <w:rPr>
                <w:rFonts w:ascii="Times New Roman" w:hAnsi="Times New Roman" w:cs="Times New Roman"/>
                <w:lang w:eastAsia="cs-CZ"/>
              </w:rPr>
              <w:t>učí se samostatnosti a zodpovědnosti.</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00"/>
              </w:numPr>
              <w:ind w:left="214" w:hanging="214"/>
              <w:rPr>
                <w:rFonts w:ascii="Times New Roman" w:hAnsi="Times New Roman" w:cs="Times New Roman"/>
                <w:lang w:eastAsia="cs-CZ"/>
              </w:rPr>
            </w:pPr>
            <w:r w:rsidRPr="00285B79">
              <w:rPr>
                <w:rFonts w:ascii="Times New Roman" w:hAnsi="Times New Roman" w:cs="Times New Roman"/>
                <w:lang w:eastAsia="cs-CZ"/>
              </w:rPr>
              <w:t>učí žáky rozpoznávat problémové situace a snažit se nalézt vhodná řešení;</w:t>
            </w:r>
          </w:p>
          <w:p w:rsidR="000000AD" w:rsidRPr="0077415B" w:rsidRDefault="000000AD" w:rsidP="00326AEE">
            <w:pPr>
              <w:pStyle w:val="Odstavecseseznamem"/>
              <w:numPr>
                <w:ilvl w:val="0"/>
                <w:numId w:val="100"/>
              </w:numPr>
              <w:ind w:left="214" w:hanging="214"/>
              <w:rPr>
                <w:lang w:eastAsia="cs-CZ"/>
              </w:rPr>
            </w:pPr>
            <w:r w:rsidRPr="00285B79">
              <w:rPr>
                <w:rFonts w:ascii="Times New Roman" w:hAnsi="Times New Roman" w:cs="Times New Roman"/>
                <w:lang w:eastAsia="cs-CZ"/>
              </w:rPr>
              <w:t>rozvíjí u žáků dovednost řešit běžné životní situace a nést důsledky svých rozhodnutí.</w:t>
            </w:r>
          </w:p>
        </w:tc>
      </w:tr>
    </w:tbl>
    <w:p w:rsidR="000000AD" w:rsidRPr="00C360CC" w:rsidRDefault="000000AD" w:rsidP="00C360CC">
      <w:pPr>
        <w:spacing w:before="120" w:after="120"/>
        <w:rPr>
          <w:b/>
          <w:bCs/>
          <w:lang w:eastAsia="cs-CZ"/>
        </w:rPr>
      </w:pPr>
      <w:r w:rsidRPr="00C360CC">
        <w:rPr>
          <w:b/>
          <w:bCs/>
          <w:lang w:eastAsia="cs-CZ"/>
        </w:rPr>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7"/>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lastRenderedPageBreak/>
              <w:t>Žáci:</w:t>
            </w:r>
          </w:p>
          <w:p w:rsidR="000000AD" w:rsidRPr="00285B79" w:rsidRDefault="000000AD" w:rsidP="00326AEE">
            <w:pPr>
              <w:pStyle w:val="Odstavecseseznamem"/>
              <w:numPr>
                <w:ilvl w:val="0"/>
                <w:numId w:val="101"/>
              </w:numPr>
              <w:ind w:left="142" w:hanging="142"/>
              <w:rPr>
                <w:rFonts w:ascii="Times New Roman" w:hAnsi="Times New Roman" w:cs="Times New Roman"/>
                <w:lang w:eastAsia="cs-CZ"/>
              </w:rPr>
            </w:pPr>
            <w:r w:rsidRPr="00285B79">
              <w:rPr>
                <w:rFonts w:ascii="Times New Roman" w:hAnsi="Times New Roman" w:cs="Times New Roman"/>
                <w:lang w:eastAsia="cs-CZ"/>
              </w:rPr>
              <w:t>jsou vedeni ke zdokonalování svých vyjadřovacích schopností;</w:t>
            </w:r>
          </w:p>
          <w:p w:rsidR="000000AD" w:rsidRPr="00285B79" w:rsidRDefault="000000AD" w:rsidP="00326AEE">
            <w:pPr>
              <w:pStyle w:val="Odstavecseseznamem"/>
              <w:numPr>
                <w:ilvl w:val="0"/>
                <w:numId w:val="101"/>
              </w:numPr>
              <w:ind w:left="142" w:hanging="142"/>
              <w:rPr>
                <w:rFonts w:ascii="Times New Roman" w:hAnsi="Times New Roman" w:cs="Times New Roman"/>
                <w:lang w:eastAsia="cs-CZ"/>
              </w:rPr>
            </w:pPr>
            <w:r w:rsidRPr="00285B79">
              <w:rPr>
                <w:rFonts w:ascii="Times New Roman" w:hAnsi="Times New Roman" w:cs="Times New Roman"/>
                <w:lang w:eastAsia="cs-CZ"/>
              </w:rPr>
              <w:t>jsou vedeni k empatii a asertivitě;</w:t>
            </w:r>
          </w:p>
          <w:p w:rsidR="000000AD" w:rsidRPr="0077415B" w:rsidRDefault="000000AD" w:rsidP="00326AEE">
            <w:pPr>
              <w:pStyle w:val="Odstavecseseznamem"/>
              <w:numPr>
                <w:ilvl w:val="0"/>
                <w:numId w:val="101"/>
              </w:numPr>
              <w:ind w:left="142" w:hanging="142"/>
              <w:rPr>
                <w:lang w:eastAsia="cs-CZ"/>
              </w:rPr>
            </w:pPr>
            <w:r w:rsidRPr="00285B79">
              <w:rPr>
                <w:rFonts w:ascii="Times New Roman" w:hAnsi="Times New Roman" w:cs="Times New Roman"/>
                <w:lang w:eastAsia="cs-CZ"/>
              </w:rPr>
              <w:t xml:space="preserve">seznamují se s běžnými komunikačními prostředky. </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02"/>
              </w:numPr>
              <w:ind w:left="214" w:hanging="142"/>
              <w:rPr>
                <w:rFonts w:ascii="Times New Roman" w:hAnsi="Times New Roman" w:cs="Times New Roman"/>
                <w:lang w:eastAsia="cs-CZ"/>
              </w:rPr>
            </w:pPr>
            <w:r w:rsidRPr="00285B79">
              <w:rPr>
                <w:rFonts w:ascii="Times New Roman" w:hAnsi="Times New Roman" w:cs="Times New Roman"/>
                <w:lang w:eastAsia="cs-CZ"/>
              </w:rPr>
              <w:t>vedou žáky k vyjádření svého názoru a jeho vhodné obhajobě;</w:t>
            </w:r>
          </w:p>
          <w:p w:rsidR="000000AD" w:rsidRPr="00285B79" w:rsidRDefault="000000AD" w:rsidP="00326AEE">
            <w:pPr>
              <w:pStyle w:val="Odstavecseseznamem"/>
              <w:numPr>
                <w:ilvl w:val="0"/>
                <w:numId w:val="102"/>
              </w:numPr>
              <w:ind w:left="214" w:hanging="142"/>
              <w:rPr>
                <w:rFonts w:ascii="Times New Roman" w:hAnsi="Times New Roman" w:cs="Times New Roman"/>
                <w:lang w:eastAsia="cs-CZ"/>
              </w:rPr>
            </w:pPr>
            <w:r w:rsidRPr="00285B79">
              <w:rPr>
                <w:rFonts w:ascii="Times New Roman" w:hAnsi="Times New Roman" w:cs="Times New Roman"/>
                <w:lang w:eastAsia="cs-CZ"/>
              </w:rPr>
              <w:t>učí žáky komunikovat na odpovídající úrovni;</w:t>
            </w:r>
          </w:p>
          <w:p w:rsidR="000000AD" w:rsidRPr="0077415B" w:rsidRDefault="000000AD" w:rsidP="00326AEE">
            <w:pPr>
              <w:pStyle w:val="Odstavecseseznamem"/>
              <w:numPr>
                <w:ilvl w:val="0"/>
                <w:numId w:val="102"/>
              </w:numPr>
              <w:ind w:left="214" w:hanging="142"/>
              <w:rPr>
                <w:lang w:eastAsia="cs-CZ"/>
              </w:rPr>
            </w:pPr>
            <w:r w:rsidRPr="00285B79">
              <w:rPr>
                <w:rFonts w:ascii="Times New Roman" w:hAnsi="Times New Roman" w:cs="Times New Roman"/>
                <w:lang w:eastAsia="cs-CZ"/>
              </w:rPr>
              <w:t>budou žáky vést k naslouchání druhým lidem a učí je vhodně na ně reagovat.</w:t>
            </w:r>
          </w:p>
        </w:tc>
      </w:tr>
    </w:tbl>
    <w:p w:rsidR="000000AD" w:rsidRPr="00CA0430" w:rsidRDefault="000000AD" w:rsidP="0077415B">
      <w:pPr>
        <w:spacing w:before="120" w:line="360" w:lineRule="auto"/>
        <w:jc w:val="both"/>
        <w:rPr>
          <w:b/>
          <w:bCs/>
          <w:lang w:eastAsia="cs-CZ"/>
        </w:rPr>
      </w:pPr>
      <w:r w:rsidRPr="00CA0430">
        <w:rPr>
          <w:b/>
          <w:bCs/>
          <w:lang w:eastAsia="cs-CZ"/>
        </w:rPr>
        <w:t xml:space="preserve">Kompetence sociální a personální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1"/>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03"/>
              </w:numPr>
              <w:ind w:left="142" w:hanging="142"/>
              <w:rPr>
                <w:rFonts w:ascii="Times New Roman" w:hAnsi="Times New Roman" w:cs="Times New Roman"/>
                <w:lang w:eastAsia="cs-CZ"/>
              </w:rPr>
            </w:pPr>
            <w:r w:rsidRPr="00285B79">
              <w:rPr>
                <w:rFonts w:ascii="Times New Roman" w:hAnsi="Times New Roman" w:cs="Times New Roman"/>
                <w:lang w:eastAsia="cs-CZ"/>
              </w:rPr>
              <w:t>jsou vedeni ke vzájemné spolupráci;</w:t>
            </w:r>
          </w:p>
          <w:p w:rsidR="000000AD" w:rsidRPr="00285B79" w:rsidRDefault="000000AD" w:rsidP="00326AEE">
            <w:pPr>
              <w:pStyle w:val="Odstavecseseznamem"/>
              <w:numPr>
                <w:ilvl w:val="0"/>
                <w:numId w:val="103"/>
              </w:numPr>
              <w:ind w:left="142" w:hanging="142"/>
              <w:rPr>
                <w:rFonts w:ascii="Times New Roman" w:hAnsi="Times New Roman" w:cs="Times New Roman"/>
                <w:lang w:eastAsia="cs-CZ"/>
              </w:rPr>
            </w:pPr>
            <w:r w:rsidRPr="00285B79">
              <w:rPr>
                <w:rFonts w:ascii="Times New Roman" w:hAnsi="Times New Roman" w:cs="Times New Roman"/>
                <w:lang w:eastAsia="cs-CZ"/>
              </w:rPr>
              <w:t>jsou vedeni ke vzájemnému respektu;</w:t>
            </w:r>
          </w:p>
          <w:p w:rsidR="000000AD" w:rsidRPr="00285B79" w:rsidRDefault="000000AD" w:rsidP="00326AEE">
            <w:pPr>
              <w:pStyle w:val="Odstavecseseznamem"/>
              <w:numPr>
                <w:ilvl w:val="0"/>
                <w:numId w:val="103"/>
              </w:numPr>
              <w:ind w:left="142" w:hanging="142"/>
              <w:rPr>
                <w:rFonts w:ascii="Times New Roman" w:hAnsi="Times New Roman" w:cs="Times New Roman"/>
                <w:lang w:eastAsia="cs-CZ"/>
              </w:rPr>
            </w:pPr>
            <w:r w:rsidRPr="00285B79">
              <w:rPr>
                <w:rFonts w:ascii="Times New Roman" w:hAnsi="Times New Roman" w:cs="Times New Roman"/>
                <w:lang w:eastAsia="cs-CZ"/>
              </w:rPr>
              <w:t>jsou vedeni k toleranci vůči rozdílům;</w:t>
            </w:r>
          </w:p>
          <w:p w:rsidR="000000AD" w:rsidRPr="00285B79" w:rsidRDefault="000000AD" w:rsidP="00326AEE">
            <w:pPr>
              <w:pStyle w:val="Odstavecseseznamem"/>
              <w:numPr>
                <w:ilvl w:val="0"/>
                <w:numId w:val="103"/>
              </w:numPr>
              <w:ind w:left="142" w:hanging="142"/>
              <w:rPr>
                <w:rFonts w:ascii="Times New Roman" w:hAnsi="Times New Roman" w:cs="Times New Roman"/>
                <w:lang w:eastAsia="cs-CZ"/>
              </w:rPr>
            </w:pPr>
            <w:r w:rsidRPr="00285B79">
              <w:rPr>
                <w:rFonts w:ascii="Times New Roman" w:hAnsi="Times New Roman" w:cs="Times New Roman"/>
                <w:lang w:eastAsia="cs-CZ"/>
              </w:rPr>
              <w:t>jsou vedeni k zodpovědnosti za své činy;</w:t>
            </w:r>
          </w:p>
          <w:p w:rsidR="000000AD" w:rsidRPr="0077415B" w:rsidRDefault="000000AD" w:rsidP="00326AEE">
            <w:pPr>
              <w:pStyle w:val="Odstavecseseznamem"/>
              <w:numPr>
                <w:ilvl w:val="0"/>
                <w:numId w:val="103"/>
              </w:numPr>
              <w:ind w:left="142" w:hanging="142"/>
              <w:rPr>
                <w:lang w:eastAsia="cs-CZ"/>
              </w:rPr>
            </w:pPr>
            <w:r w:rsidRPr="00285B79">
              <w:rPr>
                <w:rFonts w:ascii="Times New Roman" w:hAnsi="Times New Roman" w:cs="Times New Roman"/>
                <w:lang w:eastAsia="cs-CZ"/>
              </w:rPr>
              <w:t>učí se schopnosti rozpoznat rizikovost některých situací.</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04"/>
              </w:numPr>
              <w:ind w:left="214" w:hanging="214"/>
              <w:rPr>
                <w:rFonts w:ascii="Times New Roman" w:hAnsi="Times New Roman" w:cs="Times New Roman"/>
                <w:lang w:eastAsia="cs-CZ"/>
              </w:rPr>
            </w:pPr>
            <w:r w:rsidRPr="00285B79">
              <w:rPr>
                <w:rFonts w:ascii="Times New Roman" w:hAnsi="Times New Roman" w:cs="Times New Roman"/>
                <w:lang w:eastAsia="cs-CZ"/>
              </w:rPr>
              <w:t>podporují mezi žáky spolupráci v týmu, učí je vzájemně si naslouchat a pomáhat;</w:t>
            </w:r>
          </w:p>
          <w:p w:rsidR="000000AD" w:rsidRPr="00285B79" w:rsidRDefault="000000AD" w:rsidP="00326AEE">
            <w:pPr>
              <w:pStyle w:val="Odstavecseseznamem"/>
              <w:numPr>
                <w:ilvl w:val="0"/>
                <w:numId w:val="104"/>
              </w:numPr>
              <w:ind w:left="214" w:hanging="214"/>
              <w:rPr>
                <w:rFonts w:ascii="Times New Roman" w:hAnsi="Times New Roman" w:cs="Times New Roman"/>
                <w:lang w:eastAsia="cs-CZ"/>
              </w:rPr>
            </w:pPr>
            <w:r w:rsidRPr="00285B79">
              <w:rPr>
                <w:rFonts w:ascii="Times New Roman" w:hAnsi="Times New Roman" w:cs="Times New Roman"/>
                <w:lang w:eastAsia="cs-CZ"/>
              </w:rPr>
              <w:t>vedou žáky k udržování dobrých mezilidských vztahů a respektu ostatních;</w:t>
            </w:r>
          </w:p>
          <w:p w:rsidR="000000AD" w:rsidRPr="00285B79" w:rsidRDefault="000000AD" w:rsidP="00326AEE">
            <w:pPr>
              <w:pStyle w:val="Odstavecseseznamem"/>
              <w:numPr>
                <w:ilvl w:val="0"/>
                <w:numId w:val="104"/>
              </w:numPr>
              <w:ind w:left="214" w:hanging="214"/>
              <w:rPr>
                <w:rFonts w:ascii="Times New Roman" w:hAnsi="Times New Roman" w:cs="Times New Roman"/>
                <w:lang w:eastAsia="cs-CZ"/>
              </w:rPr>
            </w:pPr>
            <w:r w:rsidRPr="00285B79">
              <w:rPr>
                <w:rFonts w:ascii="Times New Roman" w:hAnsi="Times New Roman" w:cs="Times New Roman"/>
                <w:lang w:eastAsia="cs-CZ"/>
              </w:rPr>
              <w:t>rozvíjí u žáků dovednost hodnotit svoji práci i práci ostatních, být vnímaví k potřebám znevýhodněných lidí;</w:t>
            </w:r>
          </w:p>
          <w:p w:rsidR="000000AD" w:rsidRPr="0077415B" w:rsidRDefault="000000AD" w:rsidP="00326AEE">
            <w:pPr>
              <w:pStyle w:val="Odstavecseseznamem"/>
              <w:numPr>
                <w:ilvl w:val="0"/>
                <w:numId w:val="104"/>
              </w:numPr>
              <w:ind w:left="214" w:hanging="214"/>
              <w:rPr>
                <w:lang w:eastAsia="cs-CZ"/>
              </w:rPr>
            </w:pPr>
            <w:r w:rsidRPr="00285B79">
              <w:rPr>
                <w:rFonts w:ascii="Times New Roman" w:hAnsi="Times New Roman" w:cs="Times New Roman"/>
                <w:lang w:eastAsia="cs-CZ"/>
              </w:rPr>
              <w:t>učí žáky být si vědomi rizikovosti některého jednání a vědět jak se ho vyvarovat.</w:t>
            </w:r>
          </w:p>
        </w:tc>
      </w:tr>
    </w:tbl>
    <w:p w:rsidR="000000AD" w:rsidRPr="00CA0430" w:rsidRDefault="000000AD" w:rsidP="0077415B">
      <w:pPr>
        <w:spacing w:before="120" w:line="360" w:lineRule="auto"/>
        <w:jc w:val="both"/>
        <w:rPr>
          <w:b/>
          <w:bCs/>
          <w:lang w:eastAsia="cs-CZ"/>
        </w:rPr>
      </w:pPr>
      <w:r w:rsidRPr="00CA0430">
        <w:rPr>
          <w:b/>
          <w:bCs/>
          <w:lang w:eastAsia="cs-CZ"/>
        </w:rPr>
        <w:t xml:space="preserve">Kompetence občanská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0"/>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05"/>
              </w:numPr>
              <w:ind w:left="142" w:hanging="142"/>
              <w:rPr>
                <w:rFonts w:ascii="Times New Roman" w:hAnsi="Times New Roman" w:cs="Times New Roman"/>
                <w:lang w:eastAsia="cs-CZ"/>
              </w:rPr>
            </w:pPr>
            <w:r w:rsidRPr="00285B79">
              <w:rPr>
                <w:rFonts w:ascii="Times New Roman" w:hAnsi="Times New Roman" w:cs="Times New Roman"/>
                <w:lang w:eastAsia="cs-CZ"/>
              </w:rPr>
              <w:t>seznamují se se základními právy a povinnostmi občana;</w:t>
            </w:r>
          </w:p>
          <w:p w:rsidR="000000AD" w:rsidRPr="00285B79" w:rsidRDefault="000000AD" w:rsidP="00326AEE">
            <w:pPr>
              <w:pStyle w:val="Odstavecseseznamem"/>
              <w:numPr>
                <w:ilvl w:val="0"/>
                <w:numId w:val="105"/>
              </w:numPr>
              <w:ind w:left="142" w:hanging="142"/>
              <w:rPr>
                <w:rFonts w:ascii="Times New Roman" w:hAnsi="Times New Roman" w:cs="Times New Roman"/>
                <w:lang w:eastAsia="cs-CZ"/>
              </w:rPr>
            </w:pPr>
            <w:r w:rsidRPr="00285B79">
              <w:rPr>
                <w:rFonts w:ascii="Times New Roman" w:hAnsi="Times New Roman" w:cs="Times New Roman"/>
                <w:lang w:eastAsia="cs-CZ"/>
              </w:rPr>
              <w:t>jsou vedeni k toleranci a správnému chování v každodenních situacích;</w:t>
            </w:r>
          </w:p>
          <w:p w:rsidR="000000AD" w:rsidRPr="00285B79" w:rsidRDefault="000000AD" w:rsidP="00326AEE">
            <w:pPr>
              <w:pStyle w:val="Odstavecseseznamem"/>
              <w:numPr>
                <w:ilvl w:val="0"/>
                <w:numId w:val="105"/>
              </w:numPr>
              <w:ind w:left="142" w:hanging="142"/>
              <w:rPr>
                <w:rFonts w:ascii="Times New Roman" w:hAnsi="Times New Roman" w:cs="Times New Roman"/>
                <w:lang w:eastAsia="cs-CZ"/>
              </w:rPr>
            </w:pPr>
            <w:r w:rsidRPr="00285B79">
              <w:rPr>
                <w:rFonts w:ascii="Times New Roman" w:hAnsi="Times New Roman" w:cs="Times New Roman"/>
                <w:lang w:eastAsia="cs-CZ"/>
              </w:rPr>
              <w:t>seznamují se se způsoby komunikace v úředním styku;</w:t>
            </w:r>
          </w:p>
          <w:p w:rsidR="000000AD" w:rsidRPr="0077415B" w:rsidRDefault="000000AD" w:rsidP="00326AEE">
            <w:pPr>
              <w:pStyle w:val="Odstavecseseznamem"/>
              <w:numPr>
                <w:ilvl w:val="0"/>
                <w:numId w:val="105"/>
              </w:numPr>
              <w:ind w:left="142" w:hanging="142"/>
              <w:rPr>
                <w:lang w:eastAsia="cs-CZ"/>
              </w:rPr>
            </w:pPr>
            <w:r w:rsidRPr="00285B79">
              <w:rPr>
                <w:rFonts w:ascii="Times New Roman" w:hAnsi="Times New Roman" w:cs="Times New Roman"/>
                <w:lang w:eastAsia="cs-CZ"/>
              </w:rPr>
              <w:t>seznamují se se společensky nebezpečnými jevy a informováni o rizicích, která tyto jevy pro společnost představují.</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06"/>
              </w:numPr>
              <w:ind w:left="214" w:hanging="214"/>
              <w:rPr>
                <w:rFonts w:ascii="Times New Roman" w:hAnsi="Times New Roman" w:cs="Times New Roman"/>
                <w:lang w:eastAsia="cs-CZ"/>
              </w:rPr>
            </w:pPr>
            <w:r w:rsidRPr="00285B79">
              <w:rPr>
                <w:rFonts w:ascii="Times New Roman" w:hAnsi="Times New Roman" w:cs="Times New Roman"/>
                <w:lang w:eastAsia="cs-CZ"/>
              </w:rPr>
              <w:t>seznamují žáky se základními právy a povinnostmi občanů;</w:t>
            </w:r>
          </w:p>
          <w:p w:rsidR="000000AD" w:rsidRPr="00285B79" w:rsidRDefault="000000AD" w:rsidP="00326AEE">
            <w:pPr>
              <w:pStyle w:val="Odstavecseseznamem"/>
              <w:numPr>
                <w:ilvl w:val="0"/>
                <w:numId w:val="106"/>
              </w:numPr>
              <w:ind w:left="214" w:hanging="214"/>
              <w:rPr>
                <w:rFonts w:ascii="Times New Roman" w:hAnsi="Times New Roman" w:cs="Times New Roman"/>
                <w:lang w:eastAsia="cs-CZ"/>
              </w:rPr>
            </w:pPr>
            <w:r w:rsidRPr="00285B79">
              <w:rPr>
                <w:rFonts w:ascii="Times New Roman" w:hAnsi="Times New Roman" w:cs="Times New Roman"/>
                <w:lang w:eastAsia="cs-CZ"/>
              </w:rPr>
              <w:t>učí žáky respektovat názory ostatních, chovat se vhodně v běžných situacích;</w:t>
            </w:r>
          </w:p>
          <w:p w:rsidR="000000AD" w:rsidRPr="00285B79" w:rsidRDefault="000000AD" w:rsidP="00326AEE">
            <w:pPr>
              <w:pStyle w:val="Odstavecseseznamem"/>
              <w:numPr>
                <w:ilvl w:val="0"/>
                <w:numId w:val="106"/>
              </w:numPr>
              <w:ind w:left="214" w:hanging="214"/>
              <w:rPr>
                <w:rFonts w:ascii="Times New Roman" w:hAnsi="Times New Roman" w:cs="Times New Roman"/>
                <w:lang w:eastAsia="cs-CZ"/>
              </w:rPr>
            </w:pPr>
            <w:r w:rsidRPr="00285B79">
              <w:rPr>
                <w:rFonts w:ascii="Times New Roman" w:hAnsi="Times New Roman" w:cs="Times New Roman"/>
                <w:lang w:eastAsia="cs-CZ"/>
              </w:rPr>
              <w:t>učí žáky zvládat běžnou komunikaci s úřady;</w:t>
            </w:r>
          </w:p>
          <w:p w:rsidR="000000AD" w:rsidRPr="0077415B" w:rsidRDefault="000000AD" w:rsidP="00326AEE">
            <w:pPr>
              <w:pStyle w:val="Odstavecseseznamem"/>
              <w:numPr>
                <w:ilvl w:val="0"/>
                <w:numId w:val="106"/>
              </w:numPr>
              <w:ind w:left="214" w:hanging="214"/>
              <w:rPr>
                <w:lang w:eastAsia="cs-CZ"/>
              </w:rPr>
            </w:pPr>
            <w:r w:rsidRPr="00285B79">
              <w:rPr>
                <w:rFonts w:ascii="Times New Roman" w:hAnsi="Times New Roman" w:cs="Times New Roman"/>
                <w:lang w:eastAsia="cs-CZ"/>
              </w:rPr>
              <w:t>seznamuje žáky s nebezpečím extremistických a radikálních názorových skupin.</w:t>
            </w:r>
          </w:p>
        </w:tc>
      </w:tr>
    </w:tbl>
    <w:p w:rsidR="000000AD" w:rsidRPr="00CA0430" w:rsidRDefault="000000AD" w:rsidP="00BB37B8">
      <w:pPr>
        <w:spacing w:before="120" w:line="360" w:lineRule="auto"/>
        <w:jc w:val="both"/>
        <w:rPr>
          <w:b/>
          <w:bCs/>
          <w:lang w:eastAsia="cs-CZ"/>
        </w:rPr>
      </w:pPr>
      <w:r w:rsidRPr="00CA0430">
        <w:rPr>
          <w:b/>
          <w:bCs/>
          <w:lang w:eastAsia="cs-CZ"/>
        </w:rPr>
        <w:t xml:space="preserve">Kompetence pracovní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0"/>
      </w:tblGrid>
      <w:tr w:rsidR="000000AD" w:rsidRPr="00971F5D">
        <w:tc>
          <w:tcPr>
            <w:tcW w:w="4606" w:type="dxa"/>
          </w:tcPr>
          <w:p w:rsidR="000000AD" w:rsidRPr="00971F5D" w:rsidRDefault="000000AD" w:rsidP="00C360CC">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07"/>
              </w:numPr>
              <w:ind w:left="142" w:hanging="142"/>
              <w:rPr>
                <w:rFonts w:ascii="Times New Roman" w:hAnsi="Times New Roman" w:cs="Times New Roman"/>
                <w:lang w:eastAsia="cs-CZ"/>
              </w:rPr>
            </w:pPr>
            <w:r w:rsidRPr="00285B79">
              <w:rPr>
                <w:rFonts w:ascii="Times New Roman" w:hAnsi="Times New Roman" w:cs="Times New Roman"/>
                <w:lang w:eastAsia="cs-CZ"/>
              </w:rPr>
              <w:t>jsou vedeni k rozvoji pracovních návyků;</w:t>
            </w:r>
          </w:p>
          <w:p w:rsidR="000000AD" w:rsidRPr="00285B79" w:rsidRDefault="000000AD" w:rsidP="00326AEE">
            <w:pPr>
              <w:pStyle w:val="Odstavecseseznamem"/>
              <w:numPr>
                <w:ilvl w:val="0"/>
                <w:numId w:val="107"/>
              </w:numPr>
              <w:ind w:left="142" w:hanging="142"/>
              <w:rPr>
                <w:color w:val="FF0000"/>
                <w:lang w:eastAsia="cs-CZ"/>
              </w:rPr>
            </w:pPr>
            <w:r w:rsidRPr="00285B79">
              <w:rPr>
                <w:rFonts w:ascii="Times New Roman" w:hAnsi="Times New Roman" w:cs="Times New Roman"/>
                <w:lang w:eastAsia="cs-CZ"/>
              </w:rPr>
              <w:t>seznamují se s náplní práce běžných profesí a s možnostmi na trhu práce.</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08"/>
              </w:numPr>
              <w:ind w:left="214" w:hanging="214"/>
              <w:rPr>
                <w:rFonts w:ascii="Times New Roman" w:hAnsi="Times New Roman" w:cs="Times New Roman"/>
                <w:lang w:eastAsia="cs-CZ"/>
              </w:rPr>
            </w:pPr>
            <w:r w:rsidRPr="00285B79">
              <w:rPr>
                <w:rFonts w:ascii="Times New Roman" w:hAnsi="Times New Roman" w:cs="Times New Roman"/>
                <w:lang w:eastAsia="cs-CZ"/>
              </w:rPr>
              <w:t>vedou žáky k základním pracovním návykům a kladnému vztahu k práci;</w:t>
            </w:r>
          </w:p>
          <w:p w:rsidR="000000AD" w:rsidRPr="00285B79" w:rsidRDefault="000000AD" w:rsidP="00326AEE">
            <w:pPr>
              <w:pStyle w:val="Odstavecseseznamem"/>
              <w:numPr>
                <w:ilvl w:val="0"/>
                <w:numId w:val="108"/>
              </w:numPr>
              <w:ind w:left="214" w:hanging="214"/>
              <w:rPr>
                <w:rFonts w:ascii="Times New Roman" w:hAnsi="Times New Roman" w:cs="Times New Roman"/>
                <w:lang w:eastAsia="cs-CZ"/>
              </w:rPr>
            </w:pPr>
            <w:r w:rsidRPr="00285B79">
              <w:rPr>
                <w:rFonts w:ascii="Times New Roman" w:hAnsi="Times New Roman" w:cs="Times New Roman"/>
                <w:lang w:eastAsia="cs-CZ"/>
              </w:rPr>
              <w:t>učí žáky pracovat dle zadaného postupu a koncentrovat se na výkon;</w:t>
            </w:r>
          </w:p>
          <w:p w:rsidR="000000AD" w:rsidRPr="00BB37B8" w:rsidRDefault="000000AD" w:rsidP="00326AEE">
            <w:pPr>
              <w:pStyle w:val="Odstavecseseznamem"/>
              <w:numPr>
                <w:ilvl w:val="0"/>
                <w:numId w:val="108"/>
              </w:numPr>
              <w:ind w:left="214" w:hanging="214"/>
              <w:rPr>
                <w:lang w:eastAsia="cs-CZ"/>
              </w:rPr>
            </w:pPr>
            <w:r w:rsidRPr="00285B79">
              <w:rPr>
                <w:rFonts w:ascii="Times New Roman" w:hAnsi="Times New Roman" w:cs="Times New Roman"/>
                <w:lang w:eastAsia="cs-CZ"/>
              </w:rPr>
              <w:t>seznamují žáky s pracovními činnostmi běžných profesí a možnostmi svého budoucího uplatnění.</w:t>
            </w:r>
          </w:p>
        </w:tc>
      </w:tr>
    </w:tbl>
    <w:p w:rsidR="000000AD" w:rsidRPr="00CA0430" w:rsidRDefault="000000AD" w:rsidP="00313277">
      <w:pPr>
        <w:spacing w:before="480" w:line="360" w:lineRule="auto"/>
        <w:rPr>
          <w:b/>
          <w:bCs/>
          <w:lang w:eastAsia="cs-CZ"/>
        </w:rPr>
      </w:pPr>
      <w:r w:rsidRPr="00CA0430">
        <w:rPr>
          <w:b/>
          <w:bCs/>
          <w:lang w:eastAsia="cs-CZ"/>
        </w:rPr>
        <w:lastRenderedPageBreak/>
        <w:t>Vzdělávací obsah vyučovacího předmětu</w:t>
      </w:r>
    </w:p>
    <w:p w:rsidR="000000AD" w:rsidRPr="00CA0430" w:rsidRDefault="000000AD" w:rsidP="008E5006">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Občanská výchova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3543"/>
        <w:gridCol w:w="1936"/>
      </w:tblGrid>
      <w:tr w:rsidR="000000AD" w:rsidRPr="00971F5D">
        <w:tc>
          <w:tcPr>
            <w:tcW w:w="3685" w:type="dxa"/>
            <w:shd w:val="clear" w:color="auto" w:fill="F2F2F2"/>
            <w:vAlign w:val="center"/>
          </w:tcPr>
          <w:p w:rsidR="000000AD" w:rsidRPr="00CF714D" w:rsidRDefault="000000AD" w:rsidP="00C8763C">
            <w:pPr>
              <w:rPr>
                <w:b/>
                <w:bCs/>
                <w:lang w:eastAsia="cs-CZ"/>
              </w:rPr>
            </w:pPr>
            <w:r w:rsidRPr="00CF714D">
              <w:rPr>
                <w:b/>
                <w:bCs/>
                <w:lang w:eastAsia="cs-CZ"/>
              </w:rPr>
              <w:t>Výsledky vzdělávání</w:t>
            </w:r>
          </w:p>
        </w:tc>
        <w:tc>
          <w:tcPr>
            <w:tcW w:w="3629" w:type="dxa"/>
            <w:shd w:val="clear" w:color="auto" w:fill="F2F2F2"/>
            <w:vAlign w:val="center"/>
          </w:tcPr>
          <w:p w:rsidR="000000AD" w:rsidRPr="00CF714D" w:rsidRDefault="000000AD" w:rsidP="00C8763C">
            <w:pPr>
              <w:rPr>
                <w:b/>
                <w:bCs/>
                <w:lang w:eastAsia="cs-CZ"/>
              </w:rPr>
            </w:pPr>
            <w:r w:rsidRPr="00CF714D">
              <w:rPr>
                <w:b/>
                <w:bCs/>
                <w:lang w:eastAsia="cs-CZ"/>
              </w:rPr>
              <w:t>Učivo (tematické celky, témata)</w:t>
            </w:r>
          </w:p>
        </w:tc>
        <w:tc>
          <w:tcPr>
            <w:tcW w:w="1972" w:type="dxa"/>
            <w:shd w:val="clear" w:color="auto" w:fill="F2F2F2"/>
            <w:vAlign w:val="center"/>
          </w:tcPr>
          <w:p w:rsidR="000000AD" w:rsidRPr="00CF714D" w:rsidRDefault="000000AD" w:rsidP="00C8763C">
            <w:pPr>
              <w:spacing w:before="120"/>
              <w:jc w:val="center"/>
              <w:rPr>
                <w:b/>
                <w:bCs/>
                <w:lang w:eastAsia="cs-CZ"/>
              </w:rPr>
            </w:pPr>
            <w:r w:rsidRPr="00CF714D">
              <w:rPr>
                <w:b/>
                <w:bCs/>
                <w:lang w:eastAsia="cs-CZ"/>
              </w:rPr>
              <w:t>Průřezová témata</w:t>
            </w:r>
          </w:p>
        </w:tc>
      </w:tr>
      <w:tr w:rsidR="000000AD" w:rsidRPr="00971F5D">
        <w:tc>
          <w:tcPr>
            <w:tcW w:w="3685" w:type="dxa"/>
          </w:tcPr>
          <w:p w:rsidR="000000AD" w:rsidRPr="00971F5D" w:rsidRDefault="000000AD" w:rsidP="00C8763C">
            <w:pPr>
              <w:spacing w:before="120"/>
              <w:rPr>
                <w:b/>
                <w:bCs/>
              </w:rPr>
            </w:pPr>
            <w:r w:rsidRPr="00971F5D">
              <w:rPr>
                <w:b/>
                <w:bCs/>
              </w:rPr>
              <w:t>Žák:</w:t>
            </w:r>
          </w:p>
          <w:p w:rsidR="000000AD" w:rsidRPr="00971F5D" w:rsidRDefault="000000AD" w:rsidP="00C8763C">
            <w:pPr>
              <w:ind w:left="142" w:hanging="142"/>
            </w:pPr>
            <w:r w:rsidRPr="00971F5D">
              <w:t xml:space="preserve">- zvládá orientaci v okolí bydliště i </w:t>
            </w:r>
          </w:p>
          <w:p w:rsidR="000000AD" w:rsidRPr="00971F5D" w:rsidRDefault="000000AD" w:rsidP="00C8763C">
            <w:pPr>
              <w:ind w:left="142" w:hanging="142"/>
            </w:pPr>
            <w:r w:rsidRPr="00971F5D">
              <w:t xml:space="preserve">  školy;</w:t>
            </w:r>
          </w:p>
          <w:p w:rsidR="000000AD" w:rsidRPr="00971F5D" w:rsidRDefault="000000AD" w:rsidP="00C8763C">
            <w:pPr>
              <w:ind w:left="142" w:hanging="142"/>
            </w:pPr>
            <w:r w:rsidRPr="00971F5D">
              <w:t>- zná důležitá místa ve městě, v obci</w:t>
            </w:r>
          </w:p>
          <w:p w:rsidR="000000AD" w:rsidRPr="00971F5D" w:rsidRDefault="000000AD" w:rsidP="00C8763C">
            <w:pPr>
              <w:ind w:left="142" w:hanging="142"/>
            </w:pPr>
            <w:r w:rsidRPr="00971F5D">
              <w:t>- orientuje se v místní dopravě</w:t>
            </w:r>
          </w:p>
          <w:p w:rsidR="000000AD" w:rsidRPr="00971F5D" w:rsidRDefault="000000AD" w:rsidP="00C8763C">
            <w:pPr>
              <w:ind w:left="142" w:hanging="142"/>
            </w:pPr>
            <w:r w:rsidRPr="00971F5D">
              <w:t>- zná státní symboly a jejich význam</w:t>
            </w:r>
          </w:p>
          <w:p w:rsidR="000000AD" w:rsidRPr="00971F5D" w:rsidRDefault="000000AD" w:rsidP="00C8763C">
            <w:pPr>
              <w:ind w:left="142" w:hanging="142"/>
            </w:pPr>
            <w:r w:rsidRPr="00971F5D">
              <w:t>- seznámí se s významnými událostmi naší vlasti;</w:t>
            </w:r>
          </w:p>
          <w:p w:rsidR="000000AD" w:rsidRPr="00971F5D" w:rsidRDefault="000000AD" w:rsidP="00C8763C">
            <w:pPr>
              <w:ind w:left="142" w:hanging="142"/>
            </w:pPr>
            <w:r w:rsidRPr="00971F5D">
              <w:t xml:space="preserve">- jedná ekologicky a chrání životní </w:t>
            </w:r>
          </w:p>
          <w:p w:rsidR="000000AD" w:rsidRPr="00971F5D" w:rsidRDefault="000000AD" w:rsidP="00C8763C">
            <w:pPr>
              <w:ind w:left="142" w:hanging="142"/>
            </w:pPr>
            <w:r w:rsidRPr="00971F5D">
              <w:t xml:space="preserve">  prostředí;</w:t>
            </w:r>
          </w:p>
          <w:p w:rsidR="000000AD" w:rsidRPr="008E3E59" w:rsidRDefault="000000AD" w:rsidP="00C8763C">
            <w:pPr>
              <w:pStyle w:val="Odstavecseseznamem4"/>
              <w:spacing w:line="276" w:lineRule="auto"/>
              <w:ind w:left="142" w:hanging="142"/>
            </w:pPr>
            <w:r w:rsidRPr="008E3E59">
              <w:t>- třídí odpad a chrání životní prostředí;</w:t>
            </w:r>
          </w:p>
          <w:p w:rsidR="000000AD" w:rsidRPr="008E3E59" w:rsidRDefault="000000AD" w:rsidP="00C8763C">
            <w:pPr>
              <w:pStyle w:val="Odstavecseseznamem4"/>
              <w:spacing w:line="276" w:lineRule="auto"/>
              <w:ind w:left="142" w:hanging="142"/>
              <w:rPr>
                <w:lang w:eastAsia="en-US"/>
              </w:rPr>
            </w:pPr>
            <w:r>
              <w:t>- *osvoj</w:t>
            </w:r>
            <w:r w:rsidRPr="000A15E2">
              <w:t>uje</w:t>
            </w:r>
            <w:r w:rsidRPr="00FC4136">
              <w:t xml:space="preserve"> si základní principy šetrného</w:t>
            </w:r>
            <w:r>
              <w:t xml:space="preserve"> a </w:t>
            </w:r>
            <w:r w:rsidRPr="00FC4136">
              <w:t>odpovědného přístupu k životnímu</w:t>
            </w:r>
            <w:r>
              <w:t xml:space="preserve"> </w:t>
            </w:r>
            <w:r w:rsidRPr="00FC4136">
              <w:t>prostředí</w:t>
            </w:r>
            <w:r>
              <w:t>;</w:t>
            </w:r>
          </w:p>
        </w:tc>
        <w:tc>
          <w:tcPr>
            <w:tcW w:w="3629" w:type="dxa"/>
          </w:tcPr>
          <w:p w:rsidR="000000AD" w:rsidRPr="00971F5D" w:rsidRDefault="000000AD" w:rsidP="00C8763C">
            <w:pPr>
              <w:snapToGrid w:val="0"/>
              <w:spacing w:before="120"/>
              <w:rPr>
                <w:b/>
                <w:bCs/>
              </w:rPr>
            </w:pPr>
            <w:r w:rsidRPr="00971F5D">
              <w:rPr>
                <w:b/>
                <w:bCs/>
              </w:rPr>
              <w:t>1. Místo, kde žijeme</w:t>
            </w:r>
          </w:p>
          <w:p w:rsidR="000000AD" w:rsidRDefault="000000AD" w:rsidP="00326AEE">
            <w:pPr>
              <w:pStyle w:val="Odstavecseseznamem4"/>
              <w:numPr>
                <w:ilvl w:val="0"/>
                <w:numId w:val="77"/>
              </w:numPr>
              <w:suppressAutoHyphens/>
              <w:spacing w:line="276" w:lineRule="auto"/>
              <w:ind w:left="143" w:hanging="143"/>
              <w:rPr>
                <w:rFonts w:ascii="TimesNewRoman" w:hAnsi="TimesNewRoman" w:cs="TimesNewRoman"/>
              </w:rPr>
            </w:pPr>
            <w:r w:rsidRPr="002D2B80">
              <w:rPr>
                <w:rFonts w:ascii="TimesNewRoman" w:hAnsi="TimesNewRoman" w:cs="TimesNewRoman"/>
              </w:rPr>
              <w:t>domov, škola, obec, okolní krajina</w:t>
            </w:r>
          </w:p>
          <w:p w:rsidR="000000AD" w:rsidRDefault="000000AD" w:rsidP="00326AEE">
            <w:pPr>
              <w:pStyle w:val="Odstavecseseznamem4"/>
              <w:numPr>
                <w:ilvl w:val="0"/>
                <w:numId w:val="77"/>
              </w:numPr>
              <w:suppressAutoHyphens/>
              <w:spacing w:line="276" w:lineRule="auto"/>
              <w:ind w:left="143" w:hanging="143"/>
              <w:rPr>
                <w:rFonts w:ascii="TimesNewRoman" w:hAnsi="TimesNewRoman" w:cs="TimesNewRoman"/>
              </w:rPr>
            </w:pPr>
            <w:r w:rsidRPr="002D2B80">
              <w:rPr>
                <w:rFonts w:ascii="TimesNewRoman" w:hAnsi="TimesNewRoman" w:cs="TimesNewRoman"/>
              </w:rPr>
              <w:t>naše vlast</w:t>
            </w:r>
          </w:p>
          <w:p w:rsidR="000000AD" w:rsidRDefault="000000AD" w:rsidP="00326AEE">
            <w:pPr>
              <w:pStyle w:val="Odstavecseseznamem4"/>
              <w:numPr>
                <w:ilvl w:val="0"/>
                <w:numId w:val="77"/>
              </w:numPr>
              <w:suppressAutoHyphens/>
              <w:spacing w:line="276" w:lineRule="auto"/>
              <w:ind w:left="143" w:hanging="143"/>
              <w:rPr>
                <w:rFonts w:ascii="TimesNewRoman" w:hAnsi="TimesNewRoman" w:cs="TimesNewRoman"/>
              </w:rPr>
            </w:pPr>
            <w:r w:rsidRPr="002D2B80">
              <w:rPr>
                <w:rFonts w:ascii="TimesNewRoman" w:hAnsi="TimesNewRoman" w:cs="TimesNewRoman"/>
              </w:rPr>
              <w:t>zeměpisné uspořádání České republiky</w:t>
            </w:r>
          </w:p>
          <w:p w:rsidR="000000AD" w:rsidRDefault="000000AD" w:rsidP="00326AEE">
            <w:pPr>
              <w:pStyle w:val="Odstavecseseznamem4"/>
              <w:numPr>
                <w:ilvl w:val="0"/>
                <w:numId w:val="77"/>
              </w:numPr>
              <w:suppressAutoHyphens/>
              <w:spacing w:line="276" w:lineRule="auto"/>
              <w:ind w:left="143" w:hanging="143"/>
              <w:rPr>
                <w:rFonts w:ascii="TimesNewRoman" w:hAnsi="TimesNewRoman" w:cs="TimesNewRoman"/>
              </w:rPr>
            </w:pPr>
            <w:r w:rsidRPr="002D2B80">
              <w:rPr>
                <w:rFonts w:ascii="TimesNewRoman" w:hAnsi="TimesNewRoman" w:cs="TimesNewRoman"/>
              </w:rPr>
              <w:t>státoprávní uspořádání naší republiky</w:t>
            </w:r>
          </w:p>
          <w:p w:rsidR="000000AD" w:rsidRPr="00C8763C" w:rsidRDefault="000000AD" w:rsidP="00326AEE">
            <w:pPr>
              <w:pStyle w:val="Odstavecseseznamem4"/>
              <w:numPr>
                <w:ilvl w:val="0"/>
                <w:numId w:val="77"/>
              </w:numPr>
              <w:suppressAutoHyphens/>
              <w:autoSpaceDE w:val="0"/>
              <w:spacing w:line="276" w:lineRule="auto"/>
              <w:ind w:left="143" w:right="-3" w:hanging="143"/>
            </w:pPr>
            <w:r w:rsidRPr="00C8763C">
              <w:rPr>
                <w:rFonts w:ascii="TimesNewRoman" w:hAnsi="TimesNewRoman" w:cs="TimesNewRoman"/>
              </w:rPr>
              <w:t>ústava ČR, prezident, vláda, ministerstva, parlament, samospráva, státní symboly</w:t>
            </w:r>
            <w:r w:rsidRPr="00C8763C">
              <w:rPr>
                <w:rFonts w:ascii="TimesNewRoman" w:hAnsi="TimesNewRoman" w:cs="TimesNewRoman"/>
              </w:rPr>
              <w:tab/>
            </w:r>
          </w:p>
          <w:p w:rsidR="000000AD" w:rsidRDefault="000000AD" w:rsidP="00326AEE">
            <w:pPr>
              <w:pStyle w:val="Odstavecseseznamem4"/>
              <w:numPr>
                <w:ilvl w:val="0"/>
                <w:numId w:val="77"/>
              </w:numPr>
              <w:suppressAutoHyphens/>
              <w:autoSpaceDE w:val="0"/>
              <w:spacing w:line="276" w:lineRule="auto"/>
              <w:ind w:left="143" w:right="-3" w:hanging="143"/>
              <w:rPr>
                <w:rFonts w:ascii="TimesNewRoman" w:hAnsi="TimesNewRoman" w:cs="TimesNewRoman"/>
              </w:rPr>
            </w:pPr>
            <w:r w:rsidRPr="00C8763C">
              <w:rPr>
                <w:rFonts w:ascii="TimesNewRoman" w:hAnsi="TimesNewRoman" w:cs="TimesNewRoman"/>
              </w:rPr>
              <w:t>důležitá místa ve městě, v</w:t>
            </w:r>
            <w:r>
              <w:rPr>
                <w:rFonts w:ascii="TimesNewRoman" w:hAnsi="TimesNewRoman" w:cs="TimesNewRoman"/>
              </w:rPr>
              <w:t> </w:t>
            </w:r>
            <w:r w:rsidRPr="00C8763C">
              <w:rPr>
                <w:rFonts w:ascii="TimesNewRoman" w:hAnsi="TimesNewRoman" w:cs="TimesNewRoman"/>
              </w:rPr>
              <w:t>obci</w:t>
            </w:r>
          </w:p>
          <w:p w:rsidR="000000AD" w:rsidRPr="00C8763C" w:rsidRDefault="000000AD" w:rsidP="00326AEE">
            <w:pPr>
              <w:pStyle w:val="Odstavecseseznamem4"/>
              <w:numPr>
                <w:ilvl w:val="0"/>
                <w:numId w:val="77"/>
              </w:numPr>
              <w:suppressAutoHyphens/>
              <w:autoSpaceDE w:val="0"/>
              <w:spacing w:line="276" w:lineRule="auto"/>
              <w:ind w:left="143" w:right="-3" w:hanging="143"/>
            </w:pPr>
            <w:r w:rsidRPr="00C8763C">
              <w:rPr>
                <w:rFonts w:ascii="TimesNewRoman" w:hAnsi="TimesNewRoman" w:cs="TimesNewRoman"/>
              </w:rPr>
              <w:t>jízdní řády- autobus, vlak, dopravní obslužnost</w:t>
            </w:r>
          </w:p>
          <w:p w:rsidR="000000AD" w:rsidRPr="00ED2021" w:rsidRDefault="000000AD" w:rsidP="00326AEE">
            <w:pPr>
              <w:pStyle w:val="Odstavecseseznamem4"/>
              <w:numPr>
                <w:ilvl w:val="0"/>
                <w:numId w:val="77"/>
              </w:numPr>
              <w:suppressAutoHyphens/>
              <w:autoSpaceDE w:val="0"/>
              <w:spacing w:line="276" w:lineRule="auto"/>
              <w:ind w:left="143" w:right="-3" w:hanging="143"/>
            </w:pPr>
            <w:r>
              <w:rPr>
                <w:rFonts w:ascii="TimesNewRoman" w:hAnsi="TimesNewRoman" w:cs="TimesNewRoman"/>
              </w:rPr>
              <w:t>o</w:t>
            </w:r>
            <w:r w:rsidRPr="00C8763C">
              <w:rPr>
                <w:rFonts w:ascii="TimesNewRoman" w:hAnsi="TimesNewRoman" w:cs="TimesNewRoman"/>
              </w:rPr>
              <w:t>chrana životního prostředí</w:t>
            </w:r>
          </w:p>
          <w:p w:rsidR="000000AD" w:rsidRPr="00971F5D" w:rsidRDefault="000000AD" w:rsidP="00A925AC">
            <w:pPr>
              <w:spacing w:before="120"/>
              <w:ind w:left="143" w:hanging="143"/>
            </w:pPr>
            <w:r w:rsidRPr="00971F5D">
              <w:rPr>
                <w:b/>
                <w:bCs/>
              </w:rPr>
              <w:t xml:space="preserve">*Člověk a životní prostředí- </w:t>
            </w:r>
            <w:r w:rsidRPr="00971F5D">
              <w:t>Ekosystémy, Vztah člověka k prostředí</w:t>
            </w:r>
            <w:r w:rsidRPr="00971F5D">
              <w:rPr>
                <w:b/>
                <w:bCs/>
              </w:rPr>
              <w:t xml:space="preserve"> </w:t>
            </w:r>
          </w:p>
        </w:tc>
        <w:tc>
          <w:tcPr>
            <w:tcW w:w="1972" w:type="dxa"/>
          </w:tcPr>
          <w:p w:rsidR="000000AD" w:rsidRDefault="000000AD" w:rsidP="0032083A">
            <w:pPr>
              <w:autoSpaceDE w:val="0"/>
              <w:autoSpaceDN w:val="0"/>
              <w:adjustRightInd w:val="0"/>
              <w:spacing w:before="120"/>
              <w:jc w:val="center"/>
              <w:rPr>
                <w:b/>
                <w:bCs/>
                <w:color w:val="000000"/>
                <w:lang w:eastAsia="cs-CZ"/>
              </w:rPr>
            </w:pPr>
            <w:r>
              <w:rPr>
                <w:b/>
                <w:bCs/>
                <w:color w:val="000000"/>
                <w:lang w:eastAsia="cs-CZ"/>
              </w:rPr>
              <w:t>ČŽP</w:t>
            </w:r>
          </w:p>
          <w:p w:rsidR="000000AD" w:rsidRPr="00BB37B8" w:rsidRDefault="000000AD" w:rsidP="00C8763C">
            <w:pPr>
              <w:autoSpaceDE w:val="0"/>
              <w:autoSpaceDN w:val="0"/>
              <w:adjustRightInd w:val="0"/>
              <w:rPr>
                <w:color w:val="000000"/>
                <w:lang w:eastAsia="cs-CZ"/>
              </w:rPr>
            </w:pP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color w:val="000000"/>
                <w:lang w:eastAsia="cs-CZ"/>
              </w:rPr>
            </w:pPr>
          </w:p>
        </w:tc>
      </w:tr>
      <w:tr w:rsidR="000000AD" w:rsidRPr="00971F5D">
        <w:tc>
          <w:tcPr>
            <w:tcW w:w="3685" w:type="dxa"/>
          </w:tcPr>
          <w:p w:rsidR="000000AD" w:rsidRPr="00971F5D" w:rsidRDefault="000000AD" w:rsidP="00C8763C">
            <w:pPr>
              <w:spacing w:before="120"/>
              <w:ind w:left="142" w:hanging="142"/>
            </w:pPr>
            <w:r w:rsidRPr="00971F5D">
              <w:t>- využívá časové údaje k orientaci během dne;</w:t>
            </w:r>
          </w:p>
          <w:p w:rsidR="000000AD" w:rsidRPr="00971F5D" w:rsidRDefault="000000AD" w:rsidP="00C8763C">
            <w:pPr>
              <w:ind w:left="142" w:hanging="142"/>
            </w:pPr>
            <w:r w:rsidRPr="00971F5D">
              <w:t>- orientuje se v základních časových údajích (rok, měsíc, týden, den);</w:t>
            </w:r>
          </w:p>
          <w:p w:rsidR="000000AD" w:rsidRPr="00971F5D" w:rsidRDefault="000000AD" w:rsidP="00C8763C">
            <w:pPr>
              <w:ind w:left="142" w:hanging="142"/>
            </w:pPr>
            <w:r w:rsidRPr="00971F5D">
              <w:t>- zná rozvržení svých denních činností;</w:t>
            </w:r>
          </w:p>
          <w:p w:rsidR="000000AD" w:rsidRPr="00971F5D" w:rsidRDefault="000000AD" w:rsidP="00C8763C">
            <w:pPr>
              <w:ind w:left="142" w:hanging="142"/>
            </w:pPr>
            <w:r w:rsidRPr="00971F5D">
              <w:t>-</w:t>
            </w:r>
            <w:r>
              <w:rPr>
                <w:rFonts w:ascii="Symbol" w:hAnsi="Symbol" w:cs="Symbol"/>
              </w:rPr>
              <w:t></w:t>
            </w:r>
            <w:r w:rsidRPr="00971F5D">
              <w:t xml:space="preserve">rozliší minulost, přítomnost a </w:t>
            </w:r>
          </w:p>
          <w:p w:rsidR="000000AD" w:rsidRPr="00971F5D" w:rsidRDefault="000000AD" w:rsidP="00C8763C">
            <w:pPr>
              <w:ind w:left="142" w:hanging="142"/>
            </w:pPr>
            <w:r w:rsidRPr="00971F5D">
              <w:t xml:space="preserve">  budoucnost;</w:t>
            </w:r>
          </w:p>
          <w:p w:rsidR="000000AD" w:rsidRPr="00971F5D" w:rsidRDefault="000000AD" w:rsidP="00C8763C">
            <w:pPr>
              <w:ind w:left="142" w:hanging="142"/>
            </w:pPr>
            <w:r w:rsidRPr="00971F5D">
              <w:t>- vypráví o významných událostech</w:t>
            </w:r>
          </w:p>
          <w:p w:rsidR="000000AD" w:rsidRPr="00971F5D" w:rsidRDefault="000000AD" w:rsidP="00C8763C">
            <w:pPr>
              <w:ind w:left="142" w:hanging="142"/>
            </w:pPr>
            <w:r w:rsidRPr="00971F5D">
              <w:t xml:space="preserve">  vztahujících se k regionu a kraji;</w:t>
            </w:r>
          </w:p>
          <w:p w:rsidR="000000AD" w:rsidRPr="008E3E59" w:rsidRDefault="000000AD" w:rsidP="00C8763C">
            <w:pPr>
              <w:pStyle w:val="Odstavecseseznamem4"/>
              <w:autoSpaceDE w:val="0"/>
              <w:autoSpaceDN w:val="0"/>
              <w:adjustRightInd w:val="0"/>
              <w:spacing w:line="276" w:lineRule="auto"/>
              <w:ind w:left="142" w:hanging="142"/>
              <w:rPr>
                <w:lang w:eastAsia="en-US"/>
              </w:rPr>
            </w:pPr>
          </w:p>
        </w:tc>
        <w:tc>
          <w:tcPr>
            <w:tcW w:w="3629" w:type="dxa"/>
          </w:tcPr>
          <w:p w:rsidR="000000AD" w:rsidRPr="00971F5D" w:rsidRDefault="000000AD" w:rsidP="00C8763C">
            <w:pPr>
              <w:spacing w:before="120"/>
              <w:rPr>
                <w:b/>
                <w:bCs/>
              </w:rPr>
            </w:pPr>
            <w:r w:rsidRPr="00971F5D">
              <w:rPr>
                <w:b/>
                <w:bCs/>
              </w:rPr>
              <w:t>2. Lidé kolem nás</w:t>
            </w:r>
          </w:p>
          <w:p w:rsidR="000000AD" w:rsidRPr="00C8763C" w:rsidRDefault="000000AD" w:rsidP="00326AEE">
            <w:pPr>
              <w:pStyle w:val="Odstavecseseznamem"/>
              <w:numPr>
                <w:ilvl w:val="0"/>
                <w:numId w:val="79"/>
              </w:numPr>
              <w:ind w:left="143" w:hanging="143"/>
              <w:rPr>
                <w:rFonts w:ascii="Times New Roman" w:hAnsi="Times New Roman" w:cs="Times New Roman"/>
              </w:rPr>
            </w:pPr>
            <w:r w:rsidRPr="00C8763C">
              <w:rPr>
                <w:rFonts w:ascii="Times New Roman" w:hAnsi="Times New Roman" w:cs="Times New Roman"/>
              </w:rPr>
              <w:t>rodina a společnost, členové rodiny, práva a povinnosti manželů, zákon o rodině</w:t>
            </w:r>
          </w:p>
          <w:p w:rsidR="000000AD" w:rsidRPr="00C8763C" w:rsidRDefault="000000AD" w:rsidP="00326AEE">
            <w:pPr>
              <w:pStyle w:val="Odstavecseseznamem"/>
              <w:numPr>
                <w:ilvl w:val="0"/>
                <w:numId w:val="79"/>
              </w:numPr>
              <w:ind w:left="143" w:hanging="143"/>
              <w:rPr>
                <w:rFonts w:ascii="Times New Roman" w:hAnsi="Times New Roman" w:cs="Times New Roman"/>
              </w:rPr>
            </w:pPr>
            <w:r w:rsidRPr="00C8763C">
              <w:rPr>
                <w:rFonts w:ascii="Times New Roman" w:hAnsi="Times New Roman" w:cs="Times New Roman"/>
              </w:rPr>
              <w:t>hledání životního partnera</w:t>
            </w:r>
          </w:p>
          <w:p w:rsidR="000000AD" w:rsidRPr="00C8763C" w:rsidRDefault="000000AD" w:rsidP="00326AEE">
            <w:pPr>
              <w:pStyle w:val="Odstavecseseznamem"/>
              <w:numPr>
                <w:ilvl w:val="0"/>
                <w:numId w:val="79"/>
              </w:numPr>
              <w:ind w:left="143" w:hanging="143"/>
              <w:rPr>
                <w:rFonts w:ascii="Times New Roman" w:hAnsi="Times New Roman" w:cs="Times New Roman"/>
              </w:rPr>
            </w:pPr>
            <w:r w:rsidRPr="00C8763C">
              <w:rPr>
                <w:rFonts w:ascii="Times New Roman" w:hAnsi="Times New Roman" w:cs="Times New Roman"/>
              </w:rPr>
              <w:t>konflikty v rodině, řešení konfliktů</w:t>
            </w:r>
          </w:p>
          <w:p w:rsidR="000000AD" w:rsidRPr="00C8763C" w:rsidRDefault="000000AD" w:rsidP="00326AEE">
            <w:pPr>
              <w:pStyle w:val="Odstavecseseznamem"/>
              <w:numPr>
                <w:ilvl w:val="0"/>
                <w:numId w:val="79"/>
              </w:numPr>
              <w:ind w:left="143" w:hanging="143"/>
              <w:rPr>
                <w:rFonts w:ascii="Times New Roman" w:hAnsi="Times New Roman" w:cs="Times New Roman"/>
              </w:rPr>
            </w:pPr>
            <w:r w:rsidRPr="00C8763C">
              <w:rPr>
                <w:rFonts w:ascii="Times New Roman" w:hAnsi="Times New Roman" w:cs="Times New Roman"/>
              </w:rPr>
              <w:t>příjmy a výdaje rodiny, pojištění</w:t>
            </w:r>
          </w:p>
          <w:p w:rsidR="000000AD" w:rsidRPr="00C8763C" w:rsidRDefault="000000AD" w:rsidP="00326AEE">
            <w:pPr>
              <w:pStyle w:val="Odstavecseseznamem"/>
              <w:numPr>
                <w:ilvl w:val="0"/>
                <w:numId w:val="79"/>
              </w:numPr>
              <w:ind w:left="143" w:hanging="143"/>
              <w:rPr>
                <w:rFonts w:ascii="TimesNewRoman" w:hAnsi="TimesNewRoman" w:cs="TimesNewRoman"/>
              </w:rPr>
            </w:pPr>
            <w:r w:rsidRPr="00C8763C">
              <w:rPr>
                <w:rFonts w:ascii="Times New Roman" w:hAnsi="Times New Roman" w:cs="Times New Roman"/>
              </w:rPr>
              <w:t>sociální zabezpečení</w:t>
            </w:r>
          </w:p>
          <w:p w:rsidR="000000AD" w:rsidRDefault="000000AD" w:rsidP="00326AEE">
            <w:pPr>
              <w:pStyle w:val="Odstavecseseznamem"/>
              <w:numPr>
                <w:ilvl w:val="0"/>
                <w:numId w:val="79"/>
              </w:numPr>
              <w:ind w:left="143" w:hanging="143"/>
              <w:rPr>
                <w:rFonts w:ascii="TimesNewRoman" w:hAnsi="TimesNewRoman" w:cs="TimesNewRoman"/>
              </w:rPr>
            </w:pPr>
            <w:r>
              <w:rPr>
                <w:rFonts w:ascii="Times New Roman" w:hAnsi="Times New Roman" w:cs="Times New Roman"/>
              </w:rPr>
              <w:t>m</w:t>
            </w:r>
            <w:r w:rsidRPr="00C8763C">
              <w:rPr>
                <w:rFonts w:ascii="TimesNewRoman" w:hAnsi="TimesNewRoman" w:cs="TimesNewRoman"/>
              </w:rPr>
              <w:t>ezilidské vztahy – kamarádství, přátelství, parta, náboženská sekta</w:t>
            </w:r>
          </w:p>
          <w:p w:rsidR="000000AD" w:rsidRPr="00C8763C" w:rsidRDefault="000000AD" w:rsidP="00326AEE">
            <w:pPr>
              <w:pStyle w:val="Odstavecseseznamem"/>
              <w:numPr>
                <w:ilvl w:val="0"/>
                <w:numId w:val="79"/>
              </w:numPr>
              <w:ind w:left="143" w:hanging="143"/>
            </w:pPr>
            <w:r>
              <w:rPr>
                <w:rFonts w:ascii="TimesNewRoman" w:hAnsi="TimesNewRoman" w:cs="TimesNewRoman"/>
              </w:rPr>
              <w:t>v</w:t>
            </w:r>
            <w:r w:rsidRPr="00C8763C">
              <w:rPr>
                <w:rFonts w:ascii="TimesNewRoman" w:hAnsi="TimesNewRoman" w:cs="TimesNewRoman"/>
              </w:rPr>
              <w:t>ztahy k nemocným, starým a handicapovaným občanům</w:t>
            </w:r>
          </w:p>
          <w:p w:rsidR="000000AD" w:rsidRPr="00C8763C" w:rsidRDefault="000000AD" w:rsidP="00326AEE">
            <w:pPr>
              <w:pStyle w:val="Odstavecseseznamem"/>
              <w:numPr>
                <w:ilvl w:val="0"/>
                <w:numId w:val="79"/>
              </w:numPr>
              <w:ind w:left="143" w:hanging="143"/>
            </w:pPr>
            <w:r>
              <w:rPr>
                <w:rFonts w:ascii="TimesNewRoman" w:hAnsi="TimesNewRoman" w:cs="TimesNewRoman"/>
              </w:rPr>
              <w:t>m</w:t>
            </w:r>
            <w:r w:rsidRPr="00FB6009">
              <w:rPr>
                <w:rFonts w:ascii="TimesNewRoman" w:hAnsi="TimesNewRoman" w:cs="TimesNewRoman"/>
              </w:rPr>
              <w:t>enšiny ve společnosti, multikulturní soužití</w:t>
            </w:r>
          </w:p>
          <w:p w:rsidR="000000AD" w:rsidRPr="00971F5D" w:rsidRDefault="000000AD" w:rsidP="00A925AC">
            <w:pPr>
              <w:spacing w:before="120"/>
              <w:ind w:left="143" w:hanging="143"/>
            </w:pPr>
            <w:r w:rsidRPr="00971F5D">
              <w:rPr>
                <w:b/>
                <w:bCs/>
              </w:rPr>
              <w:t xml:space="preserve">*ČSP- </w:t>
            </w:r>
            <w:r w:rsidRPr="00971F5D">
              <w:t>Sebeprezentace, Práce a zaměstnanost</w:t>
            </w:r>
          </w:p>
        </w:tc>
        <w:tc>
          <w:tcPr>
            <w:tcW w:w="1972" w:type="dxa"/>
          </w:tcPr>
          <w:p w:rsidR="000000AD" w:rsidRPr="00BB37B8" w:rsidRDefault="000000AD" w:rsidP="00C8763C">
            <w:pPr>
              <w:autoSpaceDE w:val="0"/>
              <w:autoSpaceDN w:val="0"/>
              <w:adjustRightInd w:val="0"/>
              <w:spacing w:before="120"/>
              <w:jc w:val="center"/>
              <w:rPr>
                <w:b/>
                <w:bCs/>
                <w:color w:val="000000"/>
                <w:lang w:eastAsia="cs-CZ"/>
              </w:rPr>
            </w:pPr>
            <w:r>
              <w:rPr>
                <w:b/>
                <w:bCs/>
                <w:color w:val="000000"/>
                <w:lang w:eastAsia="cs-CZ"/>
              </w:rPr>
              <w:t>ČSP</w:t>
            </w: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b/>
                <w:bCs/>
                <w:color w:val="000000"/>
                <w:lang w:eastAsia="cs-CZ"/>
              </w:rPr>
            </w:pPr>
          </w:p>
          <w:p w:rsidR="000000AD" w:rsidRPr="00BB37B8" w:rsidRDefault="000000AD" w:rsidP="00C8763C">
            <w:pPr>
              <w:autoSpaceDE w:val="0"/>
              <w:autoSpaceDN w:val="0"/>
              <w:adjustRightInd w:val="0"/>
              <w:rPr>
                <w:color w:val="000000"/>
                <w:lang w:eastAsia="cs-CZ"/>
              </w:rPr>
            </w:pPr>
          </w:p>
        </w:tc>
      </w:tr>
      <w:tr w:rsidR="000000AD" w:rsidRPr="00971F5D">
        <w:tc>
          <w:tcPr>
            <w:tcW w:w="3685" w:type="dxa"/>
          </w:tcPr>
          <w:p w:rsidR="000000AD" w:rsidRPr="00971F5D" w:rsidRDefault="000000AD" w:rsidP="00C8763C">
            <w:pPr>
              <w:spacing w:before="120"/>
              <w:ind w:left="142" w:hanging="142"/>
            </w:pPr>
            <w:r w:rsidRPr="00971F5D">
              <w:lastRenderedPageBreak/>
              <w:t>- využívá časové údaje k orientaci během dne;</w:t>
            </w:r>
          </w:p>
          <w:p w:rsidR="000000AD" w:rsidRPr="00971F5D" w:rsidRDefault="000000AD" w:rsidP="00C8763C">
            <w:pPr>
              <w:ind w:left="142" w:hanging="142"/>
            </w:pPr>
            <w:r w:rsidRPr="00971F5D">
              <w:t>- orientuje se v základních časových údajích (rok, měsíc, týden, den);</w:t>
            </w:r>
          </w:p>
          <w:p w:rsidR="000000AD" w:rsidRPr="00971F5D" w:rsidRDefault="000000AD" w:rsidP="00C8763C">
            <w:pPr>
              <w:ind w:left="142" w:hanging="142"/>
            </w:pPr>
            <w:r w:rsidRPr="00971F5D">
              <w:t>- zná rozvržení svých denních činností;</w:t>
            </w:r>
          </w:p>
          <w:p w:rsidR="000000AD" w:rsidRPr="00971F5D" w:rsidRDefault="000000AD" w:rsidP="00C8763C">
            <w:pPr>
              <w:ind w:left="142" w:hanging="142"/>
            </w:pPr>
            <w:r w:rsidRPr="00971F5D">
              <w:t xml:space="preserve">- rozliší minulost, přítomnost a </w:t>
            </w:r>
          </w:p>
          <w:p w:rsidR="000000AD" w:rsidRPr="00971F5D" w:rsidRDefault="000000AD" w:rsidP="00C8763C">
            <w:pPr>
              <w:ind w:left="142" w:hanging="142"/>
            </w:pPr>
            <w:r w:rsidRPr="00971F5D">
              <w:t xml:space="preserve">  budoucnost;</w:t>
            </w:r>
          </w:p>
          <w:p w:rsidR="000000AD" w:rsidRPr="00971F5D" w:rsidRDefault="000000AD" w:rsidP="00C8763C">
            <w:pPr>
              <w:ind w:left="142" w:hanging="142"/>
            </w:pPr>
            <w:r w:rsidRPr="00971F5D">
              <w:t>- vypráví o významných událostech</w:t>
            </w:r>
          </w:p>
          <w:p w:rsidR="000000AD" w:rsidRPr="00971F5D" w:rsidRDefault="000000AD" w:rsidP="00C8763C">
            <w:pPr>
              <w:ind w:left="142" w:hanging="142"/>
            </w:pPr>
            <w:r w:rsidRPr="00971F5D">
              <w:t xml:space="preserve">  vztahujících se k regionu a kraji;</w:t>
            </w:r>
          </w:p>
        </w:tc>
        <w:tc>
          <w:tcPr>
            <w:tcW w:w="3629" w:type="dxa"/>
          </w:tcPr>
          <w:p w:rsidR="000000AD" w:rsidRDefault="000000AD" w:rsidP="00C8763C">
            <w:pPr>
              <w:pStyle w:val="Obsahtabulky"/>
              <w:autoSpaceDE w:val="0"/>
              <w:snapToGrid w:val="0"/>
              <w:spacing w:before="120" w:line="276" w:lineRule="auto"/>
              <w:rPr>
                <w:rFonts w:ascii="TimesNewRoman" w:hAnsi="TimesNewRoman"/>
                <w:b/>
                <w:bCs/>
              </w:rPr>
            </w:pPr>
            <w:r>
              <w:rPr>
                <w:b/>
                <w:bCs/>
              </w:rPr>
              <w:t>3</w:t>
            </w:r>
            <w:r w:rsidRPr="008E3E59">
              <w:rPr>
                <w:b/>
                <w:bCs/>
              </w:rPr>
              <w:t xml:space="preserve">. </w:t>
            </w:r>
            <w:r w:rsidRPr="00C8763C">
              <w:rPr>
                <w:rFonts w:ascii="TimesNewRoman" w:hAnsi="TimesNewRoman"/>
                <w:b/>
                <w:bCs/>
              </w:rPr>
              <w:t>Lidé a čas</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orientace v základních časových údajích</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roční období</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tradiční lidové svátky, státní svátky, významné dny</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proměny způsobu života</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významné události vztahující se k regionu nebo v kraji</w:t>
            </w:r>
          </w:p>
          <w:p w:rsidR="000000AD" w:rsidRPr="00C8763C" w:rsidRDefault="000000AD" w:rsidP="00326AEE">
            <w:pPr>
              <w:pStyle w:val="Odstavecseseznamem"/>
              <w:numPr>
                <w:ilvl w:val="0"/>
                <w:numId w:val="78"/>
              </w:numPr>
              <w:ind w:left="143" w:hanging="143"/>
              <w:rPr>
                <w:rFonts w:ascii="Times New Roman" w:hAnsi="Times New Roman" w:cs="Times New Roman"/>
              </w:rPr>
            </w:pPr>
            <w:r w:rsidRPr="00C8763C">
              <w:rPr>
                <w:rFonts w:ascii="Times New Roman" w:hAnsi="Times New Roman" w:cs="Times New Roman"/>
              </w:rPr>
              <w:t>historické objekty v okolí</w:t>
            </w:r>
          </w:p>
          <w:p w:rsidR="000000AD" w:rsidRPr="00971F5D" w:rsidRDefault="000000AD" w:rsidP="00C8763C"/>
        </w:tc>
        <w:tc>
          <w:tcPr>
            <w:tcW w:w="1972" w:type="dxa"/>
          </w:tcPr>
          <w:p w:rsidR="000000AD" w:rsidRPr="00BB37B8" w:rsidRDefault="000000AD" w:rsidP="00C8763C">
            <w:pPr>
              <w:jc w:val="both"/>
              <w:rPr>
                <w:lang w:eastAsia="cs-CZ"/>
              </w:rPr>
            </w:pPr>
          </w:p>
        </w:tc>
      </w:tr>
      <w:tr w:rsidR="000000AD" w:rsidRPr="00971F5D">
        <w:tc>
          <w:tcPr>
            <w:tcW w:w="3685" w:type="dxa"/>
          </w:tcPr>
          <w:p w:rsidR="000000AD" w:rsidRPr="00971F5D" w:rsidRDefault="000000AD" w:rsidP="00C8763C">
            <w:pPr>
              <w:spacing w:before="120"/>
              <w:ind w:left="142" w:hanging="142"/>
            </w:pPr>
            <w:r w:rsidRPr="00971F5D">
              <w:t xml:space="preserve">- vysvětlí pojmy živá a neživá příroda; </w:t>
            </w:r>
          </w:p>
          <w:p w:rsidR="000000AD" w:rsidRPr="00971F5D" w:rsidRDefault="000000AD" w:rsidP="00C8763C">
            <w:pPr>
              <w:ind w:left="142" w:hanging="142"/>
            </w:pPr>
            <w:r w:rsidRPr="00971F5D">
              <w:t>- pozná vzájemnou propojenost;</w:t>
            </w:r>
          </w:p>
          <w:p w:rsidR="000000AD" w:rsidRPr="00971F5D" w:rsidRDefault="000000AD" w:rsidP="00C8763C">
            <w:pPr>
              <w:ind w:left="142" w:hanging="142"/>
            </w:pPr>
            <w:r w:rsidRPr="00971F5D">
              <w:t>- rozlišuje skupiny rostlin a živočichů;</w:t>
            </w:r>
          </w:p>
          <w:p w:rsidR="000000AD" w:rsidRPr="00971F5D" w:rsidRDefault="000000AD" w:rsidP="00C8763C">
            <w:pPr>
              <w:ind w:left="142" w:hanging="142"/>
            </w:pPr>
            <w:r w:rsidRPr="00971F5D">
              <w:t>- zná význam vody a vzduchu pro život všech živých organismů i člověka;</w:t>
            </w:r>
          </w:p>
          <w:p w:rsidR="000000AD" w:rsidRPr="00971F5D" w:rsidRDefault="000000AD" w:rsidP="00C8763C">
            <w:pPr>
              <w:ind w:left="142" w:hanging="142"/>
            </w:pPr>
            <w:r w:rsidRPr="00971F5D">
              <w:t>- zná zástupce domácích a volně žijících zvířat;</w:t>
            </w:r>
          </w:p>
          <w:p w:rsidR="000000AD" w:rsidRPr="00971F5D" w:rsidRDefault="000000AD" w:rsidP="00C8763C">
            <w:pPr>
              <w:ind w:left="142" w:hanging="142"/>
            </w:pPr>
            <w:r w:rsidRPr="00971F5D">
              <w:t>-*vyjmenuje typické zástupce žijících v ekosystému regionu;</w:t>
            </w:r>
          </w:p>
          <w:p w:rsidR="000000AD" w:rsidRPr="00971F5D" w:rsidRDefault="000000AD" w:rsidP="00C8763C">
            <w:pPr>
              <w:ind w:left="142" w:hanging="142"/>
            </w:pPr>
            <w:r w:rsidRPr="00971F5D">
              <w:t>- pozná nejznámější jedovaté a léčivé rostliny;</w:t>
            </w:r>
          </w:p>
          <w:p w:rsidR="000000AD" w:rsidRPr="00971F5D" w:rsidRDefault="000000AD" w:rsidP="00C8763C">
            <w:pPr>
              <w:ind w:left="142" w:hanging="142"/>
            </w:pPr>
            <w:r w:rsidRPr="00971F5D">
              <w:t>- zná základy péče o pokojové rostliny a domácí zvířata;</w:t>
            </w:r>
          </w:p>
          <w:p w:rsidR="000000AD" w:rsidRPr="00971F5D" w:rsidRDefault="000000AD" w:rsidP="00C8763C">
            <w:pPr>
              <w:ind w:left="142" w:hanging="142"/>
            </w:pPr>
            <w:r w:rsidRPr="00971F5D">
              <w:t>-*uplatňuje zásady ochrany přírody;</w:t>
            </w:r>
          </w:p>
          <w:p w:rsidR="000000AD" w:rsidRPr="00971F5D" w:rsidRDefault="000000AD" w:rsidP="00C8763C">
            <w:pPr>
              <w:ind w:left="142" w:hanging="142"/>
            </w:pPr>
            <w:r w:rsidRPr="00971F5D">
              <w:t xml:space="preserve">- *využívá získané poznatky v </w:t>
            </w:r>
          </w:p>
          <w:p w:rsidR="000000AD" w:rsidRPr="00971F5D" w:rsidRDefault="000000AD" w:rsidP="00C8763C">
            <w:pPr>
              <w:ind w:left="142" w:hanging="142"/>
            </w:pPr>
            <w:r w:rsidRPr="00971F5D">
              <w:t xml:space="preserve">   praktickém </w:t>
            </w:r>
            <w:proofErr w:type="gramStart"/>
            <w:r w:rsidRPr="00971F5D">
              <w:t>životě</w:t>
            </w:r>
            <w:proofErr w:type="gramEnd"/>
          </w:p>
          <w:p w:rsidR="000000AD" w:rsidRPr="00971F5D" w:rsidRDefault="000000AD" w:rsidP="00C8763C">
            <w:pPr>
              <w:ind w:left="142" w:hanging="142"/>
            </w:pPr>
          </w:p>
        </w:tc>
        <w:tc>
          <w:tcPr>
            <w:tcW w:w="3629" w:type="dxa"/>
          </w:tcPr>
          <w:p w:rsidR="000000AD" w:rsidRPr="00971F5D" w:rsidRDefault="000000AD" w:rsidP="00C8763C">
            <w:pPr>
              <w:spacing w:before="120"/>
              <w:rPr>
                <w:b/>
                <w:bCs/>
              </w:rPr>
            </w:pPr>
            <w:r w:rsidRPr="00971F5D">
              <w:rPr>
                <w:b/>
                <w:bCs/>
              </w:rPr>
              <w:t>4. Rozmanitost přírody</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živá a neživá příroda, lidské výtvory</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látky a jejich vlastnosti</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pohyby Země</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působení přírodních vlivů</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půda</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význam a zásady třídění organismů</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systém rostlin – význam, ochrana</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péče o pokojové i venkovní rostliny</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rostliny v přírodě - byliny, dřeviny, jedovaté rostliny, léčivé rostliny</w:t>
            </w:r>
          </w:p>
          <w:p w:rsidR="000000AD" w:rsidRPr="00C8763C" w:rsidRDefault="000000AD" w:rsidP="00326AEE">
            <w:pPr>
              <w:pStyle w:val="Odstavecseseznamem"/>
              <w:numPr>
                <w:ilvl w:val="0"/>
                <w:numId w:val="80"/>
              </w:numPr>
              <w:ind w:left="143" w:hanging="143"/>
              <w:rPr>
                <w:rFonts w:ascii="Times New Roman" w:hAnsi="Times New Roman" w:cs="Times New Roman"/>
              </w:rPr>
            </w:pPr>
            <w:r w:rsidRPr="00C8763C">
              <w:rPr>
                <w:rFonts w:ascii="Times New Roman" w:hAnsi="Times New Roman" w:cs="Times New Roman"/>
              </w:rPr>
              <w:t>systém živočichů – rozšíření, význam, ochrana, - organismy a prostředí – vzájemné vztahy, společenstva</w:t>
            </w:r>
          </w:p>
          <w:p w:rsidR="000000AD" w:rsidRPr="00C8763C" w:rsidRDefault="000000AD" w:rsidP="00326AEE">
            <w:pPr>
              <w:pStyle w:val="Odstavecseseznamem"/>
              <w:numPr>
                <w:ilvl w:val="0"/>
                <w:numId w:val="80"/>
              </w:numPr>
              <w:ind w:left="143" w:hanging="143"/>
              <w:rPr>
                <w:b/>
                <w:bCs/>
              </w:rPr>
            </w:pPr>
            <w:r w:rsidRPr="00C8763C">
              <w:rPr>
                <w:rFonts w:ascii="Times New Roman" w:hAnsi="Times New Roman" w:cs="Times New Roman"/>
              </w:rPr>
              <w:t>ochrana přírody a životního prostředí</w:t>
            </w:r>
          </w:p>
          <w:p w:rsidR="000000AD" w:rsidRPr="00971F5D" w:rsidRDefault="000000AD" w:rsidP="00A925AC">
            <w:pPr>
              <w:spacing w:before="120"/>
              <w:ind w:left="143" w:hanging="143"/>
              <w:rPr>
                <w:b/>
                <w:bCs/>
              </w:rPr>
            </w:pPr>
            <w:r w:rsidRPr="00971F5D">
              <w:rPr>
                <w:b/>
                <w:bCs/>
              </w:rPr>
              <w:t xml:space="preserve">*Člověk a svět práce- </w:t>
            </w:r>
            <w:r w:rsidRPr="00971F5D">
              <w:t>Sebeprezentace</w:t>
            </w:r>
          </w:p>
        </w:tc>
        <w:tc>
          <w:tcPr>
            <w:tcW w:w="1972" w:type="dxa"/>
          </w:tcPr>
          <w:p w:rsidR="000000AD" w:rsidRPr="00BB37B8" w:rsidRDefault="000000AD" w:rsidP="00C8763C">
            <w:pPr>
              <w:autoSpaceDE w:val="0"/>
              <w:autoSpaceDN w:val="0"/>
              <w:adjustRightInd w:val="0"/>
              <w:spacing w:before="120"/>
              <w:jc w:val="center"/>
              <w:rPr>
                <w:b/>
                <w:bCs/>
                <w:color w:val="000000"/>
                <w:lang w:eastAsia="cs-CZ"/>
              </w:rPr>
            </w:pPr>
            <w:r>
              <w:rPr>
                <w:b/>
                <w:bCs/>
                <w:color w:val="000000"/>
                <w:lang w:eastAsia="cs-CZ"/>
              </w:rPr>
              <w:t>ČSP</w:t>
            </w:r>
          </w:p>
          <w:p w:rsidR="000000AD" w:rsidRPr="004C2AF6" w:rsidRDefault="000000AD" w:rsidP="00C8763C">
            <w:pPr>
              <w:spacing w:before="120"/>
              <w:jc w:val="center"/>
              <w:rPr>
                <w:b/>
                <w:bCs/>
                <w:lang w:eastAsia="cs-CZ"/>
              </w:rPr>
            </w:pPr>
          </w:p>
        </w:tc>
      </w:tr>
    </w:tbl>
    <w:p w:rsidR="00A925AC" w:rsidRDefault="00A925AC" w:rsidP="00326AEE">
      <w:pPr>
        <w:pStyle w:val="Odstavecseseznamem"/>
        <w:numPr>
          <w:ilvl w:val="1"/>
          <w:numId w:val="56"/>
        </w:numPr>
        <w:spacing w:line="360" w:lineRule="auto"/>
        <w:ind w:left="426" w:hanging="426"/>
        <w:jc w:val="both"/>
        <w:rPr>
          <w:rStyle w:val="Nadpis2Char"/>
        </w:rPr>
        <w:sectPr w:rsidR="00A925AC" w:rsidSect="0032083A">
          <w:pgSz w:w="11906" w:h="16838"/>
          <w:pgMar w:top="1418" w:right="1418" w:bottom="1418" w:left="1418" w:header="709" w:footer="0" w:gutter="0"/>
          <w:cols w:space="708"/>
          <w:docGrid w:linePitch="360"/>
        </w:sectPr>
      </w:pPr>
      <w:bookmarkStart w:id="759" w:name="_Toc384110508"/>
    </w:p>
    <w:p w:rsidR="000000AD" w:rsidRPr="00CE621E" w:rsidRDefault="000000AD" w:rsidP="00326AEE">
      <w:pPr>
        <w:pStyle w:val="Odstavecseseznamem"/>
        <w:numPr>
          <w:ilvl w:val="1"/>
          <w:numId w:val="56"/>
        </w:numPr>
        <w:spacing w:line="360" w:lineRule="auto"/>
        <w:ind w:left="426" w:hanging="426"/>
        <w:jc w:val="both"/>
        <w:rPr>
          <w:rStyle w:val="Nadpis2Char"/>
          <w:sz w:val="24"/>
          <w:szCs w:val="24"/>
          <w:lang w:eastAsia="cs-CZ"/>
        </w:rPr>
      </w:pPr>
      <w:bookmarkStart w:id="760" w:name="_Toc105416673"/>
      <w:r>
        <w:rPr>
          <w:rStyle w:val="Nadpis2Char"/>
        </w:rPr>
        <w:lastRenderedPageBreak/>
        <w:t>Umění a kultura</w:t>
      </w:r>
      <w:bookmarkEnd w:id="759"/>
      <w:bookmarkEnd w:id="760"/>
    </w:p>
    <w:p w:rsidR="000000AD" w:rsidRPr="00CE621E" w:rsidRDefault="000000AD" w:rsidP="00CE621E">
      <w:pPr>
        <w:spacing w:line="360" w:lineRule="auto"/>
        <w:jc w:val="both"/>
        <w:rPr>
          <w:i/>
          <w:iCs/>
          <w:lang w:eastAsia="cs-CZ"/>
        </w:rPr>
      </w:pPr>
      <w:r w:rsidRPr="00CE621E">
        <w:rPr>
          <w:lang w:eastAsia="cs-CZ"/>
        </w:rPr>
        <w:t>Vzdělávací oblas</w:t>
      </w:r>
      <w:r>
        <w:rPr>
          <w:lang w:eastAsia="cs-CZ"/>
        </w:rPr>
        <w:t xml:space="preserve">t Umění a kultura se realizuje </w:t>
      </w:r>
      <w:r w:rsidRPr="00CE621E">
        <w:rPr>
          <w:lang w:eastAsia="cs-CZ"/>
        </w:rPr>
        <w:t>vzdělávacím</w:t>
      </w:r>
      <w:r>
        <w:rPr>
          <w:lang w:eastAsia="cs-CZ"/>
        </w:rPr>
        <w:t xml:space="preserve">i </w:t>
      </w:r>
      <w:r w:rsidRPr="00CE621E">
        <w:rPr>
          <w:lang w:eastAsia="cs-CZ"/>
        </w:rPr>
        <w:t>okruh</w:t>
      </w:r>
      <w:r>
        <w:rPr>
          <w:lang w:eastAsia="cs-CZ"/>
        </w:rPr>
        <w:t xml:space="preserve">y: </w:t>
      </w:r>
      <w:r w:rsidRPr="00CE621E">
        <w:rPr>
          <w:i/>
          <w:iCs/>
          <w:lang w:eastAsia="cs-CZ"/>
        </w:rPr>
        <w:t>Hudebn</w:t>
      </w:r>
      <w:r>
        <w:rPr>
          <w:i/>
          <w:iCs/>
          <w:lang w:eastAsia="cs-CZ"/>
        </w:rPr>
        <w:t>ě pohybová</w:t>
      </w:r>
      <w:r w:rsidRPr="00CE621E">
        <w:rPr>
          <w:i/>
          <w:iCs/>
          <w:lang w:eastAsia="cs-CZ"/>
        </w:rPr>
        <w:t xml:space="preserve"> výchova, Výtvarná výchova a Dramatická výchova.</w:t>
      </w:r>
    </w:p>
    <w:p w:rsidR="000000AD" w:rsidRPr="00CA0430" w:rsidRDefault="000000AD" w:rsidP="00326AEE">
      <w:pPr>
        <w:pStyle w:val="Nadpis3"/>
        <w:numPr>
          <w:ilvl w:val="2"/>
          <w:numId w:val="56"/>
        </w:numPr>
        <w:spacing w:before="240" w:after="120"/>
        <w:ind w:left="284" w:hanging="284"/>
        <w:rPr>
          <w:lang w:eastAsia="cs-CZ"/>
        </w:rPr>
      </w:pPr>
      <w:bookmarkStart w:id="761" w:name="_Toc384110509"/>
      <w:bookmarkStart w:id="762" w:name="_Toc105416674"/>
      <w:r w:rsidRPr="00CA0430">
        <w:rPr>
          <w:lang w:eastAsia="cs-CZ"/>
        </w:rPr>
        <w:t>Hudebn</w:t>
      </w:r>
      <w:r>
        <w:rPr>
          <w:lang w:eastAsia="cs-CZ"/>
        </w:rPr>
        <w:t>ě</w:t>
      </w:r>
      <w:r w:rsidRPr="00CA0430">
        <w:rPr>
          <w:lang w:eastAsia="cs-CZ"/>
        </w:rPr>
        <w:t xml:space="preserve"> </w:t>
      </w:r>
      <w:r>
        <w:rPr>
          <w:lang w:eastAsia="cs-CZ"/>
        </w:rPr>
        <w:t xml:space="preserve">pohybová </w:t>
      </w:r>
      <w:r w:rsidRPr="00CA0430">
        <w:rPr>
          <w:lang w:eastAsia="cs-CZ"/>
        </w:rPr>
        <w:t>výchova</w:t>
      </w:r>
      <w:bookmarkEnd w:id="761"/>
      <w:bookmarkEnd w:id="762"/>
    </w:p>
    <w:p w:rsidR="000000AD" w:rsidRPr="00CA0430" w:rsidRDefault="000000AD" w:rsidP="00CA0430">
      <w:pPr>
        <w:spacing w:line="360" w:lineRule="auto"/>
        <w:jc w:val="both"/>
        <w:rPr>
          <w:b/>
          <w:bCs/>
          <w:lang w:eastAsia="cs-CZ"/>
        </w:rPr>
      </w:pPr>
      <w:r>
        <w:rPr>
          <w:b/>
          <w:bCs/>
          <w:lang w:eastAsia="cs-CZ"/>
        </w:rPr>
        <w:t>Charakteristika vyučovacího předmětu</w:t>
      </w:r>
    </w:p>
    <w:p w:rsidR="000000AD" w:rsidRPr="00CA0430" w:rsidRDefault="000000AD" w:rsidP="00CA0430">
      <w:pPr>
        <w:spacing w:line="360" w:lineRule="auto"/>
        <w:jc w:val="both"/>
        <w:rPr>
          <w:b/>
          <w:bCs/>
          <w:lang w:eastAsia="cs-CZ"/>
        </w:rPr>
      </w:pPr>
      <w:r w:rsidRPr="00CA0430">
        <w:rPr>
          <w:b/>
          <w:bCs/>
          <w:lang w:eastAsia="cs-CZ"/>
        </w:rPr>
        <w:t>Obsahové vymezení</w:t>
      </w:r>
    </w:p>
    <w:p w:rsidR="000000AD" w:rsidRDefault="000000AD" w:rsidP="00CE621E">
      <w:pPr>
        <w:spacing w:line="360" w:lineRule="auto"/>
        <w:ind w:left="66" w:firstLine="218"/>
        <w:jc w:val="both"/>
      </w:pPr>
      <w:r w:rsidRPr="00CA0430">
        <w:t>Ve vyučovacím předmětu jsou začleněny čtyři tematické celky</w:t>
      </w:r>
      <w:r w:rsidRPr="00CA0430">
        <w:rPr>
          <w:b/>
          <w:bCs/>
          <w:i/>
          <w:iCs/>
        </w:rPr>
        <w:t xml:space="preserve">: Vokální a instrumentální činnosti; Hudebně poslechové činnosti; Hudebně pohybové činnosti </w:t>
      </w:r>
      <w:r w:rsidRPr="00CA0430">
        <w:rPr>
          <w:i/>
          <w:iCs/>
        </w:rPr>
        <w:t xml:space="preserve">a </w:t>
      </w:r>
      <w:r w:rsidRPr="00CA0430">
        <w:rPr>
          <w:b/>
          <w:bCs/>
          <w:i/>
          <w:iCs/>
        </w:rPr>
        <w:t>Dramatická výchova</w:t>
      </w:r>
      <w:r w:rsidRPr="00CA0430">
        <w:rPr>
          <w:i/>
          <w:iCs/>
        </w:rPr>
        <w:t>.</w:t>
      </w:r>
      <w:r w:rsidRPr="00CA0430">
        <w:t xml:space="preserve"> Ve výuce se vzdělávací obsah jednotlivých složek vzájemně prolíná.</w:t>
      </w:r>
    </w:p>
    <w:p w:rsidR="000000AD" w:rsidRDefault="000000AD" w:rsidP="00CE621E">
      <w:pPr>
        <w:spacing w:line="360" w:lineRule="auto"/>
        <w:ind w:left="66" w:firstLine="218"/>
        <w:jc w:val="both"/>
        <w:rPr>
          <w:lang w:eastAsia="cs-CZ"/>
        </w:rPr>
      </w:pPr>
      <w:r w:rsidRPr="00CA0430">
        <w:rPr>
          <w:lang w:eastAsia="cs-CZ"/>
        </w:rPr>
        <w:t>V rámci vyučovacího předmětu Hudební výchova se snažíme prostřednictvím různých výrazových prostředků podporovat rozvoj specifického cítění, vnímání, myšlení a tvůrčích schopností. V tvořivých činnostech je rozvíjena zejména nonverbální komunikace, a to užíváním základních vyjadřovacích prostředků zvuku, obrazu, gesta, pohybu.</w:t>
      </w:r>
    </w:p>
    <w:p w:rsidR="000000AD" w:rsidRDefault="000000AD" w:rsidP="00CE621E">
      <w:pPr>
        <w:spacing w:line="360" w:lineRule="auto"/>
        <w:ind w:left="66" w:firstLine="218"/>
        <w:jc w:val="both"/>
        <w:rPr>
          <w:lang w:eastAsia="cs-CZ"/>
        </w:rPr>
      </w:pPr>
      <w:r>
        <w:rPr>
          <w:lang w:eastAsia="cs-CZ"/>
        </w:rPr>
        <w:t>S</w:t>
      </w:r>
      <w:r w:rsidRPr="00CA0430">
        <w:rPr>
          <w:lang w:eastAsia="cs-CZ"/>
        </w:rPr>
        <w:t xml:space="preserve">nahou </w:t>
      </w:r>
      <w:r>
        <w:rPr>
          <w:lang w:eastAsia="cs-CZ"/>
        </w:rPr>
        <w:t xml:space="preserve">je </w:t>
      </w:r>
      <w:r w:rsidRPr="00CA0430">
        <w:rPr>
          <w:lang w:eastAsia="cs-CZ"/>
        </w:rPr>
        <w:t xml:space="preserve">vytvářet kladný vztah k hudbě a rozvíjet potřebu hudby jako nedílné součásti života. Cílem hudební výchovy je ukázat žákům hudbu jako přirozenou součást života, zbavit je strachu z vokálního, instrumentálního a pohybového projevu, vybavit je základní hudební gramotností a ukázat, že hudba se může pro člověka stát důležitým prostředkem k uspokojení citových potřeb. </w:t>
      </w:r>
    </w:p>
    <w:p w:rsidR="000000AD" w:rsidRDefault="000000AD" w:rsidP="00CE621E">
      <w:pPr>
        <w:spacing w:line="360" w:lineRule="auto"/>
        <w:ind w:left="66" w:firstLine="218"/>
        <w:jc w:val="both"/>
        <w:rPr>
          <w:lang w:eastAsia="cs-CZ"/>
        </w:rPr>
      </w:pPr>
      <w:r w:rsidRPr="00CA0430">
        <w:rPr>
          <w:lang w:eastAsia="cs-CZ"/>
        </w:rPr>
        <w:t>Vyučovací předmět Hudební výchova je úzce spjat s ostatními vyučovacími předměty. Mezipředmětové dovednosti se prolínají celým vzdělávacím procesem a všemi vyučovacími předměty.</w:t>
      </w:r>
    </w:p>
    <w:p w:rsidR="000000AD" w:rsidRPr="00CA0430" w:rsidRDefault="000000AD" w:rsidP="00CE621E">
      <w:pPr>
        <w:spacing w:line="360" w:lineRule="auto"/>
        <w:ind w:left="66" w:firstLine="218"/>
        <w:jc w:val="both"/>
      </w:pPr>
      <w:r w:rsidRPr="00CA0430">
        <w:t>Vzdělávací obsah vyučovacího předmětu bude vždy individuálně upraven pro každého žáka podle jeho individuálních možností a schopností.</w:t>
      </w:r>
    </w:p>
    <w:p w:rsidR="000000AD" w:rsidRPr="00CA0430" w:rsidRDefault="000000AD" w:rsidP="00CE621E">
      <w:pPr>
        <w:spacing w:before="120" w:line="360" w:lineRule="auto"/>
        <w:jc w:val="both"/>
        <w:rPr>
          <w:b/>
          <w:bCs/>
          <w:lang w:eastAsia="cs-CZ"/>
        </w:rPr>
      </w:pPr>
      <w:r w:rsidRPr="00CA0430">
        <w:rPr>
          <w:b/>
          <w:bCs/>
          <w:lang w:eastAsia="cs-CZ"/>
        </w:rPr>
        <w:t>Časové vymezení</w:t>
      </w:r>
    </w:p>
    <w:p w:rsidR="000000AD" w:rsidRPr="00CA0430" w:rsidRDefault="000000AD" w:rsidP="00326AEE">
      <w:pPr>
        <w:numPr>
          <w:ilvl w:val="0"/>
          <w:numId w:val="6"/>
        </w:numPr>
        <w:tabs>
          <w:tab w:val="clear" w:pos="720"/>
          <w:tab w:val="num" w:pos="284"/>
        </w:tabs>
        <w:spacing w:line="360" w:lineRule="auto"/>
        <w:ind w:left="284" w:hanging="218"/>
        <w:jc w:val="both"/>
        <w:rPr>
          <w:lang w:eastAsia="cs-CZ"/>
        </w:rPr>
      </w:pPr>
      <w:r>
        <w:rPr>
          <w:lang w:eastAsia="cs-CZ"/>
        </w:rPr>
        <w:t>v</w:t>
      </w:r>
      <w:r w:rsidRPr="00CA0430">
        <w:rPr>
          <w:lang w:eastAsia="cs-CZ"/>
        </w:rPr>
        <w:t xml:space="preserve">ýuka je realizována </w:t>
      </w:r>
      <w:r w:rsidRPr="009B2851">
        <w:rPr>
          <w:lang w:eastAsia="cs-CZ"/>
        </w:rPr>
        <w:t>1 hodinu týdně.</w:t>
      </w:r>
    </w:p>
    <w:p w:rsidR="000000AD" w:rsidRPr="00CA0430" w:rsidRDefault="000000AD" w:rsidP="00CE621E">
      <w:pPr>
        <w:spacing w:before="120" w:line="360" w:lineRule="auto"/>
        <w:jc w:val="both"/>
        <w:rPr>
          <w:b/>
          <w:bCs/>
          <w:lang w:eastAsia="cs-CZ"/>
        </w:rPr>
      </w:pPr>
      <w:r w:rsidRPr="00CA0430">
        <w:rPr>
          <w:b/>
          <w:bCs/>
          <w:lang w:eastAsia="cs-CZ"/>
        </w:rPr>
        <w:t>Organizační vymezení</w:t>
      </w:r>
    </w:p>
    <w:p w:rsidR="000000AD" w:rsidRPr="00CE621E" w:rsidRDefault="000000AD" w:rsidP="00326AEE">
      <w:pPr>
        <w:numPr>
          <w:ilvl w:val="0"/>
          <w:numId w:val="6"/>
        </w:numPr>
        <w:tabs>
          <w:tab w:val="clear" w:pos="720"/>
          <w:tab w:val="num" w:pos="284"/>
        </w:tabs>
        <w:spacing w:line="360" w:lineRule="auto"/>
        <w:ind w:left="284" w:hanging="218"/>
        <w:jc w:val="both"/>
        <w:rPr>
          <w:lang w:eastAsia="cs-CZ"/>
        </w:rPr>
      </w:pPr>
      <w:r w:rsidRPr="00CE621E">
        <w:rPr>
          <w:lang w:eastAsia="cs-CZ"/>
        </w:rPr>
        <w:t xml:space="preserve">výuka je realizována ve třídě se snahou minimalizovat vyučování v lavicích a uplatněním alternativních forem organizačního a prostorového uspořádání. Obsah výuky je realizován prostřednictvím vokálních, instrumentálních, hudebně pohybových, poslechových, popř. dalších aktivit. </w:t>
      </w:r>
    </w:p>
    <w:p w:rsidR="000000AD" w:rsidRDefault="000000AD" w:rsidP="00CA0430">
      <w:pPr>
        <w:spacing w:line="360" w:lineRule="auto"/>
        <w:jc w:val="both"/>
        <w:rPr>
          <w:b/>
          <w:bCs/>
          <w:lang w:eastAsia="cs-CZ"/>
        </w:rPr>
      </w:pPr>
      <w:r>
        <w:rPr>
          <w:b/>
          <w:bCs/>
          <w:lang w:eastAsia="cs-CZ"/>
        </w:rPr>
        <w:t>Cílové zaměření</w:t>
      </w:r>
    </w:p>
    <w:p w:rsidR="000000AD" w:rsidRPr="00313277" w:rsidRDefault="000000AD" w:rsidP="00313277">
      <w:pPr>
        <w:spacing w:line="360" w:lineRule="auto"/>
        <w:jc w:val="both"/>
        <w:rPr>
          <w:lang w:eastAsia="cs-CZ"/>
        </w:rPr>
      </w:pPr>
      <w:r w:rsidRPr="00313277">
        <w:rPr>
          <w:lang w:eastAsia="cs-CZ"/>
        </w:rPr>
        <w:lastRenderedPageBreak/>
        <w:t>Vzdělávání v dané vzdělávací oblasti směřuje k utváření a rozvíjení klíčových kompetencí tím, že vede žáka k:</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k rozvoji vlastních tvůrčích schopností prostřednictvím vlastní tvorby, vnímáním a interpretací produkce vlastní i ostatních, včetně uměleckých děl; </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schopnosti koncentrovat pozornost a usilovat o sebevyjádření a seberealizaci;</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obohacování komunikace slovní a zejména mimoslovní využíváním vyjadřovacích prostředků jednotlivých druhů umění;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rozvíjení vnímavosti, obraznosti, představivosti, fantazie a intuice;</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získávání zkušeností při samostatné i společné tvůrčí činnosti, učení se komunikovat </w:t>
      </w:r>
    </w:p>
    <w:p w:rsidR="000000AD" w:rsidRPr="00313277"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různých podob řešení a přijímat i nová a neobvyklá řešení;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kultivování hlasového a tělesného projevu jako prostředků sdělování;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vytváření vztahu ke kulturnímu bohatství společnosti, uvědomování si jeho významu </w:t>
      </w:r>
    </w:p>
    <w:p w:rsidR="000000AD"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pro národní identitu a potřeby jej chránit.</w:t>
      </w:r>
    </w:p>
    <w:p w:rsidR="000000AD" w:rsidRPr="00313277" w:rsidRDefault="000000AD" w:rsidP="00313277">
      <w:pPr>
        <w:spacing w:before="120" w:line="360" w:lineRule="auto"/>
        <w:jc w:val="both"/>
        <w:rPr>
          <w:lang w:eastAsia="cs-CZ"/>
        </w:rPr>
      </w:pPr>
      <w:r w:rsidRPr="00313277">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6"/>
        </w:numPr>
        <w:tabs>
          <w:tab w:val="clear" w:pos="720"/>
          <w:tab w:val="num" w:pos="284"/>
        </w:tabs>
        <w:spacing w:line="360" w:lineRule="auto"/>
        <w:ind w:left="284" w:hanging="218"/>
        <w:jc w:val="both"/>
        <w:rPr>
          <w:lang w:eastAsia="cs-CZ"/>
        </w:rPr>
      </w:pPr>
      <w:r>
        <w:rPr>
          <w:lang w:eastAsia="cs-CZ"/>
        </w:rPr>
        <w:t>Mediální výchova</w:t>
      </w:r>
      <w:r w:rsidRPr="00313277">
        <w:rPr>
          <w:lang w:eastAsia="cs-CZ"/>
        </w:rPr>
        <w:t xml:space="preserve"> (</w:t>
      </w:r>
      <w:r>
        <w:rPr>
          <w:lang w:eastAsia="cs-CZ"/>
        </w:rPr>
        <w:t>MV1, MV2</w:t>
      </w:r>
      <w:r w:rsidRPr="00313277">
        <w:rPr>
          <w:lang w:eastAsia="cs-CZ"/>
        </w:rPr>
        <w:t>), (</w:t>
      </w:r>
      <w:r>
        <w:rPr>
          <w:lang w:eastAsia="cs-CZ"/>
        </w:rPr>
        <w:t>Vnímání mediálního sdělení, Fungování a vliv médií ve společnosti</w:t>
      </w:r>
      <w:r w:rsidRPr="00CA0430">
        <w:rPr>
          <w:lang w:eastAsia="cs-CZ"/>
        </w:rPr>
        <w:t>)</w:t>
      </w:r>
    </w:p>
    <w:p w:rsidR="000000AD" w:rsidRPr="00CA0430" w:rsidRDefault="000000AD" w:rsidP="00326AEE">
      <w:pPr>
        <w:numPr>
          <w:ilvl w:val="0"/>
          <w:numId w:val="6"/>
        </w:numPr>
        <w:tabs>
          <w:tab w:val="clear" w:pos="720"/>
          <w:tab w:val="num" w:pos="284"/>
        </w:tabs>
        <w:spacing w:line="360" w:lineRule="auto"/>
        <w:ind w:left="284" w:hanging="218"/>
        <w:jc w:val="both"/>
        <w:rPr>
          <w:lang w:eastAsia="cs-CZ"/>
        </w:rPr>
      </w:pPr>
      <w:r>
        <w:rPr>
          <w:lang w:eastAsia="cs-CZ"/>
        </w:rPr>
        <w:t>Člověk a svět práce (ČSP2)- (Sebeprezentace)</w:t>
      </w:r>
    </w:p>
    <w:p w:rsidR="000000AD" w:rsidRPr="00C5777B" w:rsidRDefault="000000AD" w:rsidP="00C5777B">
      <w:pPr>
        <w:spacing w:before="120" w:after="120"/>
        <w:rPr>
          <w:b/>
          <w:bCs/>
          <w:lang w:eastAsia="cs-CZ"/>
        </w:rPr>
      </w:pPr>
      <w:r w:rsidRPr="00C5777B">
        <w:rPr>
          <w:b/>
          <w:bCs/>
          <w:lang w:eastAsia="cs-CZ"/>
        </w:rPr>
        <w:t>Výchovné a vzdělávací strategie pro rozvoj klíčových kompetencí</w:t>
      </w:r>
    </w:p>
    <w:p w:rsidR="000000AD" w:rsidRPr="00CA0430" w:rsidRDefault="000000AD" w:rsidP="00C5777B">
      <w:pPr>
        <w:spacing w:line="360" w:lineRule="auto"/>
        <w:rPr>
          <w:lang w:eastAsia="cs-CZ"/>
        </w:rPr>
      </w:pPr>
      <w:r w:rsidRPr="00CA0430">
        <w:rPr>
          <w:lang w:eastAsia="cs-CZ"/>
        </w:rPr>
        <w:t>Předmět směřuje k plnění klíčových kompetencí těmito postupy:</w:t>
      </w:r>
    </w:p>
    <w:p w:rsidR="000000AD" w:rsidRPr="00C5777B" w:rsidRDefault="000000AD" w:rsidP="00C5777B">
      <w:pPr>
        <w:spacing w:before="120" w:after="120"/>
        <w:rPr>
          <w:b/>
          <w:bCs/>
          <w:lang w:eastAsia="cs-CZ"/>
        </w:rPr>
      </w:pPr>
      <w:r w:rsidRPr="00C5777B">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2"/>
      </w:tblGrid>
      <w:tr w:rsidR="000000AD" w:rsidRPr="00971F5D">
        <w:tc>
          <w:tcPr>
            <w:tcW w:w="4606" w:type="dxa"/>
          </w:tcPr>
          <w:p w:rsidR="000000AD" w:rsidRPr="00971F5D" w:rsidRDefault="000000AD" w:rsidP="00253049">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09"/>
              </w:numPr>
              <w:ind w:left="142" w:hanging="142"/>
              <w:rPr>
                <w:rFonts w:ascii="Times New Roman" w:hAnsi="Times New Roman" w:cs="Times New Roman"/>
                <w:lang w:eastAsia="cs-CZ"/>
              </w:rPr>
            </w:pPr>
            <w:r w:rsidRPr="00285B79">
              <w:rPr>
                <w:rFonts w:ascii="Times New Roman" w:hAnsi="Times New Roman" w:cs="Times New Roman"/>
                <w:lang w:eastAsia="cs-CZ"/>
              </w:rPr>
              <w:t>učí se používat správné hudební pojmy v adekvátních situacích;</w:t>
            </w:r>
          </w:p>
          <w:p w:rsidR="000000AD" w:rsidRPr="00285B79" w:rsidRDefault="000000AD" w:rsidP="00326AEE">
            <w:pPr>
              <w:pStyle w:val="Odstavecseseznamem"/>
              <w:numPr>
                <w:ilvl w:val="0"/>
                <w:numId w:val="109"/>
              </w:numPr>
              <w:ind w:left="142" w:hanging="142"/>
              <w:rPr>
                <w:rFonts w:ascii="Times New Roman" w:hAnsi="Times New Roman" w:cs="Times New Roman"/>
                <w:lang w:eastAsia="cs-CZ"/>
              </w:rPr>
            </w:pPr>
            <w:r w:rsidRPr="00285B79">
              <w:rPr>
                <w:rFonts w:ascii="Times New Roman" w:hAnsi="Times New Roman" w:cs="Times New Roman"/>
                <w:lang w:eastAsia="cs-CZ"/>
              </w:rPr>
              <w:t>učí se objektivně hodnotit své schopnosti v hodinách hudební a pohybové výchovy.</w:t>
            </w:r>
          </w:p>
          <w:p w:rsidR="000000AD" w:rsidRPr="00971F5D" w:rsidRDefault="000000AD" w:rsidP="00C360CC">
            <w:pPr>
              <w:rPr>
                <w:lang w:eastAsia="cs-CZ"/>
              </w:rPr>
            </w:pP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10"/>
              </w:numPr>
              <w:ind w:left="214" w:hanging="142"/>
              <w:rPr>
                <w:rFonts w:ascii="Times New Roman" w:hAnsi="Times New Roman" w:cs="Times New Roman"/>
                <w:lang w:eastAsia="cs-CZ"/>
              </w:rPr>
            </w:pPr>
            <w:r w:rsidRPr="00285B79">
              <w:rPr>
                <w:rFonts w:ascii="Times New Roman" w:hAnsi="Times New Roman" w:cs="Times New Roman"/>
                <w:lang w:eastAsia="cs-CZ"/>
              </w:rPr>
              <w:t>učí žáky používat hudební terminologie;</w:t>
            </w:r>
          </w:p>
          <w:p w:rsidR="000000AD" w:rsidRPr="00285B79" w:rsidRDefault="000000AD" w:rsidP="00326AEE">
            <w:pPr>
              <w:pStyle w:val="Odstavecseseznamem"/>
              <w:numPr>
                <w:ilvl w:val="0"/>
                <w:numId w:val="110"/>
              </w:numPr>
              <w:ind w:left="214" w:hanging="142"/>
              <w:rPr>
                <w:rFonts w:ascii="Times New Roman" w:hAnsi="Times New Roman" w:cs="Times New Roman"/>
                <w:lang w:eastAsia="cs-CZ"/>
              </w:rPr>
            </w:pPr>
            <w:r w:rsidRPr="00285B79">
              <w:rPr>
                <w:rFonts w:ascii="Times New Roman" w:hAnsi="Times New Roman" w:cs="Times New Roman"/>
                <w:lang w:eastAsia="cs-CZ"/>
              </w:rPr>
              <w:t>prostřednictvím hudebně pohybových aktivit umožňují žákům zažít úspěch a podpořit takto jejich sebevědomí;</w:t>
            </w:r>
          </w:p>
          <w:p w:rsidR="000000AD" w:rsidRPr="00285B79" w:rsidRDefault="000000AD" w:rsidP="00326AEE">
            <w:pPr>
              <w:pStyle w:val="Odstavecseseznamem"/>
              <w:numPr>
                <w:ilvl w:val="0"/>
                <w:numId w:val="110"/>
              </w:numPr>
              <w:ind w:left="214" w:hanging="142"/>
              <w:rPr>
                <w:rFonts w:ascii="Times New Roman" w:hAnsi="Times New Roman" w:cs="Times New Roman"/>
                <w:lang w:eastAsia="cs-CZ"/>
              </w:rPr>
            </w:pPr>
            <w:r w:rsidRPr="00285B79">
              <w:rPr>
                <w:rFonts w:ascii="Times New Roman" w:hAnsi="Times New Roman" w:cs="Times New Roman"/>
                <w:lang w:eastAsia="cs-CZ"/>
              </w:rPr>
              <w:t>vedou žáky k schopnosti vlastní reflexe nad hudebním materiálem (hudba, text písně…)</w:t>
            </w:r>
          </w:p>
          <w:p w:rsidR="000000AD" w:rsidRPr="00313277" w:rsidRDefault="000000AD" w:rsidP="00326AEE">
            <w:pPr>
              <w:pStyle w:val="Odstavecseseznamem"/>
              <w:numPr>
                <w:ilvl w:val="0"/>
                <w:numId w:val="110"/>
              </w:numPr>
              <w:ind w:left="214" w:hanging="142"/>
              <w:rPr>
                <w:lang w:eastAsia="cs-CZ"/>
              </w:rPr>
            </w:pPr>
            <w:r w:rsidRPr="00285B79">
              <w:rPr>
                <w:rFonts w:ascii="Times New Roman" w:hAnsi="Times New Roman" w:cs="Times New Roman"/>
                <w:lang w:eastAsia="cs-CZ"/>
              </w:rPr>
              <w:t>vedou žáky k využívání vlastních zkušeností a poznatků z jiných předmětů.</w:t>
            </w:r>
          </w:p>
        </w:tc>
      </w:tr>
    </w:tbl>
    <w:p w:rsidR="000000AD" w:rsidRPr="00313277" w:rsidRDefault="000000AD" w:rsidP="00C5777B">
      <w:pPr>
        <w:spacing w:before="120" w:after="120"/>
        <w:rPr>
          <w:lang w:eastAsia="cs-CZ"/>
        </w:rPr>
      </w:pPr>
      <w:r w:rsidRPr="00313277">
        <w:rPr>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36"/>
      </w:tblGrid>
      <w:tr w:rsidR="000000AD" w:rsidRPr="00971F5D">
        <w:tc>
          <w:tcPr>
            <w:tcW w:w="4606" w:type="dxa"/>
          </w:tcPr>
          <w:p w:rsidR="000000AD" w:rsidRPr="00971F5D" w:rsidRDefault="000000AD" w:rsidP="00253049">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11"/>
              </w:numPr>
              <w:ind w:left="142" w:hanging="142"/>
              <w:rPr>
                <w:rFonts w:ascii="Times New Roman" w:hAnsi="Times New Roman" w:cs="Times New Roman"/>
                <w:lang w:eastAsia="cs-CZ"/>
              </w:rPr>
            </w:pPr>
            <w:r w:rsidRPr="00285B79">
              <w:rPr>
                <w:rFonts w:ascii="Times New Roman" w:hAnsi="Times New Roman" w:cs="Times New Roman"/>
                <w:lang w:eastAsia="cs-CZ"/>
              </w:rPr>
              <w:lastRenderedPageBreak/>
              <w:t>učí se rozvíjet vhodným způsobem své kreativní schopnosti;</w:t>
            </w:r>
          </w:p>
          <w:p w:rsidR="000000AD" w:rsidRPr="00285B79" w:rsidRDefault="000000AD" w:rsidP="00326AEE">
            <w:pPr>
              <w:pStyle w:val="Odstavecseseznamem"/>
              <w:numPr>
                <w:ilvl w:val="0"/>
                <w:numId w:val="111"/>
              </w:numPr>
              <w:ind w:left="142" w:hanging="142"/>
              <w:rPr>
                <w:rFonts w:ascii="Times New Roman" w:hAnsi="Times New Roman" w:cs="Times New Roman"/>
                <w:lang w:eastAsia="cs-CZ"/>
              </w:rPr>
            </w:pPr>
            <w:r w:rsidRPr="00285B79">
              <w:rPr>
                <w:rFonts w:ascii="Times New Roman" w:hAnsi="Times New Roman" w:cs="Times New Roman"/>
                <w:lang w:eastAsia="cs-CZ"/>
              </w:rPr>
              <w:t>učí se pomocí vhodných textů písní učit řešit různé životní situace.</w:t>
            </w:r>
          </w:p>
          <w:p w:rsidR="000000AD" w:rsidRPr="00971F5D" w:rsidRDefault="000000AD" w:rsidP="00C360CC">
            <w:pPr>
              <w:rPr>
                <w:lang w:eastAsia="cs-CZ"/>
              </w:rPr>
            </w:pPr>
          </w:p>
        </w:tc>
        <w:tc>
          <w:tcPr>
            <w:tcW w:w="4606" w:type="dxa"/>
          </w:tcPr>
          <w:p w:rsidR="000000AD" w:rsidRPr="00971F5D" w:rsidRDefault="000000AD" w:rsidP="00285B79">
            <w:pPr>
              <w:spacing w:before="120"/>
              <w:rPr>
                <w:b/>
                <w:bCs/>
                <w:i/>
                <w:iCs/>
                <w:lang w:eastAsia="cs-CZ"/>
              </w:rPr>
            </w:pPr>
            <w:r w:rsidRPr="00971F5D">
              <w:rPr>
                <w:b/>
                <w:bCs/>
                <w:i/>
                <w:iCs/>
                <w:lang w:eastAsia="cs-CZ"/>
              </w:rPr>
              <w:lastRenderedPageBreak/>
              <w:t>Učitelé:</w:t>
            </w:r>
          </w:p>
          <w:p w:rsidR="000000AD" w:rsidRPr="00285B79" w:rsidRDefault="000000AD" w:rsidP="00326AEE">
            <w:pPr>
              <w:pStyle w:val="Odstavecseseznamem"/>
              <w:numPr>
                <w:ilvl w:val="0"/>
                <w:numId w:val="112"/>
              </w:numPr>
              <w:ind w:left="214" w:hanging="214"/>
              <w:rPr>
                <w:rFonts w:ascii="Times New Roman" w:hAnsi="Times New Roman" w:cs="Times New Roman"/>
                <w:lang w:eastAsia="cs-CZ"/>
              </w:rPr>
            </w:pPr>
            <w:r w:rsidRPr="00285B79">
              <w:rPr>
                <w:rFonts w:ascii="Times New Roman" w:hAnsi="Times New Roman" w:cs="Times New Roman"/>
                <w:lang w:eastAsia="cs-CZ"/>
              </w:rPr>
              <w:lastRenderedPageBreak/>
              <w:t>vedou žáky k samostatnému a kritickému přemýšlení;</w:t>
            </w:r>
          </w:p>
          <w:p w:rsidR="000000AD" w:rsidRPr="00285B79" w:rsidRDefault="000000AD" w:rsidP="00326AEE">
            <w:pPr>
              <w:pStyle w:val="Odstavecseseznamem"/>
              <w:numPr>
                <w:ilvl w:val="0"/>
                <w:numId w:val="112"/>
              </w:numPr>
              <w:ind w:left="214" w:hanging="214"/>
              <w:rPr>
                <w:rFonts w:ascii="Times New Roman" w:hAnsi="Times New Roman" w:cs="Times New Roman"/>
                <w:lang w:eastAsia="cs-CZ"/>
              </w:rPr>
            </w:pPr>
            <w:r w:rsidRPr="00285B79">
              <w:rPr>
                <w:rFonts w:ascii="Times New Roman" w:hAnsi="Times New Roman" w:cs="Times New Roman"/>
                <w:lang w:eastAsia="cs-CZ"/>
              </w:rPr>
              <w:t>cíleně využívají texty písní jako materiál pro diskuzi a prozkoumávání různých strategií řešení problémů;</w:t>
            </w:r>
          </w:p>
          <w:p w:rsidR="000000AD" w:rsidRPr="00285B79" w:rsidRDefault="000000AD" w:rsidP="00326AEE">
            <w:pPr>
              <w:pStyle w:val="Odstavecseseznamem"/>
              <w:numPr>
                <w:ilvl w:val="0"/>
                <w:numId w:val="112"/>
              </w:numPr>
              <w:ind w:left="214" w:hanging="214"/>
              <w:rPr>
                <w:rFonts w:ascii="Times New Roman" w:hAnsi="Times New Roman" w:cs="Times New Roman"/>
                <w:lang w:eastAsia="cs-CZ"/>
              </w:rPr>
            </w:pPr>
            <w:r w:rsidRPr="00285B79">
              <w:rPr>
                <w:rFonts w:ascii="Times New Roman" w:hAnsi="Times New Roman" w:cs="Times New Roman"/>
                <w:lang w:eastAsia="cs-CZ"/>
              </w:rPr>
              <w:t>vedou žáky ke kreativitě prostřednictvím aktivních hudebních a pohybových činností;</w:t>
            </w:r>
          </w:p>
          <w:p w:rsidR="000000AD" w:rsidRPr="00313277" w:rsidRDefault="000000AD" w:rsidP="00326AEE">
            <w:pPr>
              <w:pStyle w:val="Odstavecseseznamem"/>
              <w:numPr>
                <w:ilvl w:val="0"/>
                <w:numId w:val="112"/>
              </w:numPr>
              <w:ind w:left="214" w:hanging="214"/>
              <w:rPr>
                <w:lang w:eastAsia="cs-CZ"/>
              </w:rPr>
            </w:pPr>
            <w:r w:rsidRPr="00285B79">
              <w:rPr>
                <w:rFonts w:ascii="Times New Roman" w:hAnsi="Times New Roman" w:cs="Times New Roman"/>
                <w:lang w:eastAsia="cs-CZ"/>
              </w:rPr>
              <w:t>učí žáky správným způsobům řešení problémů, s chybou žáka pracují jako s příležitostí, jak ukázat cestu ke správnému řešení.</w:t>
            </w:r>
          </w:p>
        </w:tc>
      </w:tr>
    </w:tbl>
    <w:p w:rsidR="000000AD" w:rsidRPr="00313277" w:rsidRDefault="000000AD" w:rsidP="00313277">
      <w:pPr>
        <w:autoSpaceDE w:val="0"/>
        <w:autoSpaceDN w:val="0"/>
        <w:adjustRightInd w:val="0"/>
        <w:spacing w:before="120"/>
        <w:jc w:val="both"/>
        <w:rPr>
          <w:b/>
          <w:bCs/>
          <w:lang w:eastAsia="cs-CZ"/>
        </w:rPr>
      </w:pPr>
      <w:r w:rsidRPr="00313277">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1"/>
      </w:tblGrid>
      <w:tr w:rsidR="000000AD" w:rsidRPr="00971F5D">
        <w:tc>
          <w:tcPr>
            <w:tcW w:w="4606" w:type="dxa"/>
          </w:tcPr>
          <w:p w:rsidR="000000AD" w:rsidRPr="00971F5D" w:rsidRDefault="000000AD" w:rsidP="00253049">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13"/>
              </w:numPr>
              <w:ind w:left="142" w:hanging="142"/>
              <w:rPr>
                <w:rFonts w:ascii="Times New Roman" w:hAnsi="Times New Roman" w:cs="Times New Roman"/>
                <w:lang w:eastAsia="cs-CZ"/>
              </w:rPr>
            </w:pPr>
            <w:r w:rsidRPr="00285B79">
              <w:rPr>
                <w:rFonts w:ascii="Times New Roman" w:hAnsi="Times New Roman" w:cs="Times New Roman"/>
                <w:lang w:eastAsia="cs-CZ"/>
              </w:rPr>
              <w:t>učí se vzájemné komunikaci a respektování názorů ostatních;</w:t>
            </w:r>
          </w:p>
          <w:p w:rsidR="000000AD" w:rsidRPr="00285B79" w:rsidRDefault="000000AD" w:rsidP="00326AEE">
            <w:pPr>
              <w:pStyle w:val="Odstavecseseznamem"/>
              <w:numPr>
                <w:ilvl w:val="0"/>
                <w:numId w:val="113"/>
              </w:numPr>
              <w:ind w:left="142" w:hanging="142"/>
              <w:rPr>
                <w:rFonts w:ascii="Times New Roman" w:hAnsi="Times New Roman" w:cs="Times New Roman"/>
                <w:lang w:eastAsia="cs-CZ"/>
              </w:rPr>
            </w:pPr>
            <w:r w:rsidRPr="00285B79">
              <w:rPr>
                <w:rFonts w:ascii="Times New Roman" w:hAnsi="Times New Roman" w:cs="Times New Roman"/>
                <w:lang w:eastAsia="cs-CZ"/>
              </w:rPr>
              <w:t>učí se vhodným způsobem vyjadřovat svůj názor;</w:t>
            </w:r>
          </w:p>
          <w:p w:rsidR="000000AD" w:rsidRPr="00285B79" w:rsidRDefault="000000AD" w:rsidP="00326AEE">
            <w:pPr>
              <w:pStyle w:val="Odstavecseseznamem"/>
              <w:numPr>
                <w:ilvl w:val="0"/>
                <w:numId w:val="113"/>
              </w:numPr>
              <w:ind w:left="142" w:hanging="142"/>
              <w:rPr>
                <w:rFonts w:ascii="Times New Roman" w:hAnsi="Times New Roman" w:cs="Times New Roman"/>
                <w:lang w:eastAsia="cs-CZ"/>
              </w:rPr>
            </w:pPr>
            <w:r w:rsidRPr="00285B79">
              <w:rPr>
                <w:rFonts w:ascii="Times New Roman" w:hAnsi="Times New Roman" w:cs="Times New Roman"/>
                <w:lang w:eastAsia="cs-CZ"/>
              </w:rPr>
              <w:t>učí se požádat o pomoc ostatní spolužáky a spolupracovat s nimi;</w:t>
            </w:r>
          </w:p>
          <w:p w:rsidR="000000AD" w:rsidRPr="00313277" w:rsidRDefault="000000AD" w:rsidP="00326AEE">
            <w:pPr>
              <w:pStyle w:val="Odstavecseseznamem"/>
              <w:numPr>
                <w:ilvl w:val="0"/>
                <w:numId w:val="113"/>
              </w:numPr>
              <w:ind w:left="142" w:hanging="142"/>
              <w:rPr>
                <w:lang w:eastAsia="cs-CZ"/>
              </w:rPr>
            </w:pPr>
            <w:r w:rsidRPr="00285B79">
              <w:rPr>
                <w:rFonts w:ascii="Times New Roman" w:hAnsi="Times New Roman" w:cs="Times New Roman"/>
                <w:lang w:eastAsia="cs-CZ"/>
              </w:rPr>
              <w:t>učí se prosazovat své nápady při různých tvořivých aktivitách v hudební a pohybové výchově.</w:t>
            </w: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14"/>
              </w:numPr>
              <w:ind w:left="214" w:hanging="214"/>
              <w:rPr>
                <w:rFonts w:ascii="Times New Roman" w:hAnsi="Times New Roman" w:cs="Times New Roman"/>
                <w:lang w:eastAsia="cs-CZ"/>
              </w:rPr>
            </w:pPr>
            <w:r w:rsidRPr="00285B79">
              <w:rPr>
                <w:rFonts w:ascii="Times New Roman" w:hAnsi="Times New Roman" w:cs="Times New Roman"/>
                <w:lang w:eastAsia="cs-CZ"/>
              </w:rPr>
              <w:t>učí žáky vyjádřit svůj názor a navázat dialog;</w:t>
            </w:r>
          </w:p>
          <w:p w:rsidR="000000AD" w:rsidRPr="00285B79" w:rsidRDefault="000000AD" w:rsidP="00326AEE">
            <w:pPr>
              <w:pStyle w:val="Odstavecseseznamem"/>
              <w:numPr>
                <w:ilvl w:val="0"/>
                <w:numId w:val="114"/>
              </w:numPr>
              <w:ind w:left="214" w:hanging="214"/>
              <w:rPr>
                <w:rFonts w:ascii="Times New Roman" w:hAnsi="Times New Roman" w:cs="Times New Roman"/>
                <w:lang w:eastAsia="cs-CZ"/>
              </w:rPr>
            </w:pPr>
            <w:r w:rsidRPr="00285B79">
              <w:rPr>
                <w:rFonts w:ascii="Times New Roman" w:hAnsi="Times New Roman" w:cs="Times New Roman"/>
                <w:lang w:eastAsia="cs-CZ"/>
              </w:rPr>
              <w:t>učí žáky tolerovat názory druhých;</w:t>
            </w:r>
          </w:p>
          <w:p w:rsidR="000000AD" w:rsidRPr="00285B79" w:rsidRDefault="000000AD" w:rsidP="00326AEE">
            <w:pPr>
              <w:pStyle w:val="Odstavecseseznamem"/>
              <w:numPr>
                <w:ilvl w:val="0"/>
                <w:numId w:val="114"/>
              </w:numPr>
              <w:ind w:left="214" w:hanging="214"/>
              <w:rPr>
                <w:rFonts w:ascii="Times New Roman" w:hAnsi="Times New Roman" w:cs="Times New Roman"/>
                <w:lang w:eastAsia="cs-CZ"/>
              </w:rPr>
            </w:pPr>
            <w:r w:rsidRPr="00285B79">
              <w:rPr>
                <w:rFonts w:ascii="Times New Roman" w:hAnsi="Times New Roman" w:cs="Times New Roman"/>
                <w:lang w:eastAsia="cs-CZ"/>
              </w:rPr>
              <w:t>zadává úkoly, při kterých žáci mohou spolupracovat;</w:t>
            </w:r>
          </w:p>
          <w:p w:rsidR="000000AD" w:rsidRPr="00285B79" w:rsidRDefault="000000AD" w:rsidP="00326AEE">
            <w:pPr>
              <w:pStyle w:val="Odstavecseseznamem"/>
              <w:numPr>
                <w:ilvl w:val="0"/>
                <w:numId w:val="114"/>
              </w:numPr>
              <w:ind w:left="214" w:hanging="214"/>
              <w:rPr>
                <w:rFonts w:ascii="Times New Roman" w:hAnsi="Times New Roman" w:cs="Times New Roman"/>
                <w:lang w:eastAsia="cs-CZ"/>
              </w:rPr>
            </w:pPr>
            <w:r w:rsidRPr="00285B79">
              <w:rPr>
                <w:rFonts w:ascii="Times New Roman" w:hAnsi="Times New Roman" w:cs="Times New Roman"/>
                <w:lang w:eastAsia="cs-CZ"/>
              </w:rPr>
              <w:t>vede žáky k vytváření pozitivních vztahů a interakcí ve skupině;</w:t>
            </w:r>
          </w:p>
          <w:p w:rsidR="000000AD" w:rsidRPr="00313277" w:rsidRDefault="000000AD" w:rsidP="00326AEE">
            <w:pPr>
              <w:pStyle w:val="Odstavecseseznamem"/>
              <w:numPr>
                <w:ilvl w:val="0"/>
                <w:numId w:val="114"/>
              </w:numPr>
              <w:ind w:left="214" w:hanging="214"/>
              <w:rPr>
                <w:lang w:eastAsia="cs-CZ"/>
              </w:rPr>
            </w:pPr>
            <w:r w:rsidRPr="00285B79">
              <w:rPr>
                <w:rFonts w:ascii="Times New Roman" w:hAnsi="Times New Roman" w:cs="Times New Roman"/>
                <w:lang w:eastAsia="cs-CZ"/>
              </w:rPr>
              <w:t>zajímají se o náměty a názory žáků.</w:t>
            </w:r>
          </w:p>
        </w:tc>
      </w:tr>
    </w:tbl>
    <w:p w:rsidR="000000AD" w:rsidRPr="00313277" w:rsidRDefault="000000AD" w:rsidP="00313277">
      <w:pPr>
        <w:autoSpaceDE w:val="0"/>
        <w:autoSpaceDN w:val="0"/>
        <w:adjustRightInd w:val="0"/>
        <w:spacing w:before="120"/>
        <w:jc w:val="both"/>
        <w:rPr>
          <w:b/>
          <w:bCs/>
          <w:lang w:eastAsia="cs-CZ"/>
        </w:rPr>
      </w:pPr>
      <w:r w:rsidRPr="00313277">
        <w:rPr>
          <w:b/>
          <w:bCs/>
          <w:lang w:eastAsia="cs-CZ"/>
        </w:rPr>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4"/>
      </w:tblGrid>
      <w:tr w:rsidR="000000AD" w:rsidRPr="00971F5D">
        <w:tc>
          <w:tcPr>
            <w:tcW w:w="4606" w:type="dxa"/>
          </w:tcPr>
          <w:p w:rsidR="000000AD" w:rsidRPr="00971F5D" w:rsidRDefault="000000AD" w:rsidP="00253049">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15"/>
              </w:numPr>
              <w:ind w:left="284" w:hanging="284"/>
              <w:rPr>
                <w:rFonts w:ascii="Times New Roman" w:hAnsi="Times New Roman" w:cs="Times New Roman"/>
                <w:lang w:eastAsia="cs-CZ"/>
              </w:rPr>
            </w:pPr>
            <w:r w:rsidRPr="00285B79">
              <w:rPr>
                <w:rFonts w:ascii="Times New Roman" w:hAnsi="Times New Roman" w:cs="Times New Roman"/>
                <w:lang w:eastAsia="cs-CZ"/>
              </w:rPr>
              <w:t>učí se vhodným způsobem vystupovat na veřejnosti;</w:t>
            </w:r>
          </w:p>
          <w:p w:rsidR="000000AD" w:rsidRPr="00285B79" w:rsidRDefault="000000AD" w:rsidP="00326AEE">
            <w:pPr>
              <w:pStyle w:val="Odstavecseseznamem"/>
              <w:numPr>
                <w:ilvl w:val="0"/>
                <w:numId w:val="115"/>
              </w:numPr>
              <w:ind w:left="284" w:hanging="284"/>
              <w:rPr>
                <w:rFonts w:ascii="Times New Roman" w:hAnsi="Times New Roman" w:cs="Times New Roman"/>
                <w:lang w:eastAsia="cs-CZ"/>
              </w:rPr>
            </w:pPr>
            <w:r w:rsidRPr="00285B79">
              <w:rPr>
                <w:rFonts w:ascii="Times New Roman" w:hAnsi="Times New Roman" w:cs="Times New Roman"/>
                <w:lang w:eastAsia="cs-CZ"/>
              </w:rPr>
              <w:t>jsou vedeni ke spolupráci ve skupině;</w:t>
            </w:r>
          </w:p>
          <w:p w:rsidR="000000AD" w:rsidRPr="00285B79" w:rsidRDefault="000000AD" w:rsidP="00326AEE">
            <w:pPr>
              <w:pStyle w:val="Odstavecseseznamem"/>
              <w:numPr>
                <w:ilvl w:val="0"/>
                <w:numId w:val="115"/>
              </w:numPr>
              <w:ind w:left="284" w:hanging="284"/>
              <w:rPr>
                <w:rFonts w:ascii="Times New Roman" w:hAnsi="Times New Roman" w:cs="Times New Roman"/>
                <w:lang w:eastAsia="cs-CZ"/>
              </w:rPr>
            </w:pPr>
            <w:r w:rsidRPr="00285B79">
              <w:rPr>
                <w:rFonts w:ascii="Times New Roman" w:hAnsi="Times New Roman" w:cs="Times New Roman"/>
                <w:lang w:eastAsia="cs-CZ"/>
              </w:rPr>
              <w:t>učí se sebehodnocení;</w:t>
            </w:r>
          </w:p>
          <w:p w:rsidR="000000AD" w:rsidRPr="00285B79" w:rsidRDefault="000000AD" w:rsidP="00326AEE">
            <w:pPr>
              <w:pStyle w:val="Odstavecseseznamem"/>
              <w:numPr>
                <w:ilvl w:val="0"/>
                <w:numId w:val="115"/>
              </w:numPr>
              <w:ind w:left="284" w:hanging="284"/>
              <w:rPr>
                <w:rFonts w:ascii="Times New Roman" w:hAnsi="Times New Roman" w:cs="Times New Roman"/>
                <w:lang w:eastAsia="cs-CZ"/>
              </w:rPr>
            </w:pPr>
            <w:r w:rsidRPr="00285B79">
              <w:rPr>
                <w:rFonts w:ascii="Times New Roman" w:hAnsi="Times New Roman" w:cs="Times New Roman"/>
                <w:lang w:eastAsia="cs-CZ"/>
              </w:rPr>
              <w:t>učí se vhodným způsobem hodnotit práci druhých.</w:t>
            </w:r>
          </w:p>
          <w:p w:rsidR="000000AD" w:rsidRPr="00971F5D" w:rsidRDefault="000000AD" w:rsidP="00C360CC">
            <w:pPr>
              <w:rPr>
                <w:lang w:eastAsia="cs-CZ"/>
              </w:rPr>
            </w:pP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16"/>
              </w:numPr>
              <w:ind w:left="214" w:hanging="214"/>
              <w:rPr>
                <w:rFonts w:ascii="Times New Roman" w:hAnsi="Times New Roman" w:cs="Times New Roman"/>
                <w:lang w:eastAsia="cs-CZ"/>
              </w:rPr>
            </w:pPr>
            <w:r w:rsidRPr="00285B79">
              <w:rPr>
                <w:rFonts w:ascii="Times New Roman" w:hAnsi="Times New Roman" w:cs="Times New Roman"/>
                <w:lang w:eastAsia="cs-CZ"/>
              </w:rPr>
              <w:t>vedou žáky ke spolupráci při hudebních a pohybových aktivitách;</w:t>
            </w:r>
          </w:p>
          <w:p w:rsidR="000000AD" w:rsidRPr="00285B79" w:rsidRDefault="000000AD" w:rsidP="00326AEE">
            <w:pPr>
              <w:pStyle w:val="Odstavecseseznamem"/>
              <w:numPr>
                <w:ilvl w:val="0"/>
                <w:numId w:val="116"/>
              </w:numPr>
              <w:ind w:left="214" w:hanging="214"/>
              <w:rPr>
                <w:rFonts w:ascii="Times New Roman" w:hAnsi="Times New Roman" w:cs="Times New Roman"/>
                <w:lang w:eastAsia="cs-CZ"/>
              </w:rPr>
            </w:pPr>
            <w:r w:rsidRPr="00285B79">
              <w:rPr>
                <w:rFonts w:ascii="Times New Roman" w:hAnsi="Times New Roman" w:cs="Times New Roman"/>
                <w:lang w:eastAsia="cs-CZ"/>
              </w:rPr>
              <w:t>učí žáky pravidla pro vystupování na veřejnosti;</w:t>
            </w:r>
          </w:p>
          <w:p w:rsidR="000000AD" w:rsidRPr="00285B79" w:rsidRDefault="000000AD" w:rsidP="00326AEE">
            <w:pPr>
              <w:pStyle w:val="Odstavecseseznamem"/>
              <w:numPr>
                <w:ilvl w:val="0"/>
                <w:numId w:val="116"/>
              </w:numPr>
              <w:ind w:left="214" w:hanging="214"/>
              <w:rPr>
                <w:rFonts w:ascii="Times New Roman" w:hAnsi="Times New Roman" w:cs="Times New Roman"/>
                <w:lang w:eastAsia="cs-CZ"/>
              </w:rPr>
            </w:pPr>
            <w:r w:rsidRPr="00285B79">
              <w:rPr>
                <w:rFonts w:ascii="Times New Roman" w:hAnsi="Times New Roman" w:cs="Times New Roman"/>
                <w:lang w:eastAsia="cs-CZ"/>
              </w:rPr>
              <w:t>učí žáky objektivním přístupem zhodnotit svoji práci i práci ostatních;</w:t>
            </w:r>
          </w:p>
          <w:p w:rsidR="000000AD" w:rsidRPr="00313277" w:rsidRDefault="000000AD" w:rsidP="00326AEE">
            <w:pPr>
              <w:pStyle w:val="Odstavecseseznamem"/>
              <w:numPr>
                <w:ilvl w:val="0"/>
                <w:numId w:val="116"/>
              </w:numPr>
              <w:ind w:left="214" w:hanging="214"/>
              <w:rPr>
                <w:lang w:eastAsia="cs-CZ"/>
              </w:rPr>
            </w:pPr>
            <w:r w:rsidRPr="00285B79">
              <w:rPr>
                <w:rFonts w:ascii="Times New Roman" w:hAnsi="Times New Roman" w:cs="Times New Roman"/>
                <w:lang w:eastAsia="cs-CZ"/>
              </w:rPr>
              <w:t>učí žáky respektovat pravidla při práci v týmu, dodržovat je a svou pracovní činností kladně ovlivňovat kvalitu práce.</w:t>
            </w:r>
          </w:p>
        </w:tc>
      </w:tr>
    </w:tbl>
    <w:p w:rsidR="000000AD" w:rsidRPr="00313277" w:rsidRDefault="000000AD" w:rsidP="00313277">
      <w:pPr>
        <w:autoSpaceDE w:val="0"/>
        <w:autoSpaceDN w:val="0"/>
        <w:adjustRightInd w:val="0"/>
        <w:spacing w:before="120"/>
        <w:jc w:val="both"/>
        <w:rPr>
          <w:b/>
          <w:bCs/>
          <w:lang w:eastAsia="cs-CZ"/>
        </w:rPr>
      </w:pPr>
      <w:r w:rsidRPr="00313277">
        <w:rPr>
          <w:b/>
          <w:bCs/>
          <w:lang w:eastAsia="cs-CZ"/>
        </w:rPr>
        <w:t>Kompetence občanská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7"/>
      </w:tblGrid>
      <w:tr w:rsidR="000000AD" w:rsidRPr="00971F5D">
        <w:tc>
          <w:tcPr>
            <w:tcW w:w="4606" w:type="dxa"/>
          </w:tcPr>
          <w:p w:rsidR="000000AD" w:rsidRPr="00971F5D" w:rsidRDefault="000000AD" w:rsidP="00253049">
            <w:pPr>
              <w:spacing w:before="120"/>
              <w:rPr>
                <w:b/>
                <w:bCs/>
                <w:i/>
                <w:iCs/>
                <w:lang w:eastAsia="cs-CZ"/>
              </w:rPr>
            </w:pPr>
            <w:r w:rsidRPr="00971F5D">
              <w:rPr>
                <w:b/>
                <w:bCs/>
                <w:i/>
                <w:iCs/>
                <w:lang w:eastAsia="cs-CZ"/>
              </w:rPr>
              <w:t>Žáci:</w:t>
            </w:r>
          </w:p>
          <w:p w:rsidR="000000AD" w:rsidRPr="00285B79" w:rsidRDefault="000000AD" w:rsidP="00326AEE">
            <w:pPr>
              <w:pStyle w:val="Odstavecseseznamem"/>
              <w:numPr>
                <w:ilvl w:val="0"/>
                <w:numId w:val="117"/>
              </w:numPr>
              <w:rPr>
                <w:rFonts w:ascii="Times New Roman" w:hAnsi="Times New Roman" w:cs="Times New Roman"/>
                <w:lang w:eastAsia="cs-CZ"/>
              </w:rPr>
            </w:pPr>
            <w:r w:rsidRPr="00285B79">
              <w:rPr>
                <w:rFonts w:ascii="Times New Roman" w:hAnsi="Times New Roman" w:cs="Times New Roman"/>
                <w:lang w:eastAsia="cs-CZ"/>
              </w:rPr>
              <w:t>učí se vyhledávat kulturní akce vhodné pro jejich věk;</w:t>
            </w:r>
          </w:p>
          <w:p w:rsidR="000000AD" w:rsidRPr="00285B79" w:rsidRDefault="000000AD" w:rsidP="00326AEE">
            <w:pPr>
              <w:pStyle w:val="Odstavecseseznamem"/>
              <w:numPr>
                <w:ilvl w:val="0"/>
                <w:numId w:val="117"/>
              </w:numPr>
              <w:rPr>
                <w:rFonts w:ascii="Times New Roman" w:hAnsi="Times New Roman" w:cs="Times New Roman"/>
                <w:lang w:eastAsia="cs-CZ"/>
              </w:rPr>
            </w:pPr>
            <w:r w:rsidRPr="00285B79">
              <w:rPr>
                <w:rFonts w:ascii="Times New Roman" w:hAnsi="Times New Roman" w:cs="Times New Roman"/>
                <w:lang w:eastAsia="cs-CZ"/>
              </w:rPr>
              <w:t>osvojují si naše kulturní tradice.</w:t>
            </w:r>
          </w:p>
          <w:p w:rsidR="000000AD" w:rsidRPr="00971F5D" w:rsidRDefault="000000AD" w:rsidP="00C360CC">
            <w:pPr>
              <w:rPr>
                <w:lang w:eastAsia="cs-CZ"/>
              </w:rPr>
            </w:pPr>
          </w:p>
        </w:tc>
        <w:tc>
          <w:tcPr>
            <w:tcW w:w="4606" w:type="dxa"/>
          </w:tcPr>
          <w:p w:rsidR="000000AD" w:rsidRPr="00971F5D" w:rsidRDefault="000000AD" w:rsidP="00285B79">
            <w:pPr>
              <w:spacing w:before="120"/>
              <w:rPr>
                <w:b/>
                <w:bCs/>
                <w:i/>
                <w:iCs/>
                <w:lang w:eastAsia="cs-CZ"/>
              </w:rPr>
            </w:pPr>
            <w:r w:rsidRPr="00971F5D">
              <w:rPr>
                <w:b/>
                <w:bCs/>
                <w:i/>
                <w:iCs/>
                <w:lang w:eastAsia="cs-CZ"/>
              </w:rPr>
              <w:t>Učitelé:</w:t>
            </w:r>
          </w:p>
          <w:p w:rsidR="000000AD" w:rsidRPr="00285B79" w:rsidRDefault="000000AD" w:rsidP="00326AEE">
            <w:pPr>
              <w:pStyle w:val="Odstavecseseznamem"/>
              <w:numPr>
                <w:ilvl w:val="0"/>
                <w:numId w:val="118"/>
              </w:numPr>
              <w:ind w:left="214" w:hanging="214"/>
              <w:rPr>
                <w:rFonts w:ascii="Times New Roman" w:hAnsi="Times New Roman" w:cs="Times New Roman"/>
                <w:lang w:eastAsia="cs-CZ"/>
              </w:rPr>
            </w:pPr>
            <w:r w:rsidRPr="00285B79">
              <w:rPr>
                <w:rFonts w:ascii="Times New Roman" w:hAnsi="Times New Roman" w:cs="Times New Roman"/>
                <w:lang w:eastAsia="cs-CZ"/>
              </w:rPr>
              <w:t>vedou žáky k respektování názoru druhých;</w:t>
            </w:r>
          </w:p>
          <w:p w:rsidR="000000AD" w:rsidRPr="00285B79" w:rsidRDefault="000000AD" w:rsidP="00326AEE">
            <w:pPr>
              <w:pStyle w:val="Odstavecseseznamem"/>
              <w:numPr>
                <w:ilvl w:val="0"/>
                <w:numId w:val="118"/>
              </w:numPr>
              <w:ind w:left="214" w:hanging="214"/>
              <w:rPr>
                <w:rFonts w:ascii="Times New Roman" w:hAnsi="Times New Roman" w:cs="Times New Roman"/>
                <w:lang w:eastAsia="cs-CZ"/>
              </w:rPr>
            </w:pPr>
            <w:r w:rsidRPr="00285B79">
              <w:rPr>
                <w:rFonts w:ascii="Times New Roman" w:hAnsi="Times New Roman" w:cs="Times New Roman"/>
                <w:lang w:eastAsia="cs-CZ"/>
              </w:rPr>
              <w:t>učí žáky ocenit a prezentovat naše kulturní tradice;</w:t>
            </w:r>
          </w:p>
          <w:p w:rsidR="000000AD" w:rsidRPr="00285B79" w:rsidRDefault="000000AD" w:rsidP="00326AEE">
            <w:pPr>
              <w:pStyle w:val="Odstavecseseznamem"/>
              <w:numPr>
                <w:ilvl w:val="0"/>
                <w:numId w:val="118"/>
              </w:numPr>
              <w:ind w:left="214" w:hanging="214"/>
              <w:rPr>
                <w:rFonts w:ascii="Times New Roman" w:hAnsi="Times New Roman" w:cs="Times New Roman"/>
                <w:lang w:eastAsia="cs-CZ"/>
              </w:rPr>
            </w:pPr>
            <w:r w:rsidRPr="00285B79">
              <w:rPr>
                <w:rFonts w:ascii="Times New Roman" w:hAnsi="Times New Roman" w:cs="Times New Roman"/>
                <w:lang w:eastAsia="cs-CZ"/>
              </w:rPr>
              <w:lastRenderedPageBreak/>
              <w:t>vedou žáky k aktivnímu zapojování do kulturního dění návštěvou divadel, kin apod.;</w:t>
            </w:r>
          </w:p>
          <w:p w:rsidR="000000AD" w:rsidRPr="00313277" w:rsidRDefault="000000AD" w:rsidP="00326AEE">
            <w:pPr>
              <w:pStyle w:val="Odstavecseseznamem"/>
              <w:numPr>
                <w:ilvl w:val="0"/>
                <w:numId w:val="118"/>
              </w:numPr>
              <w:ind w:left="214" w:hanging="214"/>
              <w:rPr>
                <w:lang w:eastAsia="cs-CZ"/>
              </w:rPr>
            </w:pPr>
            <w:r w:rsidRPr="00285B79">
              <w:rPr>
                <w:rFonts w:ascii="Times New Roman" w:hAnsi="Times New Roman" w:cs="Times New Roman"/>
                <w:lang w:eastAsia="cs-CZ"/>
              </w:rPr>
              <w:t>vedou žáky k tomu, aby brali</w:t>
            </w:r>
            <w:r w:rsidRPr="00285B79">
              <w:rPr>
                <w:rFonts w:ascii="Times New Roman" w:hAnsi="Times New Roman" w:cs="Times New Roman"/>
                <w:lang w:val="en-US" w:eastAsia="cs-CZ"/>
              </w:rPr>
              <w:t xml:space="preserve"> </w:t>
            </w:r>
            <w:r w:rsidRPr="00285B79">
              <w:rPr>
                <w:rFonts w:ascii="Times New Roman" w:hAnsi="Times New Roman" w:cs="Times New Roman"/>
                <w:lang w:eastAsia="cs-CZ"/>
              </w:rPr>
              <w:t>ohled na druhé.</w:t>
            </w:r>
          </w:p>
        </w:tc>
      </w:tr>
    </w:tbl>
    <w:p w:rsidR="000000AD" w:rsidRPr="00CA0430" w:rsidRDefault="000000AD" w:rsidP="00783248">
      <w:pPr>
        <w:spacing w:before="360" w:line="360" w:lineRule="auto"/>
        <w:rPr>
          <w:b/>
          <w:bCs/>
          <w:lang w:eastAsia="cs-CZ"/>
        </w:rPr>
      </w:pPr>
      <w:r w:rsidRPr="00CA0430">
        <w:rPr>
          <w:b/>
          <w:bCs/>
          <w:lang w:eastAsia="cs-CZ"/>
        </w:rPr>
        <w:lastRenderedPageBreak/>
        <w:t>Vzdělávací obsah vyučovacího předmětu</w:t>
      </w:r>
    </w:p>
    <w:p w:rsidR="000000AD" w:rsidRPr="00CA0430" w:rsidRDefault="000000AD" w:rsidP="008243F2">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Hudební výchova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4117"/>
        <w:gridCol w:w="1283"/>
      </w:tblGrid>
      <w:tr w:rsidR="000000AD" w:rsidRPr="00971F5D">
        <w:tc>
          <w:tcPr>
            <w:tcW w:w="3758" w:type="dxa"/>
            <w:shd w:val="clear" w:color="auto" w:fill="F2F2F2"/>
            <w:vAlign w:val="center"/>
          </w:tcPr>
          <w:p w:rsidR="000000AD" w:rsidRPr="00971F5D" w:rsidRDefault="000000AD" w:rsidP="00814C25">
            <w:pPr>
              <w:spacing w:before="120"/>
              <w:ind w:left="142" w:hanging="142"/>
              <w:rPr>
                <w:b/>
                <w:bCs/>
              </w:rPr>
            </w:pPr>
            <w:r w:rsidRPr="00971F5D">
              <w:rPr>
                <w:b/>
                <w:bCs/>
              </w:rPr>
              <w:t>Výsledky vzdělávání</w:t>
            </w:r>
          </w:p>
        </w:tc>
        <w:tc>
          <w:tcPr>
            <w:tcW w:w="4245" w:type="dxa"/>
            <w:shd w:val="clear" w:color="auto" w:fill="F2F2F2"/>
            <w:vAlign w:val="center"/>
          </w:tcPr>
          <w:p w:rsidR="000000AD" w:rsidRPr="00971F5D" w:rsidRDefault="000000AD" w:rsidP="00814C25">
            <w:pPr>
              <w:spacing w:before="120"/>
              <w:rPr>
                <w:b/>
                <w:bCs/>
              </w:rPr>
            </w:pPr>
            <w:r w:rsidRPr="00971F5D">
              <w:rPr>
                <w:b/>
                <w:bCs/>
              </w:rPr>
              <w:t>Učivo (tematické celky, témata)</w:t>
            </w:r>
          </w:p>
        </w:tc>
        <w:tc>
          <w:tcPr>
            <w:tcW w:w="1283" w:type="dxa"/>
            <w:shd w:val="clear" w:color="auto" w:fill="F2F2F2"/>
            <w:vAlign w:val="center"/>
          </w:tcPr>
          <w:p w:rsidR="000000AD" w:rsidRPr="00971F5D" w:rsidRDefault="000000AD" w:rsidP="00814C25">
            <w:pPr>
              <w:spacing w:before="120"/>
              <w:jc w:val="center"/>
              <w:rPr>
                <w:b/>
                <w:bCs/>
              </w:rPr>
            </w:pPr>
            <w:r w:rsidRPr="00971F5D">
              <w:rPr>
                <w:b/>
                <w:bCs/>
              </w:rPr>
              <w:t>Průřezová témata</w:t>
            </w:r>
          </w:p>
        </w:tc>
      </w:tr>
      <w:tr w:rsidR="000000AD" w:rsidRPr="00971F5D">
        <w:tc>
          <w:tcPr>
            <w:tcW w:w="3758" w:type="dxa"/>
          </w:tcPr>
          <w:p w:rsidR="000000AD" w:rsidRPr="00971F5D" w:rsidRDefault="000000AD" w:rsidP="005F69EA">
            <w:pPr>
              <w:spacing w:before="120"/>
              <w:ind w:left="142" w:hanging="142"/>
            </w:pPr>
            <w:r w:rsidRPr="00971F5D">
              <w:t>Žák:</w:t>
            </w:r>
          </w:p>
          <w:p w:rsidR="000000AD" w:rsidRPr="00971F5D" w:rsidRDefault="000000AD" w:rsidP="005F69EA">
            <w:pPr>
              <w:ind w:left="142" w:hanging="142"/>
            </w:pPr>
            <w:r w:rsidRPr="00971F5D">
              <w:t>- vnímá, rozlišuje a napodobuje různé hudební a nehudební zvuky;</w:t>
            </w:r>
          </w:p>
          <w:p w:rsidR="000000AD" w:rsidRPr="00971F5D" w:rsidRDefault="000000AD" w:rsidP="005F69EA">
            <w:pPr>
              <w:ind w:left="142" w:hanging="142"/>
            </w:pPr>
            <w:r w:rsidRPr="00971F5D">
              <w:t xml:space="preserve">- zpívá na základě svých dispozic a  </w:t>
            </w:r>
          </w:p>
          <w:p w:rsidR="000000AD" w:rsidRPr="00971F5D" w:rsidRDefault="000000AD" w:rsidP="005F69EA">
            <w:pPr>
              <w:ind w:left="142" w:hanging="142"/>
            </w:pPr>
            <w:r w:rsidRPr="00971F5D">
              <w:t xml:space="preserve">  využívá získané pěvecké dovednosti;</w:t>
            </w:r>
          </w:p>
          <w:p w:rsidR="000000AD" w:rsidRPr="00971F5D" w:rsidRDefault="000000AD" w:rsidP="005F69EA">
            <w:pPr>
              <w:ind w:left="142" w:hanging="142"/>
            </w:pPr>
            <w:r w:rsidRPr="00971F5D">
              <w:t>- interpretuje vybrané lidové a umělé písně;</w:t>
            </w:r>
          </w:p>
          <w:p w:rsidR="000000AD" w:rsidRPr="00971F5D" w:rsidRDefault="000000AD" w:rsidP="005F69EA">
            <w:pPr>
              <w:ind w:left="142" w:hanging="142"/>
            </w:pPr>
            <w:r w:rsidRPr="00971F5D">
              <w:t>- improvizuje v rámci nejjednodušších hudebních forem;</w:t>
            </w:r>
          </w:p>
          <w:p w:rsidR="000000AD" w:rsidRPr="00971F5D" w:rsidRDefault="000000AD" w:rsidP="005F69EA">
            <w:pPr>
              <w:ind w:left="142" w:hanging="142"/>
            </w:pPr>
            <w:r w:rsidRPr="00971F5D">
              <w:t xml:space="preserve">-*osvojuje a uplatňuje zásady </w:t>
            </w:r>
          </w:p>
          <w:p w:rsidR="000000AD" w:rsidRPr="00971F5D" w:rsidRDefault="000000AD" w:rsidP="005F69EA">
            <w:pPr>
              <w:ind w:left="142" w:hanging="142"/>
            </w:pPr>
            <w:r w:rsidRPr="00971F5D">
              <w:t xml:space="preserve">  bezpečnosti a ochrany zdraví při práci;</w:t>
            </w:r>
          </w:p>
          <w:p w:rsidR="000000AD" w:rsidRPr="00971F5D" w:rsidRDefault="000000AD" w:rsidP="005F69EA">
            <w:pPr>
              <w:ind w:left="142" w:hanging="142"/>
            </w:pPr>
            <w:r w:rsidRPr="00971F5D">
              <w:t xml:space="preserve">-* chápe podstaty mediálního sdělení, rozdíly mezi informativním, zábavním  </w:t>
            </w:r>
          </w:p>
          <w:p w:rsidR="000000AD" w:rsidRPr="00971F5D" w:rsidRDefault="000000AD" w:rsidP="005F69EA">
            <w:pPr>
              <w:ind w:left="142" w:hanging="142"/>
            </w:pPr>
            <w:r w:rsidRPr="00971F5D">
              <w:t xml:space="preserve">  a reklamním sdělením;</w:t>
            </w:r>
          </w:p>
        </w:tc>
        <w:tc>
          <w:tcPr>
            <w:tcW w:w="4245" w:type="dxa"/>
          </w:tcPr>
          <w:p w:rsidR="000000AD" w:rsidRPr="00971F5D" w:rsidRDefault="000000AD" w:rsidP="005F69EA">
            <w:pPr>
              <w:spacing w:before="120"/>
            </w:pPr>
            <w:r w:rsidRPr="00971F5D">
              <w:rPr>
                <w:b/>
                <w:bCs/>
              </w:rPr>
              <w:t>1. Vokální a instrumentální činnosti</w:t>
            </w:r>
            <w:r w:rsidRPr="00971F5D">
              <w:t xml:space="preserve"> </w:t>
            </w:r>
          </w:p>
          <w:p w:rsidR="000000AD" w:rsidRPr="005F69EA" w:rsidRDefault="000000AD" w:rsidP="00326AEE">
            <w:pPr>
              <w:pStyle w:val="Odstavecseseznamem"/>
              <w:numPr>
                <w:ilvl w:val="0"/>
                <w:numId w:val="81"/>
              </w:numPr>
              <w:ind w:left="211" w:hanging="211"/>
              <w:rPr>
                <w:rFonts w:ascii="Times New Roman" w:hAnsi="Times New Roman" w:cs="Times New Roman"/>
              </w:rPr>
            </w:pPr>
            <w:r w:rsidRPr="005F69EA">
              <w:rPr>
                <w:rFonts w:ascii="Times New Roman" w:hAnsi="Times New Roman" w:cs="Times New Roman"/>
              </w:rPr>
              <w:t>dechová, artikulační, sluchová, hlasová a intonační cvičení</w:t>
            </w:r>
          </w:p>
          <w:p w:rsidR="000000AD" w:rsidRPr="005F69EA" w:rsidRDefault="000000AD" w:rsidP="00326AEE">
            <w:pPr>
              <w:pStyle w:val="Odstavecseseznamem"/>
              <w:numPr>
                <w:ilvl w:val="0"/>
                <w:numId w:val="81"/>
              </w:numPr>
              <w:ind w:left="211" w:hanging="211"/>
              <w:rPr>
                <w:rFonts w:ascii="Times New Roman" w:hAnsi="Times New Roman" w:cs="Times New Roman"/>
              </w:rPr>
            </w:pPr>
            <w:r w:rsidRPr="005F69EA">
              <w:rPr>
                <w:rFonts w:ascii="Times New Roman" w:hAnsi="Times New Roman" w:cs="Times New Roman"/>
              </w:rPr>
              <w:t>rytmická průprava</w:t>
            </w:r>
          </w:p>
          <w:p w:rsidR="000000AD" w:rsidRPr="005F69EA" w:rsidRDefault="000000AD" w:rsidP="00326AEE">
            <w:pPr>
              <w:pStyle w:val="Odstavecseseznamem"/>
              <w:numPr>
                <w:ilvl w:val="0"/>
                <w:numId w:val="81"/>
              </w:numPr>
              <w:ind w:left="211" w:hanging="211"/>
              <w:rPr>
                <w:rFonts w:ascii="Times New Roman" w:hAnsi="Times New Roman" w:cs="Times New Roman"/>
              </w:rPr>
            </w:pPr>
            <w:r w:rsidRPr="005F69EA">
              <w:rPr>
                <w:rFonts w:ascii="Times New Roman" w:hAnsi="Times New Roman" w:cs="Times New Roman"/>
              </w:rPr>
              <w:t>rytmická hra na tělo</w:t>
            </w:r>
          </w:p>
          <w:p w:rsidR="000000AD" w:rsidRPr="005F69EA" w:rsidRDefault="000000AD" w:rsidP="00326AEE">
            <w:pPr>
              <w:pStyle w:val="Odstavecseseznamem"/>
              <w:numPr>
                <w:ilvl w:val="0"/>
                <w:numId w:val="81"/>
              </w:numPr>
              <w:ind w:left="211" w:hanging="211"/>
              <w:rPr>
                <w:rFonts w:ascii="Times New Roman" w:hAnsi="Times New Roman" w:cs="Times New Roman"/>
              </w:rPr>
            </w:pPr>
            <w:r w:rsidRPr="005F69EA">
              <w:rPr>
                <w:rFonts w:ascii="Times New Roman" w:hAnsi="Times New Roman" w:cs="Times New Roman"/>
              </w:rPr>
              <w:t>tóny a zvuky, rytmizace říkadel, zpěv lidových a umělých písní</w:t>
            </w:r>
          </w:p>
          <w:p w:rsidR="000000AD" w:rsidRPr="005F69EA" w:rsidRDefault="000000AD" w:rsidP="00326AEE">
            <w:pPr>
              <w:pStyle w:val="Odstavecseseznamem"/>
              <w:numPr>
                <w:ilvl w:val="0"/>
                <w:numId w:val="81"/>
              </w:numPr>
              <w:ind w:left="211" w:hanging="211"/>
              <w:rPr>
                <w:rFonts w:ascii="Times New Roman" w:hAnsi="Times New Roman" w:cs="Times New Roman"/>
              </w:rPr>
            </w:pPr>
            <w:r w:rsidRPr="005F69EA">
              <w:rPr>
                <w:rFonts w:ascii="Times New Roman" w:hAnsi="Times New Roman" w:cs="Times New Roman"/>
              </w:rPr>
              <w:t xml:space="preserve">nástroje </w:t>
            </w:r>
            <w:proofErr w:type="spellStart"/>
            <w:r w:rsidRPr="005F69EA">
              <w:rPr>
                <w:rFonts w:ascii="Times New Roman" w:hAnsi="Times New Roman" w:cs="Times New Roman"/>
              </w:rPr>
              <w:t>Orffova</w:t>
            </w:r>
            <w:proofErr w:type="spellEnd"/>
            <w:r w:rsidRPr="005F69EA">
              <w:rPr>
                <w:rFonts w:ascii="Times New Roman" w:hAnsi="Times New Roman" w:cs="Times New Roman"/>
              </w:rPr>
              <w:t xml:space="preserve"> instrumentáře</w:t>
            </w:r>
          </w:p>
          <w:p w:rsidR="000000AD" w:rsidRPr="00971F5D" w:rsidRDefault="000000AD" w:rsidP="00A925AC">
            <w:pPr>
              <w:spacing w:before="120"/>
            </w:pPr>
            <w:r w:rsidRPr="00971F5D">
              <w:rPr>
                <w:b/>
                <w:bCs/>
              </w:rPr>
              <w:t xml:space="preserve">*Člověk a svět práce </w:t>
            </w:r>
            <w:r w:rsidRPr="00971F5D">
              <w:t>(Sebeprezentace)</w:t>
            </w:r>
          </w:p>
          <w:p w:rsidR="000000AD" w:rsidRPr="00971F5D" w:rsidRDefault="000000AD" w:rsidP="005F69EA">
            <w:pPr>
              <w:ind w:left="211" w:hanging="211"/>
            </w:pPr>
            <w:r w:rsidRPr="00971F5D">
              <w:rPr>
                <w:b/>
                <w:bCs/>
              </w:rPr>
              <w:t xml:space="preserve">* Mediální výchova </w:t>
            </w:r>
            <w:r w:rsidRPr="00971F5D">
              <w:t>(Vnímání mediálního sdělení, Fungování a vliv médií ve společnosti)</w:t>
            </w:r>
          </w:p>
          <w:p w:rsidR="000000AD" w:rsidRPr="00971F5D" w:rsidRDefault="000000AD" w:rsidP="00EA48C6"/>
        </w:tc>
        <w:tc>
          <w:tcPr>
            <w:tcW w:w="1283" w:type="dxa"/>
          </w:tcPr>
          <w:p w:rsidR="000000AD" w:rsidRPr="00814C25" w:rsidRDefault="000000AD" w:rsidP="00814C25">
            <w:pPr>
              <w:autoSpaceDE w:val="0"/>
              <w:autoSpaceDN w:val="0"/>
              <w:adjustRightInd w:val="0"/>
              <w:spacing w:before="120"/>
              <w:jc w:val="center"/>
              <w:rPr>
                <w:b/>
                <w:bCs/>
                <w:color w:val="000000"/>
                <w:lang w:eastAsia="cs-CZ"/>
              </w:rPr>
            </w:pPr>
            <w:r>
              <w:rPr>
                <w:b/>
                <w:bCs/>
                <w:color w:val="000000"/>
                <w:lang w:eastAsia="cs-CZ"/>
              </w:rPr>
              <w:t>ČSP</w:t>
            </w:r>
          </w:p>
          <w:p w:rsidR="000000AD" w:rsidRPr="00814C25" w:rsidRDefault="000000AD" w:rsidP="00814C25">
            <w:pPr>
              <w:autoSpaceDE w:val="0"/>
              <w:autoSpaceDN w:val="0"/>
              <w:adjustRightInd w:val="0"/>
              <w:spacing w:before="120"/>
              <w:jc w:val="center"/>
              <w:rPr>
                <w:b/>
                <w:bCs/>
                <w:color w:val="000000"/>
                <w:lang w:eastAsia="cs-CZ"/>
              </w:rPr>
            </w:pPr>
            <w:r w:rsidRPr="00814C25">
              <w:rPr>
                <w:b/>
                <w:bCs/>
                <w:color w:val="000000"/>
                <w:lang w:eastAsia="cs-CZ"/>
              </w:rPr>
              <w:t>MV</w:t>
            </w:r>
          </w:p>
          <w:p w:rsidR="000000AD" w:rsidRPr="00814C25" w:rsidRDefault="000000AD" w:rsidP="00814C25">
            <w:pPr>
              <w:autoSpaceDE w:val="0"/>
              <w:autoSpaceDN w:val="0"/>
              <w:adjustRightInd w:val="0"/>
              <w:spacing w:before="120"/>
              <w:jc w:val="center"/>
              <w:rPr>
                <w:b/>
                <w:bCs/>
                <w:color w:val="000000"/>
                <w:lang w:eastAsia="cs-CZ"/>
              </w:rPr>
            </w:pPr>
          </w:p>
          <w:p w:rsidR="000000AD" w:rsidRPr="00814C25" w:rsidRDefault="000000AD" w:rsidP="00814C25">
            <w:pPr>
              <w:autoSpaceDE w:val="0"/>
              <w:autoSpaceDN w:val="0"/>
              <w:adjustRightInd w:val="0"/>
              <w:spacing w:before="120"/>
              <w:jc w:val="center"/>
              <w:rPr>
                <w:b/>
                <w:bCs/>
                <w:color w:val="000000"/>
                <w:lang w:eastAsia="cs-CZ"/>
              </w:rPr>
            </w:pPr>
          </w:p>
          <w:p w:rsidR="000000AD" w:rsidRPr="00814C25" w:rsidRDefault="000000AD" w:rsidP="00814C25">
            <w:pPr>
              <w:autoSpaceDE w:val="0"/>
              <w:autoSpaceDN w:val="0"/>
              <w:adjustRightInd w:val="0"/>
              <w:spacing w:before="120"/>
              <w:jc w:val="center"/>
              <w:rPr>
                <w:b/>
                <w:bCs/>
                <w:color w:val="000000"/>
                <w:lang w:eastAsia="cs-CZ"/>
              </w:rPr>
            </w:pPr>
          </w:p>
          <w:p w:rsidR="000000AD" w:rsidRPr="00814C25" w:rsidRDefault="000000AD" w:rsidP="00814C25">
            <w:pPr>
              <w:autoSpaceDE w:val="0"/>
              <w:autoSpaceDN w:val="0"/>
              <w:adjustRightInd w:val="0"/>
              <w:spacing w:before="120"/>
              <w:jc w:val="center"/>
              <w:rPr>
                <w:b/>
                <w:bCs/>
                <w:color w:val="000000"/>
                <w:lang w:eastAsia="cs-CZ"/>
              </w:rPr>
            </w:pPr>
          </w:p>
          <w:p w:rsidR="000000AD" w:rsidRPr="00814C25" w:rsidRDefault="000000AD" w:rsidP="00814C25">
            <w:pPr>
              <w:autoSpaceDE w:val="0"/>
              <w:autoSpaceDN w:val="0"/>
              <w:adjustRightInd w:val="0"/>
              <w:spacing w:before="120"/>
              <w:jc w:val="center"/>
              <w:rPr>
                <w:b/>
                <w:bCs/>
                <w:color w:val="000000"/>
                <w:lang w:eastAsia="cs-CZ"/>
              </w:rPr>
            </w:pPr>
          </w:p>
          <w:p w:rsidR="000000AD" w:rsidRPr="00814C25" w:rsidRDefault="000000AD" w:rsidP="00814C25">
            <w:pPr>
              <w:autoSpaceDE w:val="0"/>
              <w:autoSpaceDN w:val="0"/>
              <w:adjustRightInd w:val="0"/>
              <w:spacing w:before="120"/>
              <w:jc w:val="center"/>
              <w:rPr>
                <w:color w:val="000000"/>
                <w:lang w:eastAsia="cs-CZ"/>
              </w:rPr>
            </w:pPr>
          </w:p>
        </w:tc>
      </w:tr>
      <w:tr w:rsidR="000000AD" w:rsidRPr="00971F5D">
        <w:tc>
          <w:tcPr>
            <w:tcW w:w="3758" w:type="dxa"/>
          </w:tcPr>
          <w:p w:rsidR="000000AD" w:rsidRPr="00971F5D" w:rsidRDefault="000000AD" w:rsidP="005F69EA">
            <w:pPr>
              <w:spacing w:before="120"/>
              <w:ind w:left="142" w:hanging="142"/>
            </w:pPr>
            <w:r w:rsidRPr="00971F5D">
              <w:t>- rozpozná vybrané hudební nástroje;</w:t>
            </w:r>
          </w:p>
          <w:p w:rsidR="000000AD" w:rsidRPr="00971F5D" w:rsidRDefault="000000AD" w:rsidP="005F69EA">
            <w:pPr>
              <w:ind w:left="142" w:hanging="142"/>
            </w:pPr>
            <w:r w:rsidRPr="00971F5D">
              <w:t>- soustředí se na poslech skladeb různých žánrů;</w:t>
            </w:r>
          </w:p>
          <w:p w:rsidR="000000AD" w:rsidRPr="00971F5D" w:rsidRDefault="000000AD" w:rsidP="005F69EA">
            <w:pPr>
              <w:ind w:left="142" w:hanging="142"/>
            </w:pPr>
            <w:r w:rsidRPr="00971F5D">
              <w:t xml:space="preserve">- rozpozná výšku, sílu a délku tónu,  </w:t>
            </w:r>
          </w:p>
          <w:p w:rsidR="000000AD" w:rsidRPr="00971F5D" w:rsidRDefault="000000AD" w:rsidP="005F69EA">
            <w:pPr>
              <w:ind w:left="142" w:hanging="142"/>
            </w:pPr>
            <w:r w:rsidRPr="00971F5D">
              <w:t xml:space="preserve">  tempo a rytmus skladby;</w:t>
            </w:r>
          </w:p>
          <w:p w:rsidR="000000AD" w:rsidRPr="00971F5D" w:rsidRDefault="000000AD" w:rsidP="005F69EA">
            <w:pPr>
              <w:ind w:left="142" w:hanging="142"/>
            </w:pPr>
            <w:r w:rsidRPr="00971F5D">
              <w:t>-*vytvoří si pozitivní vztah k hudbě;</w:t>
            </w:r>
          </w:p>
          <w:p w:rsidR="000000AD" w:rsidRPr="00971F5D" w:rsidRDefault="000000AD" w:rsidP="005F69EA">
            <w:pPr>
              <w:ind w:left="142" w:hanging="142"/>
            </w:pPr>
            <w:r w:rsidRPr="00971F5D">
              <w:t xml:space="preserve">-*dodržuje odpovídající společenské </w:t>
            </w:r>
          </w:p>
          <w:p w:rsidR="000000AD" w:rsidRPr="00971F5D" w:rsidRDefault="000000AD" w:rsidP="005F69EA">
            <w:pPr>
              <w:ind w:left="142" w:hanging="142"/>
            </w:pPr>
            <w:r w:rsidRPr="00971F5D">
              <w:t xml:space="preserve">  chování;</w:t>
            </w:r>
          </w:p>
        </w:tc>
        <w:tc>
          <w:tcPr>
            <w:tcW w:w="4245" w:type="dxa"/>
          </w:tcPr>
          <w:p w:rsidR="000000AD" w:rsidRPr="00971F5D" w:rsidRDefault="000000AD" w:rsidP="005F69EA">
            <w:pPr>
              <w:spacing w:before="120"/>
            </w:pPr>
            <w:r w:rsidRPr="00971F5D">
              <w:rPr>
                <w:b/>
                <w:bCs/>
              </w:rPr>
              <w:t>2. Hudebně poslechové činnosti</w:t>
            </w:r>
            <w:r w:rsidRPr="00971F5D">
              <w:t xml:space="preserve"> </w:t>
            </w:r>
          </w:p>
          <w:p w:rsidR="000000AD" w:rsidRPr="005F69EA" w:rsidRDefault="000000AD" w:rsidP="00326AEE">
            <w:pPr>
              <w:pStyle w:val="Odstavecseseznamem"/>
              <w:numPr>
                <w:ilvl w:val="0"/>
                <w:numId w:val="82"/>
              </w:numPr>
              <w:ind w:left="211" w:hanging="211"/>
              <w:rPr>
                <w:rFonts w:ascii="Times New Roman" w:hAnsi="Times New Roman" w:cs="Times New Roman"/>
              </w:rPr>
            </w:pPr>
            <w:r w:rsidRPr="005F69EA">
              <w:rPr>
                <w:rFonts w:ascii="Times New Roman" w:hAnsi="Times New Roman" w:cs="Times New Roman"/>
              </w:rPr>
              <w:t>hudební nástroje, hudební uskupení</w:t>
            </w:r>
          </w:p>
          <w:p w:rsidR="000000AD" w:rsidRPr="005F69EA" w:rsidRDefault="000000AD" w:rsidP="00326AEE">
            <w:pPr>
              <w:pStyle w:val="Odstavecseseznamem"/>
              <w:numPr>
                <w:ilvl w:val="0"/>
                <w:numId w:val="82"/>
              </w:numPr>
              <w:ind w:left="211" w:hanging="211"/>
              <w:rPr>
                <w:rFonts w:ascii="Times New Roman" w:hAnsi="Times New Roman" w:cs="Times New Roman"/>
              </w:rPr>
            </w:pPr>
            <w:r w:rsidRPr="005F69EA">
              <w:rPr>
                <w:rFonts w:ascii="Times New Roman" w:hAnsi="Times New Roman" w:cs="Times New Roman"/>
              </w:rPr>
              <w:t>slavné melodie a skladby vybrané podle složení žáků</w:t>
            </w:r>
          </w:p>
          <w:p w:rsidR="000000AD" w:rsidRPr="005F69EA" w:rsidRDefault="000000AD" w:rsidP="00326AEE">
            <w:pPr>
              <w:pStyle w:val="Odstavecseseznamem"/>
              <w:numPr>
                <w:ilvl w:val="0"/>
                <w:numId w:val="82"/>
              </w:numPr>
              <w:ind w:left="211" w:hanging="211"/>
              <w:rPr>
                <w:rFonts w:ascii="Times New Roman" w:hAnsi="Times New Roman" w:cs="Times New Roman"/>
              </w:rPr>
            </w:pPr>
            <w:r w:rsidRPr="005F69EA">
              <w:rPr>
                <w:rFonts w:ascii="Times New Roman" w:hAnsi="Times New Roman" w:cs="Times New Roman"/>
              </w:rPr>
              <w:t>rozpoznávání výšky, síly, délky tónu, tempa a rytmu skladby</w:t>
            </w:r>
          </w:p>
          <w:p w:rsidR="000000AD" w:rsidRPr="00971F5D" w:rsidRDefault="000000AD" w:rsidP="00326AEE">
            <w:pPr>
              <w:spacing w:before="120"/>
            </w:pPr>
            <w:r w:rsidRPr="00971F5D">
              <w:rPr>
                <w:b/>
                <w:bCs/>
              </w:rPr>
              <w:t xml:space="preserve">*Člověk a svět práce- </w:t>
            </w:r>
            <w:r w:rsidRPr="00971F5D">
              <w:t>(Sebeprezentace)</w:t>
            </w:r>
          </w:p>
        </w:tc>
        <w:tc>
          <w:tcPr>
            <w:tcW w:w="1283" w:type="dxa"/>
          </w:tcPr>
          <w:p w:rsidR="000000AD" w:rsidRPr="00814C25" w:rsidRDefault="000000AD" w:rsidP="005F69EA">
            <w:pPr>
              <w:autoSpaceDE w:val="0"/>
              <w:autoSpaceDN w:val="0"/>
              <w:adjustRightInd w:val="0"/>
              <w:spacing w:before="120"/>
              <w:jc w:val="center"/>
              <w:rPr>
                <w:b/>
                <w:bCs/>
                <w:color w:val="000000"/>
                <w:lang w:eastAsia="cs-CZ"/>
              </w:rPr>
            </w:pPr>
            <w:r>
              <w:rPr>
                <w:b/>
                <w:bCs/>
                <w:color w:val="000000"/>
                <w:lang w:eastAsia="cs-CZ"/>
              </w:rPr>
              <w:t>ČSP</w:t>
            </w:r>
          </w:p>
          <w:p w:rsidR="000000AD" w:rsidRPr="00814C25" w:rsidRDefault="000000AD" w:rsidP="00814C25">
            <w:pPr>
              <w:autoSpaceDE w:val="0"/>
              <w:autoSpaceDN w:val="0"/>
              <w:adjustRightInd w:val="0"/>
              <w:spacing w:before="120"/>
              <w:jc w:val="center"/>
              <w:rPr>
                <w:color w:val="000000"/>
                <w:lang w:eastAsia="cs-CZ"/>
              </w:rPr>
            </w:pPr>
          </w:p>
        </w:tc>
      </w:tr>
      <w:tr w:rsidR="000000AD" w:rsidRPr="00971F5D">
        <w:tc>
          <w:tcPr>
            <w:tcW w:w="3758" w:type="dxa"/>
          </w:tcPr>
          <w:p w:rsidR="000000AD" w:rsidRPr="00971F5D" w:rsidRDefault="000000AD" w:rsidP="00783248">
            <w:pPr>
              <w:spacing w:before="120"/>
              <w:ind w:left="142" w:hanging="142"/>
            </w:pPr>
            <w:r w:rsidRPr="00971F5D">
              <w:lastRenderedPageBreak/>
              <w:t>- reaguje na hudbu, její tempo a rytmus pohybem;</w:t>
            </w:r>
          </w:p>
          <w:p w:rsidR="000000AD" w:rsidRPr="00971F5D" w:rsidRDefault="000000AD" w:rsidP="005F69EA">
            <w:pPr>
              <w:ind w:left="142" w:hanging="142"/>
            </w:pPr>
            <w:r w:rsidRPr="00971F5D">
              <w:t>- zvládne jednoduché taneční kroky;</w:t>
            </w:r>
          </w:p>
          <w:p w:rsidR="000000AD" w:rsidRPr="00971F5D" w:rsidRDefault="000000AD" w:rsidP="005F69EA">
            <w:pPr>
              <w:ind w:left="142" w:hanging="142"/>
            </w:pPr>
            <w:r w:rsidRPr="00971F5D">
              <w:t xml:space="preserve">- spojuje základní pohybové prvky v   </w:t>
            </w:r>
          </w:p>
          <w:p w:rsidR="000000AD" w:rsidRPr="00971F5D" w:rsidRDefault="000000AD" w:rsidP="005F69EA">
            <w:pPr>
              <w:ind w:left="142" w:hanging="142"/>
            </w:pPr>
            <w:r w:rsidRPr="00971F5D">
              <w:t xml:space="preserve">  celek;</w:t>
            </w:r>
          </w:p>
          <w:p w:rsidR="000000AD" w:rsidRPr="00971F5D" w:rsidRDefault="000000AD" w:rsidP="005F69EA">
            <w:pPr>
              <w:ind w:left="142" w:hanging="142"/>
            </w:pPr>
            <w:r w:rsidRPr="00971F5D">
              <w:t>- orientuje se v prostoru;</w:t>
            </w:r>
          </w:p>
          <w:p w:rsidR="000000AD" w:rsidRPr="00971F5D" w:rsidRDefault="000000AD" w:rsidP="005F69EA">
            <w:pPr>
              <w:ind w:left="142" w:hanging="142"/>
            </w:pPr>
            <w:r w:rsidRPr="00971F5D">
              <w:t>- reaguje na reprodukci relaxační hudby;</w:t>
            </w:r>
          </w:p>
          <w:p w:rsidR="000000AD" w:rsidRPr="00971F5D" w:rsidRDefault="000000AD" w:rsidP="00783248">
            <w:pPr>
              <w:ind w:left="142" w:hanging="142"/>
            </w:pPr>
            <w:r w:rsidRPr="00971F5D">
              <w:t>-* chápe vliv médií na každodenní život a kulturu.</w:t>
            </w:r>
          </w:p>
        </w:tc>
        <w:tc>
          <w:tcPr>
            <w:tcW w:w="4245" w:type="dxa"/>
          </w:tcPr>
          <w:p w:rsidR="000000AD" w:rsidRPr="00971F5D" w:rsidRDefault="000000AD" w:rsidP="005F69EA">
            <w:pPr>
              <w:spacing w:before="120"/>
              <w:rPr>
                <w:b/>
                <w:bCs/>
              </w:rPr>
            </w:pPr>
            <w:r w:rsidRPr="00971F5D">
              <w:rPr>
                <w:b/>
                <w:bCs/>
              </w:rPr>
              <w:t xml:space="preserve">4. Hudebně pohybové činnosti </w:t>
            </w:r>
          </w:p>
          <w:p w:rsidR="000000AD" w:rsidRPr="00971F5D" w:rsidRDefault="000000AD" w:rsidP="00EA48C6">
            <w:pPr>
              <w:rPr>
                <w:b/>
                <w:bCs/>
              </w:rPr>
            </w:pPr>
            <w:r w:rsidRPr="00971F5D">
              <w:t>Správné držení a ovládání těla</w:t>
            </w:r>
          </w:p>
          <w:p w:rsidR="000000AD" w:rsidRPr="00971F5D" w:rsidRDefault="000000AD" w:rsidP="00EA48C6">
            <w:r w:rsidRPr="00971F5D">
              <w:t>Tance různých žánrů</w:t>
            </w:r>
          </w:p>
          <w:p w:rsidR="000000AD" w:rsidRPr="00971F5D" w:rsidRDefault="000000AD" w:rsidP="00EA48C6">
            <w:r w:rsidRPr="00971F5D">
              <w:t>Pohybová improvizace</w:t>
            </w:r>
          </w:p>
          <w:p w:rsidR="000000AD" w:rsidRPr="00971F5D" w:rsidRDefault="000000AD" w:rsidP="00EA48C6">
            <w:r w:rsidRPr="00971F5D">
              <w:t>Hudebně relaxační techniky</w:t>
            </w:r>
          </w:p>
          <w:p w:rsidR="000000AD" w:rsidRPr="00971F5D" w:rsidRDefault="000000AD" w:rsidP="00326AEE">
            <w:pPr>
              <w:spacing w:before="120"/>
            </w:pPr>
            <w:r w:rsidRPr="00971F5D">
              <w:rPr>
                <w:b/>
                <w:bCs/>
              </w:rPr>
              <w:t>*Mediální výchova- (</w:t>
            </w:r>
            <w:r w:rsidRPr="00971F5D">
              <w:t>Vnímání mediálního sdělení)</w:t>
            </w:r>
          </w:p>
        </w:tc>
        <w:tc>
          <w:tcPr>
            <w:tcW w:w="1283" w:type="dxa"/>
          </w:tcPr>
          <w:p w:rsidR="000000AD" w:rsidRPr="00814C25" w:rsidRDefault="000000AD" w:rsidP="00814C25">
            <w:pPr>
              <w:spacing w:before="120"/>
              <w:jc w:val="center"/>
              <w:rPr>
                <w:b/>
                <w:bCs/>
                <w:lang w:eastAsia="cs-CZ"/>
              </w:rPr>
            </w:pPr>
            <w:r w:rsidRPr="00814C25">
              <w:rPr>
                <w:b/>
                <w:bCs/>
                <w:lang w:eastAsia="cs-CZ"/>
              </w:rPr>
              <w:t>MV</w:t>
            </w:r>
          </w:p>
        </w:tc>
      </w:tr>
    </w:tbl>
    <w:p w:rsidR="000000AD" w:rsidRPr="00CA0430" w:rsidRDefault="000000AD" w:rsidP="00CA0430">
      <w:pPr>
        <w:spacing w:line="360" w:lineRule="auto"/>
        <w:rPr>
          <w:b/>
          <w:bCs/>
          <w:color w:val="008000"/>
          <w:lang w:val="en-US"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sectPr w:rsidR="000000AD" w:rsidRPr="00CA0430" w:rsidSect="0032083A">
          <w:pgSz w:w="11906" w:h="16838"/>
          <w:pgMar w:top="1418" w:right="1418" w:bottom="1418" w:left="1418" w:header="709" w:footer="0" w:gutter="0"/>
          <w:cols w:space="708"/>
          <w:docGrid w:linePitch="360"/>
        </w:sectPr>
      </w:pPr>
    </w:p>
    <w:p w:rsidR="000000AD" w:rsidRPr="00E83CFC" w:rsidRDefault="000000AD" w:rsidP="00326AEE">
      <w:pPr>
        <w:pStyle w:val="Odstavecseseznamem"/>
        <w:numPr>
          <w:ilvl w:val="2"/>
          <w:numId w:val="56"/>
        </w:numPr>
        <w:spacing w:line="360" w:lineRule="auto"/>
        <w:ind w:left="284" w:hanging="284"/>
        <w:jc w:val="both"/>
        <w:rPr>
          <w:rFonts w:ascii="Times New Roman" w:hAnsi="Times New Roman" w:cs="Times New Roman"/>
          <w:b/>
          <w:bCs/>
          <w:color w:val="008000"/>
          <w:lang w:eastAsia="cs-CZ"/>
        </w:rPr>
      </w:pPr>
      <w:bookmarkStart w:id="763" w:name="_Toc384110510"/>
      <w:bookmarkStart w:id="764" w:name="_Toc105416675"/>
      <w:r w:rsidRPr="00E83CFC">
        <w:rPr>
          <w:rStyle w:val="Nadpis3Char"/>
        </w:rPr>
        <w:lastRenderedPageBreak/>
        <w:t>Výtvarná výchova</w:t>
      </w:r>
      <w:bookmarkEnd w:id="763"/>
      <w:bookmarkEnd w:id="764"/>
    </w:p>
    <w:p w:rsidR="000000AD" w:rsidRPr="00CA0430" w:rsidRDefault="000000AD" w:rsidP="00CA0430">
      <w:pPr>
        <w:spacing w:line="360" w:lineRule="auto"/>
        <w:rPr>
          <w:b/>
          <w:bCs/>
          <w:lang w:eastAsia="cs-CZ"/>
        </w:rPr>
      </w:pPr>
      <w:r>
        <w:rPr>
          <w:b/>
          <w:bCs/>
          <w:lang w:eastAsia="cs-CZ"/>
        </w:rPr>
        <w:t>Charakteristika vyučovacího</w:t>
      </w:r>
      <w:r w:rsidRPr="00CA0430">
        <w:rPr>
          <w:b/>
          <w:bCs/>
          <w:lang w:eastAsia="cs-CZ"/>
        </w:rPr>
        <w:t xml:space="preserve"> předmětu </w:t>
      </w:r>
    </w:p>
    <w:p w:rsidR="000000AD" w:rsidRPr="00CA0430" w:rsidRDefault="000000AD" w:rsidP="00CA0430">
      <w:pPr>
        <w:spacing w:line="360" w:lineRule="auto"/>
        <w:rPr>
          <w:b/>
          <w:bCs/>
          <w:lang w:eastAsia="cs-CZ"/>
        </w:rPr>
      </w:pPr>
      <w:r w:rsidRPr="00CA0430">
        <w:rPr>
          <w:b/>
          <w:bCs/>
          <w:lang w:eastAsia="cs-CZ"/>
        </w:rPr>
        <w:t>Obsahové vymezení</w:t>
      </w:r>
    </w:p>
    <w:p w:rsidR="000000AD" w:rsidRDefault="000000AD" w:rsidP="00E83CFC">
      <w:pPr>
        <w:spacing w:line="360" w:lineRule="auto"/>
        <w:ind w:left="66" w:firstLine="218"/>
        <w:jc w:val="both"/>
        <w:rPr>
          <w:lang w:eastAsia="cs-CZ"/>
        </w:rPr>
      </w:pPr>
      <w:r w:rsidRPr="00CA0430">
        <w:rPr>
          <w:lang w:eastAsia="cs-CZ"/>
        </w:rPr>
        <w:t xml:space="preserve">Prostřednictvím výtvarných činností se snažíme žáky poznávat prostředky výtvarného jazyka a vést žáky k všestrannému prohlubování senzibility. </w:t>
      </w:r>
    </w:p>
    <w:p w:rsidR="000000AD" w:rsidRDefault="000000AD" w:rsidP="00E83CFC">
      <w:pPr>
        <w:spacing w:line="360" w:lineRule="auto"/>
        <w:ind w:left="66" w:firstLine="218"/>
        <w:jc w:val="both"/>
        <w:rPr>
          <w:lang w:eastAsia="cs-CZ"/>
        </w:rPr>
      </w:pPr>
      <w:r w:rsidRPr="00CA0430">
        <w:rPr>
          <w:lang w:eastAsia="cs-CZ"/>
        </w:rPr>
        <w:t>Různorodé výtvarné prostředky, které jsou využívány při tvůrčích činnostech, jsou nástrojem pro sebevyjádření a seberealizaci každého žáka podle jeho individuálních schopností. Vzdělávací obsah výtvarné výchovy umožňuje vyjádřit vnitřní svět fantazie, představ, emocí, zkušeností a poznatků. Rozvíjí schopnost komunikovat prostřednictvím barev, linií a tvarů a má pozitivní vliv na emoční rozvoj, vnímavost, poznání a socializaci žáků. Prostřednictvím výtvarné výchovy je vytvářen vztah ke kulturnímu bohatství společnosti zejména přímým kontaktem s uměleckými díly prostřednictvím návštěv muzeí, galerií a výstav.</w:t>
      </w:r>
      <w:r>
        <w:rPr>
          <w:lang w:eastAsia="cs-CZ"/>
        </w:rPr>
        <w:t xml:space="preserve"> </w:t>
      </w:r>
    </w:p>
    <w:p w:rsidR="000000AD" w:rsidRDefault="000000AD" w:rsidP="00E83CFC">
      <w:pPr>
        <w:spacing w:line="360" w:lineRule="auto"/>
        <w:ind w:left="66" w:firstLine="218"/>
        <w:jc w:val="both"/>
        <w:rPr>
          <w:lang w:eastAsia="cs-CZ"/>
        </w:rPr>
      </w:pPr>
      <w:r w:rsidRPr="00CA0430">
        <w:rPr>
          <w:lang w:eastAsia="cs-CZ"/>
        </w:rPr>
        <w:t>Žáci se učí pracovat s různými materiály a osvojují si základní pracovní dovednosti a návyky, učí se plánovat, organizovat a hodnotit pracovní činnost samostatně i ve skupině. Žáci jsou soustavně vedeni k dodržování zásad bezpečnosti a hygieny při práci.</w:t>
      </w:r>
      <w:r>
        <w:rPr>
          <w:lang w:eastAsia="cs-CZ"/>
        </w:rPr>
        <w:t xml:space="preserve"> </w:t>
      </w:r>
    </w:p>
    <w:p w:rsidR="000000AD" w:rsidRDefault="000000AD" w:rsidP="00E83CFC">
      <w:pPr>
        <w:spacing w:line="360" w:lineRule="auto"/>
        <w:ind w:left="66" w:firstLine="218"/>
        <w:jc w:val="both"/>
        <w:rPr>
          <w:lang w:eastAsia="cs-CZ"/>
        </w:rPr>
      </w:pPr>
      <w:r w:rsidRPr="00CA0430">
        <w:rPr>
          <w:lang w:eastAsia="cs-CZ"/>
        </w:rPr>
        <w:t>Vyučovací předmět Výtvarná výchova je úzce spjat s ostatními vyučovacími předměty. Mezipředmětové dovednosti se prolínají celým vzdělávacím procesem a všemi vyučovacími předměty.</w:t>
      </w:r>
    </w:p>
    <w:p w:rsidR="000000AD" w:rsidRPr="00CA0430" w:rsidRDefault="000000AD" w:rsidP="00E83CFC">
      <w:pPr>
        <w:spacing w:line="360" w:lineRule="auto"/>
        <w:ind w:left="66" w:firstLine="218"/>
        <w:jc w:val="both"/>
      </w:pPr>
      <w:r w:rsidRPr="00CA0430">
        <w:t>Vzdělávací obsah vyučovacího předmětu bude vždy individuálně upraven pro každého žáka podle jeho individuálních možností a schopností.</w:t>
      </w:r>
    </w:p>
    <w:p w:rsidR="000000AD" w:rsidRPr="00CA0430" w:rsidRDefault="000000AD" w:rsidP="00E83CFC">
      <w:pPr>
        <w:spacing w:before="120" w:line="360" w:lineRule="auto"/>
        <w:jc w:val="both"/>
        <w:rPr>
          <w:lang w:eastAsia="cs-CZ"/>
        </w:rPr>
      </w:pPr>
      <w:r w:rsidRPr="00CA0430">
        <w:rPr>
          <w:b/>
          <w:bCs/>
          <w:lang w:eastAsia="cs-CZ"/>
        </w:rPr>
        <w:t>Časové vymezení</w:t>
      </w:r>
    </w:p>
    <w:p w:rsidR="000000AD" w:rsidRPr="00CA0430" w:rsidRDefault="000000AD" w:rsidP="00326AEE">
      <w:pPr>
        <w:numPr>
          <w:ilvl w:val="0"/>
          <w:numId w:val="25"/>
        </w:numPr>
        <w:tabs>
          <w:tab w:val="clear" w:pos="720"/>
          <w:tab w:val="num" w:pos="284"/>
        </w:tabs>
        <w:spacing w:line="360" w:lineRule="auto"/>
        <w:ind w:left="284" w:hanging="218"/>
        <w:jc w:val="both"/>
        <w:rPr>
          <w:lang w:eastAsia="cs-CZ"/>
        </w:rPr>
      </w:pPr>
      <w:r>
        <w:rPr>
          <w:lang w:eastAsia="cs-CZ"/>
        </w:rPr>
        <w:t>v</w:t>
      </w:r>
      <w:r w:rsidRPr="00CA0430">
        <w:rPr>
          <w:lang w:eastAsia="cs-CZ"/>
        </w:rPr>
        <w:t xml:space="preserve">ýuka je realizována </w:t>
      </w:r>
      <w:r w:rsidRPr="009B2851">
        <w:rPr>
          <w:lang w:eastAsia="cs-CZ"/>
        </w:rPr>
        <w:t>1 hodinu týdně.</w:t>
      </w:r>
    </w:p>
    <w:p w:rsidR="000000AD" w:rsidRPr="00CA0430" w:rsidRDefault="000000AD" w:rsidP="00E83CFC">
      <w:pPr>
        <w:spacing w:before="120" w:line="360" w:lineRule="auto"/>
        <w:jc w:val="both"/>
        <w:rPr>
          <w:lang w:eastAsia="cs-CZ"/>
        </w:rPr>
      </w:pPr>
      <w:r w:rsidRPr="00CA0430">
        <w:rPr>
          <w:b/>
          <w:bCs/>
          <w:lang w:eastAsia="cs-CZ"/>
        </w:rPr>
        <w:t>Organizační vymezení</w:t>
      </w:r>
    </w:p>
    <w:p w:rsidR="000000AD" w:rsidRPr="00CA0430" w:rsidRDefault="000000AD" w:rsidP="00326AEE">
      <w:pPr>
        <w:numPr>
          <w:ilvl w:val="0"/>
          <w:numId w:val="25"/>
        </w:numPr>
        <w:tabs>
          <w:tab w:val="clear" w:pos="720"/>
          <w:tab w:val="num" w:pos="284"/>
        </w:tabs>
        <w:spacing w:line="360" w:lineRule="auto"/>
        <w:ind w:left="284" w:hanging="218"/>
        <w:jc w:val="both"/>
        <w:rPr>
          <w:lang w:eastAsia="cs-CZ"/>
        </w:rPr>
      </w:pPr>
      <w:r>
        <w:rPr>
          <w:lang w:eastAsia="cs-CZ"/>
        </w:rPr>
        <w:t>v</w:t>
      </w:r>
      <w:r w:rsidRPr="00CA0430">
        <w:rPr>
          <w:lang w:eastAsia="cs-CZ"/>
        </w:rPr>
        <w:t>ýuka je realizována ve třídě. Vzhledem k různému rozsahu postižení může většina žáků plnit výstupy v tomto předmětu jen zčásti a s dopomocí.</w:t>
      </w:r>
    </w:p>
    <w:p w:rsidR="000000AD" w:rsidRDefault="000000AD" w:rsidP="0062791E">
      <w:pPr>
        <w:spacing w:line="360" w:lineRule="auto"/>
        <w:jc w:val="both"/>
        <w:rPr>
          <w:b/>
          <w:bCs/>
          <w:lang w:eastAsia="cs-CZ"/>
        </w:rPr>
      </w:pPr>
      <w:r>
        <w:rPr>
          <w:b/>
          <w:bCs/>
          <w:lang w:eastAsia="cs-CZ"/>
        </w:rPr>
        <w:t>Cílové zaměření</w:t>
      </w:r>
    </w:p>
    <w:p w:rsidR="000000AD" w:rsidRPr="00313277" w:rsidRDefault="000000AD" w:rsidP="0062791E">
      <w:pPr>
        <w:spacing w:line="360" w:lineRule="auto"/>
        <w:jc w:val="both"/>
        <w:rPr>
          <w:lang w:eastAsia="cs-CZ"/>
        </w:rPr>
      </w:pPr>
      <w:r w:rsidRPr="00313277">
        <w:rPr>
          <w:lang w:eastAsia="cs-CZ"/>
        </w:rPr>
        <w:t>Vzdělávání v dané vzdělávací oblasti směřuje k utváření a rozvíjení klíčových kompetencí tím, že vede žáka k:</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k rozvoji vlastních tvůrčích schopností prostřednictvím vlastní tvorby, vnímáním a interpretací produkce vlastní i ostatních, včetně uměleckých děl; </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schopnosti koncentrovat pozornost a usilovat o sebevyjádření a seberealizaci;</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lastRenderedPageBreak/>
        <w:t>obohacování komunikace slovní a zejména mimoslovní využíváním vyjadřovacích prostředků jednotlivých druhů umění;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rozvíjení vnímavosti, obraznosti, představivosti, fantazie a intuice;</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získávání zkušeností při samostatné i společné tvůrčí činnosti, učení se komunikovat </w:t>
      </w:r>
    </w:p>
    <w:p w:rsidR="000000AD" w:rsidRPr="00313277"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různých podob řešení a přijímat i nová a neobvyklá řešení;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kultivování hlasového a tělesného projevu jako prostředků sdělování;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vytváření vztahu ke kulturnímu bohatství společnosti, uvědomování si jeho významu </w:t>
      </w:r>
    </w:p>
    <w:p w:rsidR="000000AD"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pro národní identitu a potřeby jej chránit.</w:t>
      </w:r>
    </w:p>
    <w:p w:rsidR="000000AD" w:rsidRPr="00CA0430" w:rsidRDefault="000000AD" w:rsidP="00E83CFC">
      <w:pPr>
        <w:spacing w:before="120" w:line="360" w:lineRule="auto"/>
        <w:jc w:val="both"/>
        <w:rPr>
          <w:lang w:eastAsia="cs-CZ"/>
        </w:rPr>
      </w:pPr>
      <w:r w:rsidRPr="00CA0430">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25"/>
        </w:numPr>
        <w:tabs>
          <w:tab w:val="clear" w:pos="720"/>
          <w:tab w:val="num" w:pos="284"/>
        </w:tabs>
        <w:spacing w:line="360" w:lineRule="auto"/>
        <w:ind w:left="284" w:hanging="218"/>
        <w:jc w:val="both"/>
        <w:rPr>
          <w:lang w:eastAsia="cs-CZ"/>
        </w:rPr>
      </w:pPr>
      <w:r>
        <w:rPr>
          <w:lang w:eastAsia="cs-CZ"/>
        </w:rPr>
        <w:t>Člověk a životní prostředí (ČŽP2)- Vztah člověka k prostředí</w:t>
      </w:r>
    </w:p>
    <w:p w:rsidR="000000AD" w:rsidRDefault="000000AD" w:rsidP="00326AEE">
      <w:pPr>
        <w:numPr>
          <w:ilvl w:val="1"/>
          <w:numId w:val="25"/>
        </w:numPr>
        <w:tabs>
          <w:tab w:val="clear" w:pos="1440"/>
          <w:tab w:val="num" w:pos="284"/>
        </w:tabs>
        <w:spacing w:line="360" w:lineRule="auto"/>
        <w:ind w:left="284" w:hanging="284"/>
        <w:jc w:val="both"/>
        <w:rPr>
          <w:lang w:eastAsia="cs-CZ"/>
        </w:rPr>
      </w:pPr>
      <w:r>
        <w:rPr>
          <w:lang w:eastAsia="cs-CZ"/>
        </w:rPr>
        <w:t>Mediální výchova (MV2)- Fungování a vliv médií ve společnosti</w:t>
      </w:r>
    </w:p>
    <w:p w:rsidR="000000AD" w:rsidRPr="00E83CFC" w:rsidRDefault="000000AD" w:rsidP="00326AEE">
      <w:pPr>
        <w:numPr>
          <w:ilvl w:val="0"/>
          <w:numId w:val="25"/>
        </w:numPr>
        <w:tabs>
          <w:tab w:val="clear" w:pos="720"/>
          <w:tab w:val="num" w:pos="284"/>
        </w:tabs>
        <w:spacing w:line="360" w:lineRule="auto"/>
        <w:ind w:left="284" w:hanging="218"/>
        <w:jc w:val="both"/>
        <w:rPr>
          <w:lang w:eastAsia="cs-CZ"/>
        </w:rPr>
      </w:pPr>
      <w:r>
        <w:rPr>
          <w:lang w:eastAsia="cs-CZ"/>
        </w:rPr>
        <w:t>Člověk a svět práce (ČSP1)- Práce a zaměstnanost</w:t>
      </w:r>
    </w:p>
    <w:p w:rsidR="000000AD" w:rsidRPr="00C5777B" w:rsidRDefault="000000AD" w:rsidP="00C5777B">
      <w:pPr>
        <w:spacing w:before="120" w:line="360" w:lineRule="auto"/>
        <w:rPr>
          <w:b/>
          <w:bCs/>
          <w:lang w:eastAsia="cs-CZ"/>
        </w:rPr>
      </w:pPr>
      <w:r w:rsidRPr="00C5777B">
        <w:rPr>
          <w:b/>
          <w:bCs/>
          <w:lang w:eastAsia="cs-CZ"/>
        </w:rPr>
        <w:t>Výchovné a vzdělávací strategie pro rozvoj klíčových kompetencí</w:t>
      </w:r>
    </w:p>
    <w:p w:rsidR="000000AD" w:rsidRPr="00CA0430" w:rsidRDefault="000000AD" w:rsidP="00C5777B">
      <w:pPr>
        <w:rPr>
          <w:lang w:eastAsia="cs-CZ"/>
        </w:rPr>
      </w:pPr>
      <w:r w:rsidRPr="00CA0430">
        <w:rPr>
          <w:lang w:eastAsia="cs-CZ"/>
        </w:rPr>
        <w:t>Předmět směřuje k plnění klíčových kompetencí těmito postupy:</w:t>
      </w:r>
    </w:p>
    <w:p w:rsidR="000000AD" w:rsidRPr="00C5777B" w:rsidRDefault="000000AD" w:rsidP="00C5777B">
      <w:pPr>
        <w:spacing w:before="120" w:after="120"/>
        <w:rPr>
          <w:b/>
          <w:bCs/>
          <w:lang w:eastAsia="cs-CZ"/>
        </w:rPr>
      </w:pPr>
      <w:r w:rsidRPr="00C5777B">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28"/>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19"/>
              </w:numPr>
              <w:ind w:left="142" w:hanging="142"/>
              <w:rPr>
                <w:rFonts w:ascii="Times New Roman" w:hAnsi="Times New Roman" w:cs="Times New Roman"/>
                <w:lang w:eastAsia="cs-CZ"/>
              </w:rPr>
            </w:pPr>
            <w:r w:rsidRPr="00822D61">
              <w:rPr>
                <w:rFonts w:ascii="Times New Roman" w:hAnsi="Times New Roman" w:cs="Times New Roman"/>
                <w:lang w:eastAsia="cs-CZ"/>
              </w:rPr>
              <w:t>učí se správně zacházet se všemi pomůckami;</w:t>
            </w:r>
          </w:p>
          <w:p w:rsidR="000000AD" w:rsidRPr="00822D61" w:rsidRDefault="000000AD" w:rsidP="00326AEE">
            <w:pPr>
              <w:pStyle w:val="Odstavecseseznamem"/>
              <w:numPr>
                <w:ilvl w:val="0"/>
                <w:numId w:val="119"/>
              </w:numPr>
              <w:ind w:left="142" w:hanging="142"/>
              <w:rPr>
                <w:rFonts w:ascii="Times New Roman" w:hAnsi="Times New Roman" w:cs="Times New Roman"/>
                <w:lang w:eastAsia="cs-CZ"/>
              </w:rPr>
            </w:pPr>
            <w:r w:rsidRPr="00822D61">
              <w:rPr>
                <w:rFonts w:ascii="Times New Roman" w:hAnsi="Times New Roman" w:cs="Times New Roman"/>
                <w:lang w:eastAsia="cs-CZ"/>
              </w:rPr>
              <w:t>jsou vedeni ke správnému vnímání umění.</w:t>
            </w:r>
          </w:p>
          <w:p w:rsidR="000000AD" w:rsidRPr="00971F5D" w:rsidRDefault="000000AD" w:rsidP="00C360CC">
            <w:pPr>
              <w:rPr>
                <w:lang w:eastAsia="cs-CZ"/>
              </w:rPr>
            </w:pPr>
          </w:p>
        </w:tc>
        <w:tc>
          <w:tcPr>
            <w:tcW w:w="4606" w:type="dxa"/>
          </w:tcPr>
          <w:p w:rsidR="000000AD" w:rsidRPr="00971F5D" w:rsidRDefault="000000AD" w:rsidP="00822D61">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20"/>
              </w:numPr>
              <w:ind w:left="214" w:hanging="214"/>
              <w:rPr>
                <w:rFonts w:ascii="Times New Roman" w:hAnsi="Times New Roman" w:cs="Times New Roman"/>
                <w:lang w:eastAsia="cs-CZ"/>
              </w:rPr>
            </w:pPr>
            <w:r w:rsidRPr="00822D61">
              <w:rPr>
                <w:rFonts w:ascii="Times New Roman" w:hAnsi="Times New Roman" w:cs="Times New Roman"/>
                <w:lang w:eastAsia="cs-CZ"/>
              </w:rPr>
              <w:t>zadávají žákům úkoly tak, aby odpovídaly individuální úrovni jemné motoriky a koordinaci pohybů žáků;</w:t>
            </w:r>
          </w:p>
          <w:p w:rsidR="000000AD" w:rsidRPr="00822D61" w:rsidRDefault="000000AD" w:rsidP="00326AEE">
            <w:pPr>
              <w:pStyle w:val="Odstavecseseznamem"/>
              <w:numPr>
                <w:ilvl w:val="0"/>
                <w:numId w:val="120"/>
              </w:numPr>
              <w:ind w:left="214" w:hanging="214"/>
              <w:rPr>
                <w:rFonts w:ascii="Times New Roman" w:hAnsi="Times New Roman" w:cs="Times New Roman"/>
                <w:lang w:eastAsia="cs-CZ"/>
              </w:rPr>
            </w:pPr>
            <w:r w:rsidRPr="00822D61">
              <w:rPr>
                <w:rFonts w:ascii="Times New Roman" w:hAnsi="Times New Roman" w:cs="Times New Roman"/>
                <w:lang w:eastAsia="cs-CZ"/>
              </w:rPr>
              <w:t>vedou žáky ke správnému používání a manipulaci s pomůckami a k dodržování vhodných pracovních návyků;</w:t>
            </w:r>
          </w:p>
          <w:p w:rsidR="000000AD" w:rsidRPr="00B06E46" w:rsidRDefault="000000AD" w:rsidP="00326AEE">
            <w:pPr>
              <w:pStyle w:val="Odstavecseseznamem"/>
              <w:numPr>
                <w:ilvl w:val="0"/>
                <w:numId w:val="120"/>
              </w:numPr>
              <w:ind w:left="214" w:hanging="214"/>
              <w:rPr>
                <w:lang w:eastAsia="cs-CZ"/>
              </w:rPr>
            </w:pPr>
            <w:r w:rsidRPr="00822D61">
              <w:rPr>
                <w:rFonts w:ascii="Times New Roman" w:hAnsi="Times New Roman" w:cs="Times New Roman"/>
                <w:lang w:eastAsia="cs-CZ"/>
              </w:rPr>
              <w:t>vedou žáky k pochopení umění jako specifického způsobu poznání.</w:t>
            </w:r>
          </w:p>
        </w:tc>
      </w:tr>
    </w:tbl>
    <w:p w:rsidR="000000AD" w:rsidRPr="00C5777B" w:rsidRDefault="000000AD" w:rsidP="00C5777B">
      <w:pPr>
        <w:spacing w:before="120" w:after="120"/>
        <w:rPr>
          <w:b/>
          <w:bCs/>
          <w:lang w:eastAsia="cs-CZ"/>
        </w:rPr>
      </w:pPr>
      <w:r w:rsidRPr="00C5777B">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0"/>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21"/>
              </w:numPr>
              <w:ind w:left="142" w:hanging="142"/>
              <w:rPr>
                <w:rFonts w:ascii="Times New Roman" w:hAnsi="Times New Roman" w:cs="Times New Roman"/>
                <w:lang w:eastAsia="cs-CZ"/>
              </w:rPr>
            </w:pPr>
            <w:r w:rsidRPr="00822D61">
              <w:rPr>
                <w:rFonts w:ascii="Times New Roman" w:hAnsi="Times New Roman" w:cs="Times New Roman"/>
                <w:lang w:eastAsia="cs-CZ"/>
              </w:rPr>
              <w:t>učí se cílevědomosti;</w:t>
            </w:r>
          </w:p>
          <w:p w:rsidR="000000AD" w:rsidRPr="00822D61" w:rsidRDefault="000000AD" w:rsidP="00326AEE">
            <w:pPr>
              <w:pStyle w:val="Odstavecseseznamem"/>
              <w:numPr>
                <w:ilvl w:val="0"/>
                <w:numId w:val="121"/>
              </w:numPr>
              <w:ind w:left="142" w:hanging="142"/>
              <w:rPr>
                <w:rFonts w:ascii="Times New Roman" w:hAnsi="Times New Roman" w:cs="Times New Roman"/>
                <w:lang w:eastAsia="cs-CZ"/>
              </w:rPr>
            </w:pPr>
            <w:r w:rsidRPr="00822D61">
              <w:rPr>
                <w:rFonts w:ascii="Times New Roman" w:hAnsi="Times New Roman" w:cs="Times New Roman"/>
                <w:lang w:eastAsia="cs-CZ"/>
              </w:rPr>
              <w:t>pomocí umění se učí vyjadřovat své pocity a problémy;</w:t>
            </w:r>
          </w:p>
          <w:p w:rsidR="000000AD" w:rsidRPr="00822D61" w:rsidRDefault="000000AD" w:rsidP="00326AEE">
            <w:pPr>
              <w:pStyle w:val="Odstavecseseznamem"/>
              <w:numPr>
                <w:ilvl w:val="0"/>
                <w:numId w:val="121"/>
              </w:numPr>
              <w:ind w:left="142" w:hanging="142"/>
              <w:rPr>
                <w:rFonts w:ascii="Times New Roman" w:hAnsi="Times New Roman" w:cs="Times New Roman"/>
                <w:lang w:eastAsia="cs-CZ"/>
              </w:rPr>
            </w:pPr>
            <w:r w:rsidRPr="00822D61">
              <w:rPr>
                <w:rFonts w:ascii="Times New Roman" w:hAnsi="Times New Roman" w:cs="Times New Roman"/>
                <w:lang w:eastAsia="cs-CZ"/>
              </w:rPr>
              <w:t>učí se hledat řešení problémů.</w:t>
            </w:r>
          </w:p>
          <w:p w:rsidR="000000AD" w:rsidRPr="00971F5D" w:rsidRDefault="000000AD" w:rsidP="00C360CC">
            <w:pPr>
              <w:rPr>
                <w:lang w:eastAsia="cs-CZ"/>
              </w:rPr>
            </w:pPr>
          </w:p>
        </w:tc>
        <w:tc>
          <w:tcPr>
            <w:tcW w:w="4606" w:type="dxa"/>
          </w:tcPr>
          <w:p w:rsidR="000000AD" w:rsidRPr="00971F5D" w:rsidRDefault="000000AD" w:rsidP="00822D61">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22"/>
              </w:numPr>
              <w:ind w:left="214" w:hanging="214"/>
              <w:rPr>
                <w:rFonts w:ascii="Times New Roman" w:hAnsi="Times New Roman" w:cs="Times New Roman"/>
                <w:lang w:eastAsia="cs-CZ"/>
              </w:rPr>
            </w:pPr>
            <w:r w:rsidRPr="00822D61">
              <w:rPr>
                <w:rFonts w:ascii="Times New Roman" w:hAnsi="Times New Roman" w:cs="Times New Roman"/>
                <w:lang w:eastAsia="cs-CZ"/>
              </w:rPr>
              <w:t>motivují žáky k překonávání problémů a obtíží spojených s jednotlivými pracovními operacemi nebo spojených s jednotlivými typy výtvarných materiálů;</w:t>
            </w:r>
          </w:p>
          <w:p w:rsidR="000000AD" w:rsidRPr="00822D61" w:rsidRDefault="000000AD" w:rsidP="00326AEE">
            <w:pPr>
              <w:pStyle w:val="Odstavecseseznamem"/>
              <w:numPr>
                <w:ilvl w:val="0"/>
                <w:numId w:val="122"/>
              </w:numPr>
              <w:ind w:left="214" w:hanging="214"/>
              <w:rPr>
                <w:rFonts w:ascii="Times New Roman" w:hAnsi="Times New Roman" w:cs="Times New Roman"/>
                <w:lang w:eastAsia="cs-CZ"/>
              </w:rPr>
            </w:pPr>
            <w:r w:rsidRPr="00822D61">
              <w:rPr>
                <w:rFonts w:ascii="Times New Roman" w:hAnsi="Times New Roman" w:cs="Times New Roman"/>
                <w:lang w:eastAsia="cs-CZ"/>
              </w:rPr>
              <w:t>vedou žáky k dokončování úkolů;</w:t>
            </w:r>
          </w:p>
          <w:p w:rsidR="000000AD" w:rsidRPr="00822D61" w:rsidRDefault="000000AD" w:rsidP="00326AEE">
            <w:pPr>
              <w:pStyle w:val="Odstavecseseznamem"/>
              <w:numPr>
                <w:ilvl w:val="0"/>
                <w:numId w:val="122"/>
              </w:numPr>
              <w:ind w:left="214" w:hanging="214"/>
              <w:rPr>
                <w:rFonts w:ascii="Times New Roman" w:hAnsi="Times New Roman" w:cs="Times New Roman"/>
                <w:lang w:eastAsia="cs-CZ"/>
              </w:rPr>
            </w:pPr>
            <w:r w:rsidRPr="00822D61">
              <w:rPr>
                <w:rFonts w:ascii="Times New Roman" w:hAnsi="Times New Roman" w:cs="Times New Roman"/>
                <w:lang w:eastAsia="cs-CZ"/>
              </w:rPr>
              <w:t>dbají na schopnost žáků koncentrovat pozornost a usilovat o sebevyjádření a seberealizaci;</w:t>
            </w:r>
          </w:p>
          <w:p w:rsidR="000000AD" w:rsidRPr="00B06E46" w:rsidRDefault="000000AD" w:rsidP="00326AEE">
            <w:pPr>
              <w:pStyle w:val="Odstavecseseznamem"/>
              <w:numPr>
                <w:ilvl w:val="0"/>
                <w:numId w:val="122"/>
              </w:numPr>
              <w:ind w:left="214" w:hanging="214"/>
              <w:rPr>
                <w:lang w:eastAsia="cs-CZ"/>
              </w:rPr>
            </w:pPr>
            <w:r w:rsidRPr="00822D61">
              <w:rPr>
                <w:rFonts w:ascii="Times New Roman" w:hAnsi="Times New Roman" w:cs="Times New Roman"/>
                <w:lang w:eastAsia="cs-CZ"/>
              </w:rPr>
              <w:lastRenderedPageBreak/>
              <w:t>vedou žáky ke komunikaci o různých podobách řešení a přijímání nových a neobvyklá řešení.</w:t>
            </w:r>
          </w:p>
        </w:tc>
      </w:tr>
    </w:tbl>
    <w:p w:rsidR="000000AD" w:rsidRPr="00B06E46" w:rsidRDefault="000000AD" w:rsidP="00B06E46">
      <w:pPr>
        <w:autoSpaceDE w:val="0"/>
        <w:autoSpaceDN w:val="0"/>
        <w:adjustRightInd w:val="0"/>
        <w:spacing w:before="120"/>
        <w:jc w:val="both"/>
        <w:rPr>
          <w:b/>
          <w:bCs/>
          <w:lang w:eastAsia="cs-CZ"/>
        </w:rPr>
      </w:pPr>
      <w:r w:rsidRPr="00B06E46">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1"/>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23"/>
              </w:numPr>
              <w:ind w:left="142" w:hanging="142"/>
              <w:rPr>
                <w:rFonts w:ascii="Times New Roman" w:hAnsi="Times New Roman" w:cs="Times New Roman"/>
                <w:lang w:eastAsia="cs-CZ"/>
              </w:rPr>
            </w:pPr>
            <w:r w:rsidRPr="00822D61">
              <w:rPr>
                <w:rFonts w:ascii="Times New Roman" w:hAnsi="Times New Roman" w:cs="Times New Roman"/>
                <w:lang w:eastAsia="cs-CZ"/>
              </w:rPr>
              <w:t>učí se chápat umění;</w:t>
            </w:r>
          </w:p>
          <w:p w:rsidR="000000AD" w:rsidRPr="00822D61" w:rsidRDefault="000000AD" w:rsidP="00326AEE">
            <w:pPr>
              <w:pStyle w:val="Odstavecseseznamem"/>
              <w:numPr>
                <w:ilvl w:val="0"/>
                <w:numId w:val="123"/>
              </w:numPr>
              <w:ind w:left="142" w:hanging="142"/>
              <w:rPr>
                <w:rFonts w:ascii="Times New Roman" w:hAnsi="Times New Roman" w:cs="Times New Roman"/>
                <w:lang w:eastAsia="cs-CZ"/>
              </w:rPr>
            </w:pPr>
            <w:r w:rsidRPr="00822D61">
              <w:rPr>
                <w:rFonts w:ascii="Times New Roman" w:hAnsi="Times New Roman" w:cs="Times New Roman"/>
                <w:lang w:eastAsia="cs-CZ"/>
              </w:rPr>
              <w:t>učí se komunikovat s ostatními o umění.</w:t>
            </w:r>
          </w:p>
          <w:p w:rsidR="000000AD" w:rsidRPr="00971F5D" w:rsidRDefault="000000AD" w:rsidP="00C360CC">
            <w:pPr>
              <w:rPr>
                <w:lang w:eastAsia="cs-CZ"/>
              </w:rPr>
            </w:pPr>
          </w:p>
          <w:p w:rsidR="000000AD" w:rsidRPr="00971F5D" w:rsidRDefault="000000AD" w:rsidP="00C360CC">
            <w:pPr>
              <w:rPr>
                <w:lang w:eastAsia="cs-CZ"/>
              </w:rPr>
            </w:pPr>
          </w:p>
        </w:tc>
        <w:tc>
          <w:tcPr>
            <w:tcW w:w="4606" w:type="dxa"/>
          </w:tcPr>
          <w:p w:rsidR="000000AD" w:rsidRPr="00971F5D" w:rsidRDefault="000000AD" w:rsidP="000A6C6F">
            <w:pPr>
              <w:spacing w:before="120"/>
              <w:rPr>
                <w:lang w:eastAsia="cs-CZ"/>
              </w:rPr>
            </w:pPr>
            <w:r w:rsidRPr="00971F5D">
              <w:rPr>
                <w:b/>
                <w:bCs/>
                <w:i/>
                <w:iCs/>
                <w:lang w:eastAsia="cs-CZ"/>
              </w:rPr>
              <w:t>Učitelé</w:t>
            </w:r>
            <w:r w:rsidRPr="00971F5D">
              <w:rPr>
                <w:lang w:eastAsia="cs-CZ"/>
              </w:rPr>
              <w:t>:</w:t>
            </w:r>
          </w:p>
          <w:p w:rsidR="000000AD" w:rsidRPr="00822D61" w:rsidRDefault="000000AD" w:rsidP="00326AEE">
            <w:pPr>
              <w:pStyle w:val="Odstavecseseznamem"/>
              <w:numPr>
                <w:ilvl w:val="0"/>
                <w:numId w:val="124"/>
              </w:numPr>
              <w:ind w:left="214" w:hanging="214"/>
              <w:rPr>
                <w:rFonts w:ascii="Times New Roman" w:hAnsi="Times New Roman" w:cs="Times New Roman"/>
                <w:lang w:eastAsia="cs-CZ"/>
              </w:rPr>
            </w:pPr>
            <w:r w:rsidRPr="00822D61">
              <w:rPr>
                <w:rFonts w:ascii="Times New Roman" w:hAnsi="Times New Roman" w:cs="Times New Roman"/>
                <w:lang w:eastAsia="cs-CZ"/>
              </w:rPr>
              <w:t>dbají na obohacování komunikace slovní a zejména mimoslovní, využíváním vyjadřovacích prostředků jednotlivých druhů umění;</w:t>
            </w:r>
          </w:p>
          <w:p w:rsidR="000000AD" w:rsidRPr="00B06E46" w:rsidRDefault="000000AD" w:rsidP="00326AEE">
            <w:pPr>
              <w:pStyle w:val="Odstavecseseznamem"/>
              <w:numPr>
                <w:ilvl w:val="0"/>
                <w:numId w:val="124"/>
              </w:numPr>
              <w:ind w:left="214" w:hanging="214"/>
              <w:rPr>
                <w:lang w:eastAsia="cs-CZ"/>
              </w:rPr>
            </w:pPr>
            <w:r w:rsidRPr="00822D61">
              <w:rPr>
                <w:rFonts w:ascii="Times New Roman" w:hAnsi="Times New Roman" w:cs="Times New Roman"/>
                <w:lang w:eastAsia="cs-CZ"/>
              </w:rPr>
              <w:t>umožňují žákům získávání zkušeností při samostatné i společné tvůrčí činnosti.</w:t>
            </w:r>
          </w:p>
        </w:tc>
      </w:tr>
    </w:tbl>
    <w:p w:rsidR="000000AD" w:rsidRPr="00B06E46" w:rsidRDefault="000000AD" w:rsidP="00B06E46">
      <w:pPr>
        <w:autoSpaceDE w:val="0"/>
        <w:autoSpaceDN w:val="0"/>
        <w:adjustRightInd w:val="0"/>
        <w:spacing w:before="120"/>
        <w:jc w:val="both"/>
        <w:rPr>
          <w:b/>
          <w:bCs/>
          <w:lang w:eastAsia="cs-CZ"/>
        </w:rPr>
      </w:pPr>
      <w:r w:rsidRPr="00B06E46">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25"/>
              </w:numPr>
              <w:ind w:left="142" w:hanging="142"/>
              <w:rPr>
                <w:rFonts w:ascii="Times New Roman" w:hAnsi="Times New Roman" w:cs="Times New Roman"/>
                <w:lang w:eastAsia="cs-CZ"/>
              </w:rPr>
            </w:pPr>
            <w:r w:rsidRPr="00822D61">
              <w:rPr>
                <w:rFonts w:ascii="Times New Roman" w:hAnsi="Times New Roman" w:cs="Times New Roman"/>
                <w:lang w:eastAsia="cs-CZ"/>
              </w:rPr>
              <w:t>učí se spolupracovat při různých společných výtvarných projektech;</w:t>
            </w:r>
          </w:p>
          <w:p w:rsidR="000000AD" w:rsidRPr="00822D61" w:rsidRDefault="000000AD" w:rsidP="00326AEE">
            <w:pPr>
              <w:pStyle w:val="Odstavecseseznamem"/>
              <w:numPr>
                <w:ilvl w:val="0"/>
                <w:numId w:val="125"/>
              </w:numPr>
              <w:ind w:left="142" w:hanging="142"/>
              <w:rPr>
                <w:rFonts w:ascii="Times New Roman" w:hAnsi="Times New Roman" w:cs="Times New Roman"/>
                <w:lang w:eastAsia="cs-CZ"/>
              </w:rPr>
            </w:pPr>
            <w:r w:rsidRPr="00822D61">
              <w:rPr>
                <w:rFonts w:ascii="Times New Roman" w:hAnsi="Times New Roman" w:cs="Times New Roman"/>
                <w:lang w:eastAsia="cs-CZ"/>
              </w:rPr>
              <w:t>učí se požádat o pomoc ostatní;</w:t>
            </w:r>
          </w:p>
          <w:p w:rsidR="000000AD" w:rsidRPr="00822D61" w:rsidRDefault="000000AD" w:rsidP="00326AEE">
            <w:pPr>
              <w:pStyle w:val="Odstavecseseznamem"/>
              <w:numPr>
                <w:ilvl w:val="0"/>
                <w:numId w:val="125"/>
              </w:numPr>
              <w:ind w:left="142" w:hanging="142"/>
              <w:rPr>
                <w:rFonts w:ascii="Times New Roman" w:hAnsi="Times New Roman" w:cs="Times New Roman"/>
                <w:lang w:eastAsia="cs-CZ"/>
              </w:rPr>
            </w:pPr>
            <w:r w:rsidRPr="00822D61">
              <w:rPr>
                <w:rFonts w:ascii="Times New Roman" w:hAnsi="Times New Roman" w:cs="Times New Roman"/>
                <w:lang w:eastAsia="cs-CZ"/>
              </w:rPr>
              <w:t>jsou vedeni k diskuzi a řešení společných výtvarných projektů;</w:t>
            </w:r>
          </w:p>
          <w:p w:rsidR="000000AD" w:rsidRPr="00B06E46" w:rsidRDefault="000000AD" w:rsidP="00326AEE">
            <w:pPr>
              <w:pStyle w:val="Odstavecseseznamem"/>
              <w:numPr>
                <w:ilvl w:val="0"/>
                <w:numId w:val="125"/>
              </w:numPr>
              <w:ind w:left="142" w:hanging="142"/>
              <w:rPr>
                <w:lang w:eastAsia="cs-CZ"/>
              </w:rPr>
            </w:pPr>
            <w:r w:rsidRPr="00822D61">
              <w:rPr>
                <w:rFonts w:ascii="Times New Roman" w:hAnsi="Times New Roman" w:cs="Times New Roman"/>
                <w:lang w:eastAsia="cs-CZ"/>
              </w:rPr>
              <w:t>jsou vedeni k vytváření podmětného a tvořivého pracovního prostředí.</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26"/>
              </w:numPr>
              <w:ind w:left="214" w:hanging="214"/>
              <w:rPr>
                <w:rFonts w:ascii="Times New Roman" w:hAnsi="Times New Roman" w:cs="Times New Roman"/>
                <w:lang w:eastAsia="cs-CZ"/>
              </w:rPr>
            </w:pPr>
            <w:r w:rsidRPr="00822D61">
              <w:rPr>
                <w:rFonts w:ascii="Times New Roman" w:hAnsi="Times New Roman" w:cs="Times New Roman"/>
                <w:lang w:eastAsia="cs-CZ"/>
              </w:rPr>
              <w:t xml:space="preserve">dbají na schopnost kooperace při výtvarných činnostech; </w:t>
            </w:r>
          </w:p>
          <w:p w:rsidR="000000AD" w:rsidRPr="00822D61" w:rsidRDefault="000000AD" w:rsidP="00326AEE">
            <w:pPr>
              <w:pStyle w:val="Odstavecseseznamem"/>
              <w:numPr>
                <w:ilvl w:val="0"/>
                <w:numId w:val="126"/>
              </w:numPr>
              <w:ind w:left="214" w:hanging="214"/>
              <w:rPr>
                <w:rFonts w:ascii="Times New Roman" w:hAnsi="Times New Roman" w:cs="Times New Roman"/>
                <w:lang w:eastAsia="cs-CZ"/>
              </w:rPr>
            </w:pPr>
            <w:r w:rsidRPr="00822D61">
              <w:rPr>
                <w:rFonts w:ascii="Times New Roman" w:hAnsi="Times New Roman" w:cs="Times New Roman"/>
                <w:lang w:eastAsia="cs-CZ"/>
              </w:rPr>
              <w:t xml:space="preserve">podporují tvořivou komunikaci mezi žáky; </w:t>
            </w:r>
          </w:p>
          <w:p w:rsidR="000000AD" w:rsidRPr="00822D61" w:rsidRDefault="000000AD" w:rsidP="00326AEE">
            <w:pPr>
              <w:pStyle w:val="Odstavecseseznamem"/>
              <w:numPr>
                <w:ilvl w:val="0"/>
                <w:numId w:val="126"/>
              </w:numPr>
              <w:ind w:left="214" w:hanging="214"/>
              <w:rPr>
                <w:rFonts w:ascii="Times New Roman" w:hAnsi="Times New Roman" w:cs="Times New Roman"/>
                <w:lang w:eastAsia="cs-CZ"/>
              </w:rPr>
            </w:pPr>
            <w:r w:rsidRPr="00822D61">
              <w:rPr>
                <w:rFonts w:ascii="Times New Roman" w:hAnsi="Times New Roman" w:cs="Times New Roman"/>
                <w:lang w:eastAsia="cs-CZ"/>
              </w:rPr>
              <w:t>učí žáky vzájemné pomoci (pomoc nabídnout i přijmout);</w:t>
            </w:r>
          </w:p>
          <w:p w:rsidR="000000AD" w:rsidRPr="00B06E46" w:rsidRDefault="000000AD" w:rsidP="00326AEE">
            <w:pPr>
              <w:pStyle w:val="Odstavecseseznamem"/>
              <w:numPr>
                <w:ilvl w:val="0"/>
                <w:numId w:val="126"/>
              </w:numPr>
              <w:ind w:left="214" w:hanging="214"/>
              <w:rPr>
                <w:lang w:eastAsia="cs-CZ"/>
              </w:rPr>
            </w:pPr>
            <w:r w:rsidRPr="00822D61">
              <w:rPr>
                <w:rFonts w:ascii="Times New Roman" w:hAnsi="Times New Roman" w:cs="Times New Roman"/>
                <w:lang w:eastAsia="cs-CZ"/>
              </w:rPr>
              <w:t>vedou žáky k vytváření příjemné atmosféry v pracovním týmu.</w:t>
            </w:r>
          </w:p>
        </w:tc>
      </w:tr>
    </w:tbl>
    <w:p w:rsidR="000000AD" w:rsidRPr="00B06E46" w:rsidRDefault="000000AD" w:rsidP="00B06E46">
      <w:pPr>
        <w:spacing w:before="120"/>
        <w:jc w:val="both"/>
        <w:rPr>
          <w:b/>
          <w:bCs/>
          <w:lang w:eastAsia="cs-CZ"/>
        </w:rPr>
      </w:pPr>
      <w:r w:rsidRPr="00B06E46">
        <w:rPr>
          <w:b/>
          <w:bCs/>
          <w:lang w:eastAsia="cs-CZ"/>
        </w:rPr>
        <w:t xml:space="preserve">Kompetence občanská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4"/>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27"/>
              </w:numPr>
              <w:ind w:left="142" w:hanging="142"/>
              <w:rPr>
                <w:rFonts w:ascii="Times New Roman" w:hAnsi="Times New Roman" w:cs="Times New Roman"/>
                <w:lang w:eastAsia="cs-CZ"/>
              </w:rPr>
            </w:pPr>
            <w:r w:rsidRPr="00822D61">
              <w:rPr>
                <w:rFonts w:ascii="Times New Roman" w:hAnsi="Times New Roman" w:cs="Times New Roman"/>
                <w:lang w:eastAsia="cs-CZ"/>
              </w:rPr>
              <w:t>učí se vhodnému chování při veřejných kulturních akcích;</w:t>
            </w:r>
          </w:p>
          <w:p w:rsidR="000000AD" w:rsidRPr="00822D61" w:rsidRDefault="000000AD" w:rsidP="00326AEE">
            <w:pPr>
              <w:pStyle w:val="Odstavecseseznamem"/>
              <w:numPr>
                <w:ilvl w:val="0"/>
                <w:numId w:val="127"/>
              </w:numPr>
              <w:ind w:left="142" w:hanging="142"/>
              <w:rPr>
                <w:rFonts w:ascii="Times New Roman" w:hAnsi="Times New Roman" w:cs="Times New Roman"/>
                <w:lang w:eastAsia="cs-CZ"/>
              </w:rPr>
            </w:pPr>
            <w:r w:rsidRPr="00822D61">
              <w:rPr>
                <w:rFonts w:ascii="Times New Roman" w:hAnsi="Times New Roman" w:cs="Times New Roman"/>
                <w:lang w:eastAsia="cs-CZ"/>
              </w:rPr>
              <w:t>jsou vedeni vyhledávat vhodné kulturní akce přiměřené jejich věku;</w:t>
            </w:r>
          </w:p>
          <w:p w:rsidR="000000AD" w:rsidRPr="00B06E46" w:rsidRDefault="000000AD" w:rsidP="00326AEE">
            <w:pPr>
              <w:pStyle w:val="Odstavecseseznamem"/>
              <w:numPr>
                <w:ilvl w:val="0"/>
                <w:numId w:val="127"/>
              </w:numPr>
              <w:ind w:left="142" w:hanging="142"/>
              <w:rPr>
                <w:lang w:eastAsia="cs-CZ"/>
              </w:rPr>
            </w:pPr>
            <w:r w:rsidRPr="00822D61">
              <w:rPr>
                <w:rFonts w:ascii="Times New Roman" w:hAnsi="Times New Roman" w:cs="Times New Roman"/>
                <w:lang w:eastAsia="cs-CZ"/>
              </w:rPr>
              <w:t>učí se respektovat osobnost každého jedince.</w:t>
            </w:r>
          </w:p>
        </w:tc>
        <w:tc>
          <w:tcPr>
            <w:tcW w:w="4606" w:type="dxa"/>
          </w:tcPr>
          <w:p w:rsidR="000000AD" w:rsidRPr="00971F5D" w:rsidRDefault="000000AD" w:rsidP="000A6C6F">
            <w:pPr>
              <w:spacing w:before="120"/>
              <w:rPr>
                <w:lang w:eastAsia="cs-CZ"/>
              </w:rPr>
            </w:pPr>
            <w:r w:rsidRPr="00971F5D">
              <w:rPr>
                <w:lang w:eastAsia="cs-CZ"/>
              </w:rPr>
              <w:t>Učitelé:</w:t>
            </w:r>
          </w:p>
          <w:p w:rsidR="000000AD" w:rsidRPr="00822D61" w:rsidRDefault="000000AD" w:rsidP="00326AEE">
            <w:pPr>
              <w:pStyle w:val="Odstavecseseznamem"/>
              <w:numPr>
                <w:ilvl w:val="0"/>
                <w:numId w:val="128"/>
              </w:numPr>
              <w:ind w:left="214" w:hanging="214"/>
              <w:rPr>
                <w:rFonts w:ascii="Times New Roman" w:hAnsi="Times New Roman" w:cs="Times New Roman"/>
                <w:lang w:eastAsia="cs-CZ"/>
              </w:rPr>
            </w:pPr>
            <w:r w:rsidRPr="00822D61">
              <w:rPr>
                <w:rFonts w:ascii="Times New Roman" w:hAnsi="Times New Roman" w:cs="Times New Roman"/>
                <w:lang w:eastAsia="cs-CZ"/>
              </w:rPr>
              <w:t>dbají na dodržování správného chování při návštěvách kulturních akcí (výstavy);</w:t>
            </w:r>
          </w:p>
          <w:p w:rsidR="000000AD" w:rsidRPr="00822D61" w:rsidRDefault="000000AD" w:rsidP="00326AEE">
            <w:pPr>
              <w:pStyle w:val="Odstavecseseznamem"/>
              <w:numPr>
                <w:ilvl w:val="0"/>
                <w:numId w:val="128"/>
              </w:numPr>
              <w:ind w:left="214" w:hanging="214"/>
              <w:rPr>
                <w:rFonts w:ascii="Times New Roman" w:hAnsi="Times New Roman" w:cs="Times New Roman"/>
                <w:lang w:eastAsia="cs-CZ"/>
              </w:rPr>
            </w:pPr>
            <w:r w:rsidRPr="00822D61">
              <w:rPr>
                <w:rFonts w:ascii="Times New Roman" w:hAnsi="Times New Roman" w:cs="Times New Roman"/>
                <w:lang w:eastAsia="cs-CZ"/>
              </w:rPr>
              <w:t>vedou žáky k respektování, ochraně a ocenění naší tradice a kulturního i historického dědictví, smyslu pro kulturu;</w:t>
            </w:r>
          </w:p>
          <w:p w:rsidR="000000AD" w:rsidRPr="00B06E46" w:rsidRDefault="000000AD" w:rsidP="00326AEE">
            <w:pPr>
              <w:pStyle w:val="Odstavecseseznamem"/>
              <w:numPr>
                <w:ilvl w:val="0"/>
                <w:numId w:val="128"/>
              </w:numPr>
              <w:ind w:left="214" w:hanging="214"/>
              <w:rPr>
                <w:lang w:eastAsia="cs-CZ"/>
              </w:rPr>
            </w:pPr>
            <w:r w:rsidRPr="00822D61">
              <w:rPr>
                <w:rFonts w:ascii="Times New Roman" w:hAnsi="Times New Roman" w:cs="Times New Roman"/>
                <w:lang w:eastAsia="cs-CZ"/>
              </w:rPr>
              <w:t>vedou žáky k respektování individuálních rozdílů, zdravotního postižení.</w:t>
            </w:r>
          </w:p>
        </w:tc>
      </w:tr>
    </w:tbl>
    <w:p w:rsidR="000000AD" w:rsidRPr="00B06E46" w:rsidRDefault="000000AD" w:rsidP="00B06E46">
      <w:pPr>
        <w:spacing w:before="120"/>
        <w:jc w:val="both"/>
        <w:rPr>
          <w:b/>
          <w:bCs/>
          <w:lang w:eastAsia="cs-CZ"/>
        </w:rPr>
      </w:pPr>
      <w:r w:rsidRPr="00B06E46">
        <w:rPr>
          <w:b/>
          <w:bCs/>
          <w:lang w:eastAsia="cs-CZ"/>
        </w:rPr>
        <w:t xml:space="preserve">Kompetence pracovní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29"/>
              </w:numPr>
              <w:ind w:left="142" w:hanging="142"/>
              <w:rPr>
                <w:rFonts w:ascii="Times New Roman" w:hAnsi="Times New Roman" w:cs="Times New Roman"/>
                <w:lang w:eastAsia="cs-CZ"/>
              </w:rPr>
            </w:pPr>
            <w:r w:rsidRPr="00822D61">
              <w:rPr>
                <w:rFonts w:ascii="Times New Roman" w:hAnsi="Times New Roman" w:cs="Times New Roman"/>
                <w:lang w:eastAsia="cs-CZ"/>
              </w:rPr>
              <w:t>jsou vedeni k ochraně svého zdraví při práci v hodinách výtvarní výchovy;</w:t>
            </w:r>
          </w:p>
          <w:p w:rsidR="000000AD" w:rsidRPr="00822D61" w:rsidRDefault="000000AD" w:rsidP="00326AEE">
            <w:pPr>
              <w:pStyle w:val="Odstavecseseznamem"/>
              <w:numPr>
                <w:ilvl w:val="0"/>
                <w:numId w:val="129"/>
              </w:numPr>
              <w:ind w:left="142" w:hanging="142"/>
              <w:rPr>
                <w:rFonts w:ascii="Times New Roman" w:hAnsi="Times New Roman" w:cs="Times New Roman"/>
                <w:lang w:eastAsia="cs-CZ"/>
              </w:rPr>
            </w:pPr>
            <w:r w:rsidRPr="00822D61">
              <w:rPr>
                <w:rFonts w:ascii="Times New Roman" w:hAnsi="Times New Roman" w:cs="Times New Roman"/>
                <w:lang w:eastAsia="cs-CZ"/>
              </w:rPr>
              <w:t>učí se co největší samostatnosti při práci;</w:t>
            </w:r>
          </w:p>
          <w:p w:rsidR="000000AD" w:rsidRPr="00822D61" w:rsidRDefault="000000AD" w:rsidP="00326AEE">
            <w:pPr>
              <w:pStyle w:val="Odstavecseseznamem"/>
              <w:numPr>
                <w:ilvl w:val="0"/>
                <w:numId w:val="129"/>
              </w:numPr>
              <w:ind w:left="142" w:hanging="142"/>
              <w:rPr>
                <w:rFonts w:ascii="Times New Roman" w:hAnsi="Times New Roman" w:cs="Times New Roman"/>
                <w:lang w:eastAsia="cs-CZ"/>
              </w:rPr>
            </w:pPr>
            <w:r w:rsidRPr="00822D61">
              <w:rPr>
                <w:rFonts w:ascii="Times New Roman" w:hAnsi="Times New Roman" w:cs="Times New Roman"/>
                <w:lang w:eastAsia="cs-CZ"/>
              </w:rPr>
              <w:t>učí se hospodárnému a šetrnému zacházení s výtvarnými pomůckami.</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30"/>
              </w:numPr>
              <w:ind w:left="214" w:hanging="142"/>
              <w:rPr>
                <w:rFonts w:ascii="Times New Roman" w:hAnsi="Times New Roman" w:cs="Times New Roman"/>
                <w:lang w:eastAsia="cs-CZ"/>
              </w:rPr>
            </w:pPr>
            <w:r w:rsidRPr="00822D61">
              <w:rPr>
                <w:rFonts w:ascii="Times New Roman" w:hAnsi="Times New Roman" w:cs="Times New Roman"/>
                <w:lang w:eastAsia="cs-CZ"/>
              </w:rPr>
              <w:t>kladou důraz na osvojení hygienických návyků ve spojení s výtvarnými činnostmi a dodržování zásad bezpečnosti práce;</w:t>
            </w:r>
          </w:p>
          <w:p w:rsidR="000000AD" w:rsidRPr="00822D61" w:rsidRDefault="000000AD" w:rsidP="00326AEE">
            <w:pPr>
              <w:pStyle w:val="Odstavecseseznamem"/>
              <w:numPr>
                <w:ilvl w:val="0"/>
                <w:numId w:val="130"/>
              </w:numPr>
              <w:ind w:left="214" w:hanging="142"/>
              <w:rPr>
                <w:rFonts w:ascii="Times New Roman" w:hAnsi="Times New Roman" w:cs="Times New Roman"/>
                <w:lang w:eastAsia="cs-CZ"/>
              </w:rPr>
            </w:pPr>
            <w:r w:rsidRPr="00822D61">
              <w:rPr>
                <w:rFonts w:ascii="Times New Roman" w:hAnsi="Times New Roman" w:cs="Times New Roman"/>
                <w:lang w:eastAsia="cs-CZ"/>
              </w:rPr>
              <w:t>kladou důraz na samostatnost při provádění jednotlivých pracovních operací;</w:t>
            </w:r>
          </w:p>
          <w:p w:rsidR="000000AD" w:rsidRPr="00822D61" w:rsidRDefault="000000AD" w:rsidP="00326AEE">
            <w:pPr>
              <w:pStyle w:val="Odstavecseseznamem"/>
              <w:numPr>
                <w:ilvl w:val="0"/>
                <w:numId w:val="130"/>
              </w:numPr>
              <w:ind w:left="214" w:hanging="142"/>
              <w:rPr>
                <w:rFonts w:ascii="Times New Roman" w:hAnsi="Times New Roman" w:cs="Times New Roman"/>
                <w:lang w:eastAsia="cs-CZ"/>
              </w:rPr>
            </w:pPr>
            <w:r w:rsidRPr="00822D61">
              <w:rPr>
                <w:rFonts w:ascii="Times New Roman" w:hAnsi="Times New Roman" w:cs="Times New Roman"/>
                <w:lang w:eastAsia="cs-CZ"/>
              </w:rPr>
              <w:t>umožňují žákům práci s různými materiály a náčiním;</w:t>
            </w:r>
          </w:p>
          <w:p w:rsidR="000000AD" w:rsidRPr="00B06E46" w:rsidRDefault="000000AD" w:rsidP="00326AEE">
            <w:pPr>
              <w:pStyle w:val="Odstavecseseznamem"/>
              <w:numPr>
                <w:ilvl w:val="0"/>
                <w:numId w:val="130"/>
              </w:numPr>
              <w:ind w:left="214" w:hanging="142"/>
              <w:rPr>
                <w:lang w:eastAsia="cs-CZ"/>
              </w:rPr>
            </w:pPr>
            <w:r w:rsidRPr="00822D61">
              <w:rPr>
                <w:rFonts w:ascii="Times New Roman" w:hAnsi="Times New Roman" w:cs="Times New Roman"/>
                <w:lang w:eastAsia="cs-CZ"/>
              </w:rPr>
              <w:lastRenderedPageBreak/>
              <w:t>vedou žáky k hospodaření s materiálem a ekologickému chování při péči o výtvarné potřeby a pomůcky.</w:t>
            </w:r>
          </w:p>
        </w:tc>
      </w:tr>
    </w:tbl>
    <w:p w:rsidR="000000AD" w:rsidRPr="00CA0430" w:rsidRDefault="000000AD" w:rsidP="00B06E46">
      <w:pPr>
        <w:spacing w:before="360" w:line="360" w:lineRule="auto"/>
        <w:rPr>
          <w:b/>
          <w:bCs/>
          <w:lang w:eastAsia="cs-CZ"/>
        </w:rPr>
      </w:pPr>
      <w:r w:rsidRPr="00CA0430">
        <w:rPr>
          <w:b/>
          <w:bCs/>
          <w:lang w:eastAsia="cs-CZ"/>
        </w:rPr>
        <w:lastRenderedPageBreak/>
        <w:t>Vzdělávací obsah vyučovacího předmětu</w:t>
      </w:r>
    </w:p>
    <w:p w:rsidR="000000AD" w:rsidRDefault="000000AD" w:rsidP="008243F2">
      <w:pPr>
        <w:spacing w:after="120" w:line="360" w:lineRule="auto"/>
        <w:rPr>
          <w:b/>
          <w:bCs/>
          <w:lang w:eastAsia="cs-CZ"/>
        </w:rPr>
      </w:pPr>
      <w:r w:rsidRPr="000C0067">
        <w:rPr>
          <w:b/>
          <w:bCs/>
          <w:lang w:eastAsia="cs-CZ"/>
        </w:rPr>
        <w:t>Vzdělávací předmět:</w:t>
      </w:r>
      <w:r w:rsidRPr="00CA0430">
        <w:rPr>
          <w:lang w:eastAsia="cs-CZ"/>
        </w:rPr>
        <w:t xml:space="preserve"> </w:t>
      </w:r>
      <w:r>
        <w:rPr>
          <w:lang w:eastAsia="cs-CZ"/>
        </w:rPr>
        <w:t>Výtvarná výchova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1"/>
        <w:gridCol w:w="4354"/>
        <w:gridCol w:w="1381"/>
      </w:tblGrid>
      <w:tr w:rsidR="000000AD" w:rsidRPr="00971F5D">
        <w:tc>
          <w:tcPr>
            <w:tcW w:w="3551" w:type="dxa"/>
            <w:shd w:val="clear" w:color="auto" w:fill="F2F2F2"/>
            <w:vAlign w:val="center"/>
          </w:tcPr>
          <w:p w:rsidR="000000AD" w:rsidRPr="00971F5D" w:rsidRDefault="000000AD" w:rsidP="0062791E">
            <w:pPr>
              <w:spacing w:before="120"/>
              <w:ind w:left="142" w:hanging="142"/>
              <w:rPr>
                <w:b/>
                <w:bCs/>
              </w:rPr>
            </w:pPr>
            <w:r w:rsidRPr="00971F5D">
              <w:rPr>
                <w:b/>
                <w:bCs/>
              </w:rPr>
              <w:t>Výsledky vzdělávání</w:t>
            </w:r>
          </w:p>
        </w:tc>
        <w:tc>
          <w:tcPr>
            <w:tcW w:w="4354" w:type="dxa"/>
            <w:shd w:val="clear" w:color="auto" w:fill="F2F2F2"/>
            <w:vAlign w:val="center"/>
          </w:tcPr>
          <w:p w:rsidR="000000AD" w:rsidRPr="00971F5D" w:rsidRDefault="000000AD" w:rsidP="0062791E">
            <w:pPr>
              <w:spacing w:before="120"/>
              <w:ind w:left="135" w:hanging="135"/>
              <w:rPr>
                <w:b/>
                <w:bCs/>
              </w:rPr>
            </w:pPr>
            <w:r w:rsidRPr="00971F5D">
              <w:rPr>
                <w:b/>
                <w:bCs/>
              </w:rPr>
              <w:t>Učivo (tematické celky, témata)</w:t>
            </w:r>
          </w:p>
        </w:tc>
        <w:tc>
          <w:tcPr>
            <w:tcW w:w="1381" w:type="dxa"/>
            <w:shd w:val="clear" w:color="auto" w:fill="F2F2F2"/>
            <w:vAlign w:val="center"/>
          </w:tcPr>
          <w:p w:rsidR="000000AD" w:rsidRPr="00971F5D" w:rsidRDefault="000000AD" w:rsidP="0062791E">
            <w:pPr>
              <w:spacing w:before="120"/>
              <w:jc w:val="center"/>
              <w:rPr>
                <w:b/>
                <w:bCs/>
              </w:rPr>
            </w:pPr>
            <w:r w:rsidRPr="00971F5D">
              <w:rPr>
                <w:b/>
                <w:bCs/>
              </w:rPr>
              <w:t>Průřezová témata</w:t>
            </w:r>
          </w:p>
        </w:tc>
      </w:tr>
      <w:tr w:rsidR="000000AD" w:rsidRPr="00971F5D">
        <w:tc>
          <w:tcPr>
            <w:tcW w:w="3551" w:type="dxa"/>
          </w:tcPr>
          <w:p w:rsidR="000000AD" w:rsidRPr="00971F5D" w:rsidRDefault="000000AD" w:rsidP="00E35142">
            <w:pPr>
              <w:spacing w:before="120"/>
            </w:pPr>
            <w:r w:rsidRPr="00971F5D">
              <w:t>Žák:</w:t>
            </w:r>
          </w:p>
          <w:p w:rsidR="000000AD" w:rsidRPr="00E35142" w:rsidRDefault="000000AD" w:rsidP="00326AEE">
            <w:pPr>
              <w:pStyle w:val="Odstavecseseznamem"/>
              <w:numPr>
                <w:ilvl w:val="0"/>
                <w:numId w:val="83"/>
              </w:numPr>
              <w:tabs>
                <w:tab w:val="clear" w:pos="720"/>
                <w:tab w:val="num" w:pos="142"/>
              </w:tabs>
              <w:ind w:left="142" w:hanging="142"/>
              <w:rPr>
                <w:rFonts w:ascii="Times New Roman" w:hAnsi="Times New Roman" w:cs="Times New Roman"/>
              </w:rPr>
            </w:pPr>
            <w:r w:rsidRPr="00E35142">
              <w:rPr>
                <w:rFonts w:ascii="Times New Roman" w:hAnsi="Times New Roman" w:cs="Times New Roman"/>
              </w:rPr>
              <w:t>využívá vědomě všech smyslů;</w:t>
            </w:r>
          </w:p>
          <w:p w:rsidR="000000AD" w:rsidRPr="00971F5D" w:rsidRDefault="000000AD" w:rsidP="00E35142">
            <w:pPr>
              <w:ind w:left="142" w:hanging="142"/>
            </w:pPr>
            <w:r w:rsidRPr="00971F5D">
              <w:t>-uplatňuje základní dovednosti pro vlastní tvorbu;</w:t>
            </w:r>
          </w:p>
          <w:p w:rsidR="000000AD" w:rsidRPr="00971F5D" w:rsidRDefault="000000AD" w:rsidP="00E35142">
            <w:pPr>
              <w:ind w:left="142" w:hanging="142"/>
            </w:pPr>
            <w:r w:rsidRPr="00971F5D">
              <w:t xml:space="preserve">- rozlišuje, třídí, porovnává a </w:t>
            </w:r>
          </w:p>
          <w:p w:rsidR="000000AD" w:rsidRPr="00971F5D" w:rsidRDefault="000000AD" w:rsidP="00E35142">
            <w:pPr>
              <w:ind w:left="142" w:hanging="142"/>
            </w:pPr>
            <w:r w:rsidRPr="00971F5D">
              <w:t xml:space="preserve">  pojmenovává základní vlastnosti a vztahy pro barvy, tvary, linie;</w:t>
            </w:r>
          </w:p>
          <w:p w:rsidR="000000AD" w:rsidRPr="00971F5D" w:rsidRDefault="000000AD" w:rsidP="00E35142">
            <w:pPr>
              <w:ind w:left="142" w:hanging="142"/>
            </w:pPr>
            <w:r w:rsidRPr="00971F5D">
              <w:t>- uplatňuje vlastní zkušenosti, prožitky a fantazii při tvůrčích činnostech;</w:t>
            </w:r>
          </w:p>
          <w:p w:rsidR="000000AD" w:rsidRPr="00971F5D" w:rsidRDefault="000000AD" w:rsidP="00E35142">
            <w:pPr>
              <w:ind w:left="142" w:hanging="142"/>
            </w:pPr>
            <w:r w:rsidRPr="00971F5D">
              <w:t>- uplatňuje základní dovednosti při přípravě a realizaci svého tvůrčího záměru;</w:t>
            </w:r>
          </w:p>
          <w:p w:rsidR="000000AD" w:rsidRPr="00971F5D" w:rsidRDefault="000000AD" w:rsidP="00E35142">
            <w:pPr>
              <w:ind w:left="142" w:hanging="142"/>
            </w:pPr>
            <w:r w:rsidRPr="00971F5D">
              <w:t xml:space="preserve">- při tvorbě vychází ze svých zrakových, hmatových i sluchových vjemů, </w:t>
            </w:r>
          </w:p>
          <w:p w:rsidR="000000AD" w:rsidRPr="00971F5D" w:rsidRDefault="000000AD" w:rsidP="00E35142">
            <w:pPr>
              <w:ind w:left="142" w:hanging="142"/>
            </w:pPr>
            <w:r w:rsidRPr="00971F5D">
              <w:t xml:space="preserve">  vlastních prožitků, zkušeností a </w:t>
            </w:r>
          </w:p>
          <w:p w:rsidR="000000AD" w:rsidRPr="00971F5D" w:rsidRDefault="000000AD" w:rsidP="00E35142">
            <w:pPr>
              <w:ind w:left="142" w:hanging="142"/>
            </w:pPr>
            <w:r w:rsidRPr="00971F5D">
              <w:t xml:space="preserve">  fantazie;</w:t>
            </w:r>
          </w:p>
          <w:p w:rsidR="000000AD" w:rsidRPr="00DB75F3" w:rsidRDefault="000000AD" w:rsidP="00E35142">
            <w:pPr>
              <w:pStyle w:val="Odstavecseseznamem4"/>
              <w:ind w:left="142" w:hanging="142"/>
              <w:rPr>
                <w:rFonts w:ascii="TimesNewRoman" w:hAnsi="TimesNewRoman" w:cs="TimesNewRoman"/>
              </w:rPr>
            </w:pPr>
            <w:r>
              <w:t>- *osvojí</w:t>
            </w:r>
            <w:r w:rsidRPr="00FC4136">
              <w:t xml:space="preserve"> si základní principy šetrného a odpovědného přístupu k životnímu prostředí;</w:t>
            </w:r>
          </w:p>
          <w:p w:rsidR="000000AD" w:rsidRPr="00971F5D" w:rsidRDefault="000000AD" w:rsidP="00E35142">
            <w:pPr>
              <w:autoSpaceDE w:val="0"/>
              <w:autoSpaceDN w:val="0"/>
              <w:adjustRightInd w:val="0"/>
              <w:ind w:left="142" w:hanging="142"/>
            </w:pPr>
            <w:r w:rsidRPr="00971F5D">
              <w:t xml:space="preserve">- *zná význam, účel a užitečnost </w:t>
            </w:r>
          </w:p>
          <w:p w:rsidR="000000AD" w:rsidRPr="00971F5D" w:rsidRDefault="000000AD" w:rsidP="00E35142">
            <w:pPr>
              <w:autoSpaceDE w:val="0"/>
              <w:autoSpaceDN w:val="0"/>
              <w:adjustRightInd w:val="0"/>
              <w:ind w:left="142" w:hanging="142"/>
              <w:rPr>
                <w:b/>
                <w:bCs/>
              </w:rPr>
            </w:pPr>
            <w:r w:rsidRPr="00971F5D">
              <w:t xml:space="preserve">   vykonávané práce na trhu práce</w:t>
            </w:r>
          </w:p>
        </w:tc>
        <w:tc>
          <w:tcPr>
            <w:tcW w:w="4354" w:type="dxa"/>
          </w:tcPr>
          <w:p w:rsidR="000000AD" w:rsidRPr="00E35142" w:rsidRDefault="000000AD" w:rsidP="00326AEE">
            <w:pPr>
              <w:pStyle w:val="Odstavecseseznamem"/>
              <w:numPr>
                <w:ilvl w:val="0"/>
                <w:numId w:val="84"/>
              </w:numPr>
              <w:spacing w:before="240"/>
              <w:ind w:left="135" w:hanging="135"/>
              <w:rPr>
                <w:rFonts w:ascii="Times New Roman" w:hAnsi="Times New Roman" w:cs="Times New Roman"/>
              </w:rPr>
            </w:pPr>
            <w:r w:rsidRPr="00E35142">
              <w:rPr>
                <w:rFonts w:ascii="Times New Roman" w:hAnsi="Times New Roman" w:cs="Times New Roman"/>
              </w:rPr>
              <w:t xml:space="preserve">rozvíjení jemné motoriky, </w:t>
            </w:r>
            <w:proofErr w:type="spellStart"/>
            <w:r w:rsidRPr="00E35142">
              <w:rPr>
                <w:rFonts w:ascii="Times New Roman" w:hAnsi="Times New Roman" w:cs="Times New Roman"/>
              </w:rPr>
              <w:t>grafomotoriky</w:t>
            </w:r>
            <w:proofErr w:type="spellEnd"/>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seznamování s technikou a materiály, zvyšování výtvarné jistoty</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malby a kresba</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inspirace příběhem</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kombinování různých výtvarných technik</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kombinování různých a neobvyklých materiálů</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péče o pomůcky</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výtvarné umění a životní prostředí</w:t>
            </w:r>
          </w:p>
          <w:p w:rsidR="000000AD" w:rsidRPr="00E35142" w:rsidRDefault="000000AD" w:rsidP="00326AEE">
            <w:pPr>
              <w:pStyle w:val="Odstavecseseznamem"/>
              <w:numPr>
                <w:ilvl w:val="0"/>
                <w:numId w:val="84"/>
              </w:numPr>
              <w:spacing w:before="120"/>
              <w:ind w:left="135" w:hanging="135"/>
              <w:rPr>
                <w:rFonts w:ascii="Times New Roman" w:hAnsi="Times New Roman" w:cs="Times New Roman"/>
              </w:rPr>
            </w:pPr>
            <w:r w:rsidRPr="00E35142">
              <w:rPr>
                <w:rFonts w:ascii="Times New Roman" w:hAnsi="Times New Roman" w:cs="Times New Roman"/>
              </w:rPr>
              <w:t>návštěvy výstav a galerií</w:t>
            </w:r>
          </w:p>
          <w:p w:rsidR="000000AD" w:rsidRPr="00971F5D" w:rsidRDefault="000000AD" w:rsidP="00326AEE">
            <w:pPr>
              <w:spacing w:before="240"/>
            </w:pPr>
            <w:r w:rsidRPr="00971F5D">
              <w:t>*</w:t>
            </w:r>
            <w:r w:rsidRPr="00971F5D">
              <w:rPr>
                <w:b/>
                <w:bCs/>
              </w:rPr>
              <w:t xml:space="preserve">Člověk a životní prostředí- </w:t>
            </w:r>
            <w:r w:rsidRPr="00971F5D">
              <w:t>Vztah člověka k prostředí</w:t>
            </w:r>
          </w:p>
          <w:p w:rsidR="000000AD" w:rsidRPr="00971F5D" w:rsidRDefault="000000AD" w:rsidP="00326AEE">
            <w:pPr>
              <w:ind w:left="135" w:hanging="135"/>
            </w:pPr>
            <w:r w:rsidRPr="00971F5D">
              <w:rPr>
                <w:b/>
                <w:bCs/>
              </w:rPr>
              <w:t>*Člověk a svět práce-</w:t>
            </w:r>
            <w:r w:rsidRPr="00971F5D">
              <w:t xml:space="preserve"> Práce a zaměstnanost</w:t>
            </w:r>
          </w:p>
          <w:p w:rsidR="000000AD" w:rsidRPr="00971F5D" w:rsidRDefault="000000AD" w:rsidP="00326AEE">
            <w:pPr>
              <w:ind w:left="135" w:hanging="135"/>
            </w:pPr>
            <w:r w:rsidRPr="00971F5D">
              <w:rPr>
                <w:b/>
                <w:bCs/>
              </w:rPr>
              <w:t xml:space="preserve">*Mediální výchova- </w:t>
            </w:r>
            <w:r w:rsidRPr="00971F5D">
              <w:t>Fungování a vliv médií ve společnosti</w:t>
            </w:r>
          </w:p>
        </w:tc>
        <w:tc>
          <w:tcPr>
            <w:tcW w:w="1381" w:type="dxa"/>
          </w:tcPr>
          <w:p w:rsidR="000000AD" w:rsidRDefault="000000AD" w:rsidP="00E35142">
            <w:pPr>
              <w:autoSpaceDE w:val="0"/>
              <w:autoSpaceDN w:val="0"/>
              <w:adjustRightInd w:val="0"/>
              <w:spacing w:before="240"/>
              <w:jc w:val="center"/>
              <w:rPr>
                <w:b/>
                <w:bCs/>
                <w:color w:val="000000"/>
                <w:lang w:eastAsia="cs-CZ"/>
              </w:rPr>
            </w:pPr>
            <w:r>
              <w:rPr>
                <w:b/>
                <w:bCs/>
                <w:color w:val="000000"/>
                <w:lang w:eastAsia="cs-CZ"/>
              </w:rPr>
              <w:t>ČŽP</w:t>
            </w:r>
          </w:p>
          <w:p w:rsidR="000000AD" w:rsidRDefault="000000AD" w:rsidP="0062791E">
            <w:pPr>
              <w:autoSpaceDE w:val="0"/>
              <w:autoSpaceDN w:val="0"/>
              <w:adjustRightInd w:val="0"/>
              <w:spacing w:before="120"/>
              <w:jc w:val="center"/>
              <w:rPr>
                <w:b/>
                <w:bCs/>
                <w:color w:val="000000"/>
                <w:lang w:eastAsia="cs-CZ"/>
              </w:rPr>
            </w:pPr>
            <w:r>
              <w:rPr>
                <w:b/>
                <w:bCs/>
                <w:color w:val="000000"/>
                <w:lang w:eastAsia="cs-CZ"/>
              </w:rPr>
              <w:t>ČSP</w:t>
            </w:r>
          </w:p>
          <w:p w:rsidR="000000AD" w:rsidRPr="00B06E46" w:rsidRDefault="000000AD" w:rsidP="0062791E">
            <w:pPr>
              <w:autoSpaceDE w:val="0"/>
              <w:autoSpaceDN w:val="0"/>
              <w:adjustRightInd w:val="0"/>
              <w:spacing w:before="120"/>
              <w:jc w:val="center"/>
              <w:rPr>
                <w:b/>
                <w:bCs/>
                <w:color w:val="000000"/>
                <w:lang w:eastAsia="cs-CZ"/>
              </w:rPr>
            </w:pPr>
            <w:r>
              <w:rPr>
                <w:b/>
                <w:bCs/>
                <w:color w:val="000000"/>
                <w:lang w:eastAsia="cs-CZ"/>
              </w:rPr>
              <w:t>MV</w:t>
            </w:r>
          </w:p>
        </w:tc>
      </w:tr>
    </w:tbl>
    <w:p w:rsidR="000000AD" w:rsidRPr="00CA0430" w:rsidRDefault="000000AD" w:rsidP="00CA0430">
      <w:pPr>
        <w:spacing w:line="360" w:lineRule="auto"/>
        <w:rPr>
          <w:lang w:eastAsia="cs-CZ"/>
        </w:rPr>
      </w:pPr>
    </w:p>
    <w:p w:rsidR="000000AD" w:rsidRPr="00CA0430" w:rsidRDefault="000000AD" w:rsidP="00CA0430">
      <w:pPr>
        <w:spacing w:line="360" w:lineRule="auto"/>
        <w:jc w:val="both"/>
        <w:rPr>
          <w:b/>
          <w:bCs/>
          <w:lang w:eastAsia="cs-CZ"/>
        </w:rPr>
        <w:sectPr w:rsidR="000000AD" w:rsidRPr="00CA0430" w:rsidSect="0032083A">
          <w:pgSz w:w="11906" w:h="16838"/>
          <w:pgMar w:top="1418" w:right="1418" w:bottom="1418" w:left="1418" w:header="709" w:footer="0" w:gutter="0"/>
          <w:cols w:space="708"/>
          <w:docGrid w:linePitch="360"/>
        </w:sectPr>
      </w:pPr>
    </w:p>
    <w:p w:rsidR="000000AD" w:rsidRPr="00CA0430" w:rsidRDefault="000000AD" w:rsidP="00326AEE">
      <w:pPr>
        <w:pStyle w:val="Nadpis3"/>
        <w:numPr>
          <w:ilvl w:val="2"/>
          <w:numId w:val="56"/>
        </w:numPr>
        <w:spacing w:before="0" w:after="120"/>
        <w:ind w:left="284" w:hanging="284"/>
        <w:rPr>
          <w:lang w:eastAsia="cs-CZ"/>
        </w:rPr>
      </w:pPr>
      <w:bookmarkStart w:id="765" w:name="_Toc384110511"/>
      <w:bookmarkStart w:id="766" w:name="_Toc105416676"/>
      <w:r>
        <w:rPr>
          <w:lang w:eastAsia="cs-CZ"/>
        </w:rPr>
        <w:lastRenderedPageBreak/>
        <w:t xml:space="preserve">Dramatická </w:t>
      </w:r>
      <w:r w:rsidRPr="00CA0430">
        <w:rPr>
          <w:lang w:eastAsia="cs-CZ"/>
        </w:rPr>
        <w:t>výchova</w:t>
      </w:r>
      <w:bookmarkEnd w:id="765"/>
      <w:bookmarkEnd w:id="766"/>
    </w:p>
    <w:p w:rsidR="000000AD" w:rsidRPr="00CA0430" w:rsidRDefault="000000AD" w:rsidP="0062791E">
      <w:pPr>
        <w:spacing w:line="360" w:lineRule="auto"/>
        <w:jc w:val="both"/>
        <w:rPr>
          <w:b/>
          <w:bCs/>
          <w:lang w:eastAsia="cs-CZ"/>
        </w:rPr>
      </w:pPr>
      <w:r>
        <w:rPr>
          <w:b/>
          <w:bCs/>
          <w:lang w:eastAsia="cs-CZ"/>
        </w:rPr>
        <w:t>Charakteristika vyučovacího předmětu</w:t>
      </w:r>
    </w:p>
    <w:p w:rsidR="000000AD" w:rsidRPr="00CA0430" w:rsidRDefault="000000AD" w:rsidP="0062791E">
      <w:pPr>
        <w:spacing w:line="360" w:lineRule="auto"/>
        <w:jc w:val="both"/>
        <w:rPr>
          <w:b/>
          <w:bCs/>
          <w:lang w:eastAsia="cs-CZ"/>
        </w:rPr>
      </w:pPr>
      <w:r w:rsidRPr="00CA0430">
        <w:rPr>
          <w:b/>
          <w:bCs/>
          <w:lang w:eastAsia="cs-CZ"/>
        </w:rPr>
        <w:t>Obsahové vymezení</w:t>
      </w:r>
    </w:p>
    <w:p w:rsidR="000000AD" w:rsidRDefault="000000AD" w:rsidP="0062791E">
      <w:pPr>
        <w:spacing w:line="360" w:lineRule="auto"/>
        <w:ind w:left="66" w:firstLine="218"/>
        <w:jc w:val="both"/>
        <w:rPr>
          <w:lang w:eastAsia="cs-CZ"/>
        </w:rPr>
      </w:pPr>
      <w:r w:rsidRPr="0062791E">
        <w:rPr>
          <w:lang w:eastAsia="cs-CZ"/>
        </w:rPr>
        <w:t>Dramatická výchova pomáhá utvářet aktivní, tvořivou, vnitřně bohatou osobnost otevřenou světu, schopnou sociálního porozumění a spolupráce. Neopominutelný je její rozměr etický. Využívá především dramatické improvizace. V dramatických hrách dostávají žáci příležitost zažít situace, se kterými se mohou v životě skutečně setkat, a které si tak mohou předem prozkoumat a připravit se na ně. Mají možnost vyzkoušet si i roli někoho jiného a podívat se na problém jeho očima.</w:t>
      </w:r>
    </w:p>
    <w:p w:rsidR="000000AD" w:rsidRDefault="000000AD" w:rsidP="0062791E">
      <w:pPr>
        <w:spacing w:line="360" w:lineRule="auto"/>
        <w:ind w:left="66" w:firstLine="218"/>
        <w:jc w:val="both"/>
        <w:rPr>
          <w:lang w:eastAsia="cs-CZ"/>
        </w:rPr>
      </w:pPr>
      <w:r w:rsidRPr="0062791E">
        <w:rPr>
          <w:lang w:eastAsia="cs-CZ"/>
        </w:rPr>
        <w:t xml:space="preserve"> Dramatická výchova umožňuje vychovávat tvořivou a vnímavou osobnost, která je schopna vnímat skutečnost kolem sebe v celé její hloubce a složitosti a orientovat se v ní, měnit svoje postoje a respektovat druhé lidi a jejich názory. </w:t>
      </w:r>
      <w:r>
        <w:rPr>
          <w:lang w:eastAsia="cs-CZ"/>
        </w:rPr>
        <w:t>J</w:t>
      </w:r>
      <w:r w:rsidRPr="00CA0430">
        <w:rPr>
          <w:lang w:eastAsia="cs-CZ"/>
        </w:rPr>
        <w:t>e úzce spjat</w:t>
      </w:r>
      <w:r>
        <w:rPr>
          <w:lang w:eastAsia="cs-CZ"/>
        </w:rPr>
        <w:t>a</w:t>
      </w:r>
      <w:r w:rsidRPr="00CA0430">
        <w:rPr>
          <w:lang w:eastAsia="cs-CZ"/>
        </w:rPr>
        <w:t xml:space="preserve"> s ostatními vyučovacími předměty. Mezipředmětové dovednosti se prolínají celým vzdělávacím procesem a všemi vyučovacími předměty.</w:t>
      </w:r>
    </w:p>
    <w:p w:rsidR="000000AD" w:rsidRPr="00CA0430" w:rsidRDefault="000000AD" w:rsidP="0062791E">
      <w:pPr>
        <w:spacing w:line="360" w:lineRule="auto"/>
        <w:ind w:left="66" w:firstLine="218"/>
        <w:jc w:val="both"/>
      </w:pPr>
      <w:r w:rsidRPr="00CA0430">
        <w:t>Vzdělávací obsah vyučovacího předmětu bude vždy individuálně upraven pro každého žáka podle jeho individuálních možností a schopností.</w:t>
      </w:r>
    </w:p>
    <w:p w:rsidR="000000AD" w:rsidRPr="00CA0430" w:rsidRDefault="000000AD" w:rsidP="0062791E">
      <w:pPr>
        <w:spacing w:before="120" w:line="360" w:lineRule="auto"/>
        <w:jc w:val="both"/>
        <w:rPr>
          <w:b/>
          <w:bCs/>
          <w:lang w:eastAsia="cs-CZ"/>
        </w:rPr>
      </w:pPr>
      <w:r w:rsidRPr="00CA0430">
        <w:rPr>
          <w:b/>
          <w:bCs/>
          <w:lang w:eastAsia="cs-CZ"/>
        </w:rPr>
        <w:t>Časové vymezení</w:t>
      </w:r>
    </w:p>
    <w:p w:rsidR="000000AD" w:rsidRPr="00981769" w:rsidRDefault="000000AD" w:rsidP="00326AEE">
      <w:pPr>
        <w:numPr>
          <w:ilvl w:val="0"/>
          <w:numId w:val="6"/>
        </w:numPr>
        <w:tabs>
          <w:tab w:val="clear" w:pos="720"/>
          <w:tab w:val="num" w:pos="284"/>
        </w:tabs>
        <w:spacing w:line="360" w:lineRule="auto"/>
        <w:ind w:left="284" w:hanging="218"/>
        <w:jc w:val="both"/>
        <w:rPr>
          <w:lang w:eastAsia="cs-CZ"/>
        </w:rPr>
      </w:pPr>
      <w:r>
        <w:rPr>
          <w:lang w:eastAsia="cs-CZ"/>
        </w:rPr>
        <w:t>v</w:t>
      </w:r>
      <w:r w:rsidRPr="00CA0430">
        <w:rPr>
          <w:lang w:eastAsia="cs-CZ"/>
        </w:rPr>
        <w:t xml:space="preserve">ýuka je realizována </w:t>
      </w:r>
      <w:r w:rsidRPr="00981769">
        <w:rPr>
          <w:lang w:eastAsia="cs-CZ"/>
        </w:rPr>
        <w:t>1 hodinu týdně.</w:t>
      </w:r>
    </w:p>
    <w:p w:rsidR="000000AD" w:rsidRPr="00CA0430" w:rsidRDefault="000000AD" w:rsidP="0062791E">
      <w:pPr>
        <w:spacing w:before="120" w:line="360" w:lineRule="auto"/>
        <w:jc w:val="both"/>
        <w:rPr>
          <w:b/>
          <w:bCs/>
          <w:lang w:eastAsia="cs-CZ"/>
        </w:rPr>
      </w:pPr>
      <w:r w:rsidRPr="00CA0430">
        <w:rPr>
          <w:b/>
          <w:bCs/>
          <w:lang w:eastAsia="cs-CZ"/>
        </w:rPr>
        <w:t>Organizační vymezení</w:t>
      </w:r>
    </w:p>
    <w:p w:rsidR="000000AD" w:rsidRPr="00CE621E" w:rsidRDefault="000000AD" w:rsidP="00326AEE">
      <w:pPr>
        <w:numPr>
          <w:ilvl w:val="0"/>
          <w:numId w:val="6"/>
        </w:numPr>
        <w:tabs>
          <w:tab w:val="clear" w:pos="720"/>
          <w:tab w:val="num" w:pos="284"/>
        </w:tabs>
        <w:spacing w:line="360" w:lineRule="auto"/>
        <w:ind w:left="284" w:hanging="218"/>
        <w:jc w:val="both"/>
        <w:rPr>
          <w:lang w:eastAsia="cs-CZ"/>
        </w:rPr>
      </w:pPr>
      <w:r w:rsidRPr="00CE621E">
        <w:rPr>
          <w:lang w:eastAsia="cs-CZ"/>
        </w:rPr>
        <w:t xml:space="preserve">výuka je realizována ve třídě se snahou minimalizovat vyučování v lavicích a uplatněním alternativních forem organizačního a prostorového uspořádání. Obsah výuky je realizován prostřednictvím vokálních, </w:t>
      </w:r>
      <w:r>
        <w:rPr>
          <w:lang w:eastAsia="cs-CZ"/>
        </w:rPr>
        <w:t>hudebně pohybových a</w:t>
      </w:r>
      <w:r w:rsidRPr="00CE621E">
        <w:rPr>
          <w:lang w:eastAsia="cs-CZ"/>
        </w:rPr>
        <w:t xml:space="preserve"> dalších aktivit. </w:t>
      </w:r>
    </w:p>
    <w:p w:rsidR="000000AD" w:rsidRDefault="000000AD" w:rsidP="0062791E">
      <w:pPr>
        <w:spacing w:line="360" w:lineRule="auto"/>
        <w:jc w:val="both"/>
        <w:rPr>
          <w:b/>
          <w:bCs/>
          <w:lang w:eastAsia="cs-CZ"/>
        </w:rPr>
      </w:pPr>
      <w:r>
        <w:rPr>
          <w:b/>
          <w:bCs/>
          <w:lang w:eastAsia="cs-CZ"/>
        </w:rPr>
        <w:t>Cílové zaměření</w:t>
      </w:r>
    </w:p>
    <w:p w:rsidR="000000AD" w:rsidRPr="00313277" w:rsidRDefault="000000AD" w:rsidP="0062791E">
      <w:pPr>
        <w:spacing w:line="360" w:lineRule="auto"/>
        <w:jc w:val="both"/>
        <w:rPr>
          <w:lang w:eastAsia="cs-CZ"/>
        </w:rPr>
      </w:pPr>
      <w:r w:rsidRPr="00313277">
        <w:rPr>
          <w:lang w:eastAsia="cs-CZ"/>
        </w:rPr>
        <w:t>Vzdělávání v dané vzdělávací oblasti směřuje k utváření a rozvíjení klíčových kompetencí tím, že vede žáka k:</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k rozvoji vlastních tvůrčích schopností prostřednictvím vlastní tvorby, vnímáním a interpretací produkce vlastní i ostatních, včetně uměleckých děl; </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schopnosti koncentrovat pozornost a usilovat o sebevyjádření a seberealizaci;</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obohacování komunikace slovní a zejména mimoslovní využíváním vyjadřovacích prostředků jednotlivých druhů umění;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rozvíjení vnímavosti, obraznosti, představivosti, fantazie a intuice;</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získávání zkušeností při samostatné i společné tvůrčí činnosti, učení se komunikovat </w:t>
      </w:r>
    </w:p>
    <w:p w:rsidR="000000AD" w:rsidRPr="00313277"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různých podob řešení a přijímat i nová a neobvyklá řešení;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lastRenderedPageBreak/>
        <w:t>kultivování hlasového a tělesného projevu jako prostředků sdělování;</w:t>
      </w:r>
    </w:p>
    <w:p w:rsidR="000000AD" w:rsidRPr="00313277" w:rsidRDefault="000000AD" w:rsidP="00326AEE">
      <w:pPr>
        <w:pStyle w:val="Odstavecseseznamem"/>
        <w:numPr>
          <w:ilvl w:val="1"/>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 xml:space="preserve">vytváření vztahu ke kulturnímu bohatství společnosti, uvědomování si jeho významu </w:t>
      </w:r>
    </w:p>
    <w:p w:rsidR="000000AD" w:rsidRDefault="000000AD" w:rsidP="00326AEE">
      <w:pPr>
        <w:pStyle w:val="Odstavecseseznamem"/>
        <w:numPr>
          <w:ilvl w:val="0"/>
          <w:numId w:val="58"/>
        </w:numPr>
        <w:spacing w:line="360" w:lineRule="auto"/>
        <w:ind w:left="142" w:hanging="142"/>
        <w:jc w:val="both"/>
        <w:rPr>
          <w:rFonts w:ascii="Times New Roman" w:hAnsi="Times New Roman" w:cs="Times New Roman"/>
          <w:lang w:eastAsia="cs-CZ"/>
        </w:rPr>
      </w:pPr>
      <w:r w:rsidRPr="00313277">
        <w:rPr>
          <w:rFonts w:ascii="Times New Roman" w:hAnsi="Times New Roman" w:cs="Times New Roman"/>
          <w:lang w:eastAsia="cs-CZ"/>
        </w:rPr>
        <w:t>pro národní identitu a potřeby jej chránit.</w:t>
      </w:r>
    </w:p>
    <w:p w:rsidR="000000AD" w:rsidRPr="00C5777B" w:rsidRDefault="000000AD" w:rsidP="00C5777B">
      <w:pPr>
        <w:spacing w:before="120" w:after="120" w:line="360" w:lineRule="auto"/>
        <w:rPr>
          <w:b/>
          <w:bCs/>
          <w:lang w:eastAsia="cs-CZ"/>
        </w:rPr>
      </w:pPr>
      <w:r w:rsidRPr="00C5777B">
        <w:rPr>
          <w:b/>
          <w:bCs/>
          <w:lang w:eastAsia="cs-CZ"/>
        </w:rPr>
        <w:t>Průřezová témata:</w:t>
      </w:r>
    </w:p>
    <w:p w:rsidR="000000AD" w:rsidRPr="00CA0430" w:rsidRDefault="000000AD" w:rsidP="0062791E">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6"/>
        </w:numPr>
        <w:tabs>
          <w:tab w:val="clear" w:pos="720"/>
          <w:tab w:val="num" w:pos="284"/>
        </w:tabs>
        <w:spacing w:line="360" w:lineRule="auto"/>
        <w:ind w:left="284" w:hanging="218"/>
        <w:jc w:val="both"/>
        <w:rPr>
          <w:lang w:eastAsia="cs-CZ"/>
        </w:rPr>
      </w:pPr>
      <w:r>
        <w:rPr>
          <w:lang w:eastAsia="cs-CZ"/>
        </w:rPr>
        <w:t>Člověk a životní prostředí (ČŽP1)- (Ekosystémy)</w:t>
      </w:r>
    </w:p>
    <w:p w:rsidR="000000AD" w:rsidRPr="00260AE0" w:rsidRDefault="000000AD" w:rsidP="00326AEE">
      <w:pPr>
        <w:numPr>
          <w:ilvl w:val="0"/>
          <w:numId w:val="6"/>
        </w:numPr>
        <w:tabs>
          <w:tab w:val="clear" w:pos="720"/>
          <w:tab w:val="num" w:pos="284"/>
        </w:tabs>
        <w:spacing w:line="360" w:lineRule="auto"/>
        <w:ind w:left="284" w:hanging="218"/>
        <w:jc w:val="both"/>
        <w:rPr>
          <w:lang w:eastAsia="cs-CZ"/>
        </w:rPr>
      </w:pPr>
      <w:r w:rsidRPr="00260AE0">
        <w:rPr>
          <w:lang w:eastAsia="cs-CZ"/>
        </w:rPr>
        <w:t xml:space="preserve">Člověk a </w:t>
      </w:r>
      <w:r>
        <w:rPr>
          <w:lang w:eastAsia="cs-CZ"/>
        </w:rPr>
        <w:t>svět práce</w:t>
      </w:r>
      <w:r w:rsidRPr="00260AE0">
        <w:rPr>
          <w:lang w:eastAsia="cs-CZ"/>
        </w:rPr>
        <w:t xml:space="preserve"> (Č</w:t>
      </w:r>
      <w:r>
        <w:rPr>
          <w:lang w:eastAsia="cs-CZ"/>
        </w:rPr>
        <w:t>SP</w:t>
      </w:r>
      <w:r w:rsidRPr="00260AE0">
        <w:rPr>
          <w:lang w:eastAsia="cs-CZ"/>
        </w:rPr>
        <w:t>1</w:t>
      </w:r>
      <w:r>
        <w:rPr>
          <w:lang w:eastAsia="cs-CZ"/>
        </w:rPr>
        <w:t xml:space="preserve">, </w:t>
      </w:r>
      <w:r w:rsidRPr="00260AE0">
        <w:rPr>
          <w:lang w:eastAsia="cs-CZ"/>
        </w:rPr>
        <w:t>Č</w:t>
      </w:r>
      <w:r>
        <w:rPr>
          <w:lang w:eastAsia="cs-CZ"/>
        </w:rPr>
        <w:t>SP2</w:t>
      </w:r>
      <w:r w:rsidRPr="00260AE0">
        <w:rPr>
          <w:lang w:eastAsia="cs-CZ"/>
        </w:rPr>
        <w:t>)- (</w:t>
      </w:r>
      <w:r>
        <w:rPr>
          <w:lang w:eastAsia="cs-CZ"/>
        </w:rPr>
        <w:t>Práce a zaměstnanost, Sebeprezentace</w:t>
      </w:r>
      <w:r w:rsidRPr="00260AE0">
        <w:rPr>
          <w:lang w:eastAsia="cs-CZ"/>
        </w:rPr>
        <w:t>)</w:t>
      </w:r>
    </w:p>
    <w:p w:rsidR="000000AD" w:rsidRPr="00C5777B" w:rsidRDefault="000000AD" w:rsidP="00C5777B">
      <w:pPr>
        <w:spacing w:before="120" w:line="360" w:lineRule="auto"/>
        <w:rPr>
          <w:b/>
          <w:bCs/>
          <w:lang w:eastAsia="cs-CZ"/>
        </w:rPr>
      </w:pPr>
      <w:r w:rsidRPr="00C5777B">
        <w:rPr>
          <w:b/>
          <w:bCs/>
          <w:lang w:eastAsia="cs-CZ"/>
        </w:rPr>
        <w:t>Výchovné a vzdělávací strategie pro rozvoj klíčových kompetencí</w:t>
      </w:r>
    </w:p>
    <w:p w:rsidR="000000AD" w:rsidRPr="00CA0430" w:rsidRDefault="000000AD" w:rsidP="00C5777B">
      <w:pPr>
        <w:spacing w:line="360" w:lineRule="auto"/>
        <w:rPr>
          <w:lang w:eastAsia="cs-CZ"/>
        </w:rPr>
      </w:pPr>
      <w:r w:rsidRPr="00CA0430">
        <w:rPr>
          <w:lang w:eastAsia="cs-CZ"/>
        </w:rPr>
        <w:t>Předmět směřuje k plnění klíčových kompetencí těmito postupy:</w:t>
      </w:r>
    </w:p>
    <w:p w:rsidR="000000AD" w:rsidRPr="00C5777B" w:rsidRDefault="000000AD" w:rsidP="00C5777B">
      <w:pPr>
        <w:spacing w:before="120" w:line="360" w:lineRule="auto"/>
        <w:rPr>
          <w:b/>
          <w:bCs/>
          <w:lang w:eastAsia="cs-CZ"/>
        </w:rPr>
      </w:pPr>
      <w:r w:rsidRPr="00C5777B">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31"/>
              </w:numPr>
              <w:ind w:left="142" w:hanging="142"/>
              <w:rPr>
                <w:rFonts w:ascii="Times New Roman" w:hAnsi="Times New Roman" w:cs="Times New Roman"/>
                <w:lang w:eastAsia="cs-CZ"/>
              </w:rPr>
            </w:pPr>
            <w:r w:rsidRPr="00822D61">
              <w:rPr>
                <w:rFonts w:ascii="Times New Roman" w:hAnsi="Times New Roman" w:cs="Times New Roman"/>
                <w:lang w:eastAsia="cs-CZ"/>
              </w:rPr>
              <w:t>učí se objektivně hodnotit své schopnosti v hodinách hudební a pohybové výchovy.</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31"/>
              </w:numPr>
              <w:ind w:left="214" w:hanging="214"/>
              <w:rPr>
                <w:rFonts w:ascii="Times New Roman" w:hAnsi="Times New Roman" w:cs="Times New Roman"/>
                <w:lang w:eastAsia="cs-CZ"/>
              </w:rPr>
            </w:pPr>
            <w:r w:rsidRPr="00822D61">
              <w:rPr>
                <w:rFonts w:ascii="Times New Roman" w:hAnsi="Times New Roman" w:cs="Times New Roman"/>
                <w:lang w:eastAsia="cs-CZ"/>
              </w:rPr>
              <w:t>prostřednictvím hudebně pohybových aktivit umožňují žákům zažít úspěch a podpořit takto jejich sebevědomí;</w:t>
            </w:r>
          </w:p>
          <w:p w:rsidR="000000AD" w:rsidRPr="00822D61" w:rsidRDefault="000000AD" w:rsidP="00326AEE">
            <w:pPr>
              <w:pStyle w:val="Odstavecseseznamem"/>
              <w:numPr>
                <w:ilvl w:val="0"/>
                <w:numId w:val="131"/>
              </w:numPr>
              <w:ind w:left="214" w:hanging="214"/>
              <w:rPr>
                <w:rFonts w:ascii="Times New Roman" w:hAnsi="Times New Roman" w:cs="Times New Roman"/>
                <w:lang w:eastAsia="cs-CZ"/>
              </w:rPr>
            </w:pPr>
            <w:r w:rsidRPr="00822D61">
              <w:rPr>
                <w:rFonts w:ascii="Times New Roman" w:hAnsi="Times New Roman" w:cs="Times New Roman"/>
                <w:lang w:eastAsia="cs-CZ"/>
              </w:rPr>
              <w:t xml:space="preserve">vedou žáky k schopnosti vlastní reflexe </w:t>
            </w:r>
          </w:p>
          <w:p w:rsidR="000000AD" w:rsidRPr="00313277" w:rsidRDefault="000000AD" w:rsidP="00326AEE">
            <w:pPr>
              <w:pStyle w:val="Odstavecseseznamem"/>
              <w:numPr>
                <w:ilvl w:val="0"/>
                <w:numId w:val="131"/>
              </w:numPr>
              <w:ind w:left="214" w:hanging="214"/>
              <w:rPr>
                <w:lang w:eastAsia="cs-CZ"/>
              </w:rPr>
            </w:pPr>
            <w:r w:rsidRPr="00822D61">
              <w:rPr>
                <w:rFonts w:ascii="Times New Roman" w:hAnsi="Times New Roman" w:cs="Times New Roman"/>
                <w:lang w:eastAsia="cs-CZ"/>
              </w:rPr>
              <w:t>vedou žáky k využívání vlastních zkušeností a poznatků z jiných předmětů.</w:t>
            </w:r>
          </w:p>
        </w:tc>
      </w:tr>
    </w:tbl>
    <w:p w:rsidR="000000AD" w:rsidRPr="00C5777B" w:rsidRDefault="000000AD" w:rsidP="00C5777B">
      <w:pPr>
        <w:spacing w:before="120" w:line="360" w:lineRule="auto"/>
        <w:rPr>
          <w:b/>
          <w:bCs/>
          <w:lang w:eastAsia="cs-CZ"/>
        </w:rPr>
      </w:pPr>
      <w:r w:rsidRPr="00C5777B">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32"/>
              </w:numPr>
              <w:tabs>
                <w:tab w:val="left" w:pos="142"/>
              </w:tabs>
              <w:ind w:left="142" w:hanging="142"/>
              <w:rPr>
                <w:rFonts w:ascii="Times New Roman" w:hAnsi="Times New Roman" w:cs="Times New Roman"/>
                <w:lang w:eastAsia="cs-CZ"/>
              </w:rPr>
            </w:pPr>
            <w:r w:rsidRPr="00822D61">
              <w:rPr>
                <w:rFonts w:ascii="Times New Roman" w:hAnsi="Times New Roman" w:cs="Times New Roman"/>
                <w:lang w:eastAsia="cs-CZ"/>
              </w:rPr>
              <w:t>učí se rozvíjet vhodným způsobem své kreativní schopnosti;</w:t>
            </w:r>
          </w:p>
          <w:p w:rsidR="000000AD" w:rsidRPr="00822D61" w:rsidRDefault="000000AD" w:rsidP="00326AEE">
            <w:pPr>
              <w:pStyle w:val="Odstavecseseznamem"/>
              <w:numPr>
                <w:ilvl w:val="0"/>
                <w:numId w:val="132"/>
              </w:numPr>
              <w:tabs>
                <w:tab w:val="left" w:pos="142"/>
              </w:tabs>
              <w:ind w:left="142" w:hanging="142"/>
              <w:rPr>
                <w:rFonts w:ascii="Times New Roman" w:hAnsi="Times New Roman" w:cs="Times New Roman"/>
                <w:lang w:eastAsia="cs-CZ"/>
              </w:rPr>
            </w:pPr>
            <w:r w:rsidRPr="00822D61">
              <w:rPr>
                <w:rFonts w:ascii="Times New Roman" w:hAnsi="Times New Roman" w:cs="Times New Roman"/>
                <w:lang w:eastAsia="cs-CZ"/>
              </w:rPr>
              <w:t>učí se pomocí vhodných textů písní učit řešit různé životní situace.</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33"/>
              </w:numPr>
              <w:ind w:left="214" w:hanging="214"/>
              <w:rPr>
                <w:rFonts w:ascii="Times New Roman" w:hAnsi="Times New Roman" w:cs="Times New Roman"/>
                <w:lang w:eastAsia="cs-CZ"/>
              </w:rPr>
            </w:pPr>
            <w:r w:rsidRPr="00313277">
              <w:rPr>
                <w:lang w:eastAsia="cs-CZ"/>
              </w:rPr>
              <w:t xml:space="preserve">vedou žáky k samostatnému a kritickému </w:t>
            </w:r>
            <w:r w:rsidRPr="00822D61">
              <w:rPr>
                <w:rFonts w:ascii="Times New Roman" w:hAnsi="Times New Roman" w:cs="Times New Roman"/>
                <w:lang w:eastAsia="cs-CZ"/>
              </w:rPr>
              <w:t>přemýšlení;</w:t>
            </w:r>
          </w:p>
          <w:p w:rsidR="000000AD" w:rsidRPr="00822D61" w:rsidRDefault="000000AD" w:rsidP="00326AEE">
            <w:pPr>
              <w:pStyle w:val="Odstavecseseznamem"/>
              <w:numPr>
                <w:ilvl w:val="0"/>
                <w:numId w:val="133"/>
              </w:numPr>
              <w:ind w:left="214" w:hanging="214"/>
              <w:rPr>
                <w:rFonts w:ascii="Times New Roman" w:hAnsi="Times New Roman" w:cs="Times New Roman"/>
                <w:lang w:eastAsia="cs-CZ"/>
              </w:rPr>
            </w:pPr>
            <w:r w:rsidRPr="00822D61">
              <w:rPr>
                <w:rFonts w:ascii="Times New Roman" w:hAnsi="Times New Roman" w:cs="Times New Roman"/>
                <w:lang w:eastAsia="cs-CZ"/>
              </w:rPr>
              <w:t>cíleně využívají texty písní jako materiál pro diskuzi a prozkoumávání různých strategií řešení problémů;</w:t>
            </w:r>
          </w:p>
          <w:p w:rsidR="000000AD" w:rsidRPr="00822D61" w:rsidRDefault="000000AD" w:rsidP="00326AEE">
            <w:pPr>
              <w:pStyle w:val="Odstavecseseznamem"/>
              <w:numPr>
                <w:ilvl w:val="0"/>
                <w:numId w:val="133"/>
              </w:numPr>
              <w:ind w:left="214" w:hanging="214"/>
              <w:rPr>
                <w:rFonts w:ascii="Times New Roman" w:hAnsi="Times New Roman" w:cs="Times New Roman"/>
                <w:lang w:eastAsia="cs-CZ"/>
              </w:rPr>
            </w:pPr>
            <w:r w:rsidRPr="00822D61">
              <w:rPr>
                <w:rFonts w:ascii="Times New Roman" w:hAnsi="Times New Roman" w:cs="Times New Roman"/>
                <w:lang w:eastAsia="cs-CZ"/>
              </w:rPr>
              <w:t>vedou žáky ke kreativitě prostřednictvím aktivních hudebních a pohybových činností;</w:t>
            </w:r>
          </w:p>
          <w:p w:rsidR="000000AD" w:rsidRPr="00313277" w:rsidRDefault="000000AD" w:rsidP="00326AEE">
            <w:pPr>
              <w:pStyle w:val="Odstavecseseznamem"/>
              <w:numPr>
                <w:ilvl w:val="0"/>
                <w:numId w:val="133"/>
              </w:numPr>
              <w:ind w:left="214" w:hanging="214"/>
              <w:rPr>
                <w:lang w:eastAsia="cs-CZ"/>
              </w:rPr>
            </w:pPr>
            <w:r w:rsidRPr="00822D61">
              <w:rPr>
                <w:rFonts w:ascii="Times New Roman" w:hAnsi="Times New Roman" w:cs="Times New Roman"/>
                <w:lang w:eastAsia="cs-CZ"/>
              </w:rPr>
              <w:t>učí žáky správným způsobům řešení problémů, s chybou žáka pracují jako s příležitostí, jak ukázat cestu ke správnému řešení.</w:t>
            </w:r>
          </w:p>
        </w:tc>
      </w:tr>
    </w:tbl>
    <w:p w:rsidR="000000AD" w:rsidRPr="00313277" w:rsidRDefault="000000AD" w:rsidP="0062791E">
      <w:pPr>
        <w:autoSpaceDE w:val="0"/>
        <w:autoSpaceDN w:val="0"/>
        <w:adjustRightInd w:val="0"/>
        <w:spacing w:before="120"/>
        <w:jc w:val="both"/>
        <w:rPr>
          <w:b/>
          <w:bCs/>
          <w:lang w:eastAsia="cs-CZ"/>
        </w:rPr>
      </w:pPr>
      <w:r w:rsidRPr="00313277">
        <w:rPr>
          <w:b/>
          <w:bCs/>
          <w:lang w:eastAsia="cs-CZ"/>
        </w:rPr>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0000AD" w:rsidRPr="00971F5D">
        <w:tc>
          <w:tcPr>
            <w:tcW w:w="4606" w:type="dxa"/>
          </w:tcPr>
          <w:p w:rsidR="000000AD" w:rsidRPr="00971F5D" w:rsidRDefault="000000AD" w:rsidP="000A6C6F">
            <w:pPr>
              <w:spacing w:before="120"/>
              <w:rPr>
                <w:b/>
                <w:bCs/>
                <w:lang w:eastAsia="cs-CZ"/>
              </w:rPr>
            </w:pPr>
            <w:r w:rsidRPr="00971F5D">
              <w:rPr>
                <w:b/>
                <w:bCs/>
                <w:lang w:eastAsia="cs-CZ"/>
              </w:rPr>
              <w:t>Žáci:</w:t>
            </w:r>
          </w:p>
          <w:p w:rsidR="000000AD" w:rsidRPr="00822D61" w:rsidRDefault="000000AD" w:rsidP="00326AEE">
            <w:pPr>
              <w:pStyle w:val="Odstavecseseznamem"/>
              <w:numPr>
                <w:ilvl w:val="0"/>
                <w:numId w:val="134"/>
              </w:numPr>
              <w:ind w:left="142" w:hanging="142"/>
              <w:rPr>
                <w:rFonts w:ascii="Times New Roman" w:hAnsi="Times New Roman" w:cs="Times New Roman"/>
                <w:lang w:eastAsia="cs-CZ"/>
              </w:rPr>
            </w:pPr>
            <w:r w:rsidRPr="00822D61">
              <w:rPr>
                <w:rFonts w:ascii="Times New Roman" w:hAnsi="Times New Roman" w:cs="Times New Roman"/>
                <w:lang w:eastAsia="cs-CZ"/>
              </w:rPr>
              <w:t>učí se vzájemné komunikaci a respektování názorů ostatních;</w:t>
            </w:r>
          </w:p>
          <w:p w:rsidR="000000AD" w:rsidRPr="00822D61" w:rsidRDefault="000000AD" w:rsidP="00326AEE">
            <w:pPr>
              <w:pStyle w:val="Odstavecseseznamem"/>
              <w:numPr>
                <w:ilvl w:val="0"/>
                <w:numId w:val="134"/>
              </w:numPr>
              <w:ind w:left="142" w:hanging="142"/>
              <w:rPr>
                <w:rFonts w:ascii="Times New Roman" w:hAnsi="Times New Roman" w:cs="Times New Roman"/>
                <w:lang w:eastAsia="cs-CZ"/>
              </w:rPr>
            </w:pPr>
            <w:r w:rsidRPr="00822D61">
              <w:rPr>
                <w:rFonts w:ascii="Times New Roman" w:hAnsi="Times New Roman" w:cs="Times New Roman"/>
                <w:lang w:eastAsia="cs-CZ"/>
              </w:rPr>
              <w:t>učí se vhodným způsobem vyjadřovat svůj názor;</w:t>
            </w:r>
          </w:p>
          <w:p w:rsidR="000000AD" w:rsidRPr="00822D61" w:rsidRDefault="000000AD" w:rsidP="00326AEE">
            <w:pPr>
              <w:pStyle w:val="Odstavecseseznamem"/>
              <w:numPr>
                <w:ilvl w:val="0"/>
                <w:numId w:val="134"/>
              </w:numPr>
              <w:ind w:left="142" w:hanging="142"/>
              <w:rPr>
                <w:rFonts w:ascii="Times New Roman" w:hAnsi="Times New Roman" w:cs="Times New Roman"/>
                <w:lang w:eastAsia="cs-CZ"/>
              </w:rPr>
            </w:pPr>
            <w:r w:rsidRPr="00822D61">
              <w:rPr>
                <w:rFonts w:ascii="Times New Roman" w:hAnsi="Times New Roman" w:cs="Times New Roman"/>
                <w:lang w:eastAsia="cs-CZ"/>
              </w:rPr>
              <w:lastRenderedPageBreak/>
              <w:t>učí se požádat o pomoc ostatní spolužáky a spolupracovat s nimi;</w:t>
            </w:r>
          </w:p>
          <w:p w:rsidR="000000AD" w:rsidRPr="00313277" w:rsidRDefault="000000AD" w:rsidP="00326AEE">
            <w:pPr>
              <w:pStyle w:val="Odstavecseseznamem"/>
              <w:numPr>
                <w:ilvl w:val="0"/>
                <w:numId w:val="134"/>
              </w:numPr>
              <w:ind w:left="142" w:hanging="142"/>
              <w:rPr>
                <w:lang w:eastAsia="cs-CZ"/>
              </w:rPr>
            </w:pPr>
            <w:r w:rsidRPr="00822D61">
              <w:rPr>
                <w:rFonts w:ascii="Times New Roman" w:hAnsi="Times New Roman" w:cs="Times New Roman"/>
                <w:lang w:eastAsia="cs-CZ"/>
              </w:rPr>
              <w:t>učí se prosazovat své nápady při různých tvořivých aktivitách v hudební a pohybové výchově.</w:t>
            </w:r>
          </w:p>
        </w:tc>
        <w:tc>
          <w:tcPr>
            <w:tcW w:w="4606" w:type="dxa"/>
          </w:tcPr>
          <w:p w:rsidR="000000AD" w:rsidRPr="00971F5D" w:rsidRDefault="000000AD" w:rsidP="000A6C6F">
            <w:pPr>
              <w:spacing w:before="120"/>
              <w:rPr>
                <w:b/>
                <w:bCs/>
                <w:i/>
                <w:iCs/>
                <w:lang w:eastAsia="cs-CZ"/>
              </w:rPr>
            </w:pPr>
            <w:r w:rsidRPr="00971F5D">
              <w:rPr>
                <w:b/>
                <w:bCs/>
                <w:i/>
                <w:iCs/>
                <w:lang w:eastAsia="cs-CZ"/>
              </w:rPr>
              <w:lastRenderedPageBreak/>
              <w:t>Učitelé:</w:t>
            </w:r>
          </w:p>
          <w:p w:rsidR="000000AD" w:rsidRPr="00822D61" w:rsidRDefault="000000AD" w:rsidP="00326AEE">
            <w:pPr>
              <w:pStyle w:val="Odstavecseseznamem"/>
              <w:numPr>
                <w:ilvl w:val="0"/>
                <w:numId w:val="135"/>
              </w:numPr>
              <w:ind w:left="214" w:hanging="214"/>
              <w:rPr>
                <w:rFonts w:ascii="Times New Roman" w:hAnsi="Times New Roman" w:cs="Times New Roman"/>
                <w:lang w:eastAsia="cs-CZ"/>
              </w:rPr>
            </w:pPr>
            <w:r w:rsidRPr="00822D61">
              <w:rPr>
                <w:rFonts w:ascii="Times New Roman" w:hAnsi="Times New Roman" w:cs="Times New Roman"/>
                <w:lang w:eastAsia="cs-CZ"/>
              </w:rPr>
              <w:t>učí žáky vyjádřit svůj názor a navázat dialog;</w:t>
            </w:r>
          </w:p>
          <w:p w:rsidR="000000AD" w:rsidRPr="00822D61" w:rsidRDefault="000000AD" w:rsidP="00326AEE">
            <w:pPr>
              <w:pStyle w:val="Odstavecseseznamem"/>
              <w:numPr>
                <w:ilvl w:val="0"/>
                <w:numId w:val="135"/>
              </w:numPr>
              <w:ind w:left="214" w:hanging="214"/>
              <w:rPr>
                <w:rFonts w:ascii="Times New Roman" w:hAnsi="Times New Roman" w:cs="Times New Roman"/>
                <w:lang w:eastAsia="cs-CZ"/>
              </w:rPr>
            </w:pPr>
            <w:r w:rsidRPr="00822D61">
              <w:rPr>
                <w:rFonts w:ascii="Times New Roman" w:hAnsi="Times New Roman" w:cs="Times New Roman"/>
                <w:lang w:eastAsia="cs-CZ"/>
              </w:rPr>
              <w:t>učí žáky tolerovat názory druhých;</w:t>
            </w:r>
          </w:p>
          <w:p w:rsidR="000000AD" w:rsidRPr="00822D61" w:rsidRDefault="000000AD" w:rsidP="00326AEE">
            <w:pPr>
              <w:pStyle w:val="Odstavecseseznamem"/>
              <w:numPr>
                <w:ilvl w:val="0"/>
                <w:numId w:val="135"/>
              </w:numPr>
              <w:ind w:left="214" w:hanging="214"/>
              <w:rPr>
                <w:rFonts w:ascii="Times New Roman" w:hAnsi="Times New Roman" w:cs="Times New Roman"/>
                <w:lang w:eastAsia="cs-CZ"/>
              </w:rPr>
            </w:pPr>
            <w:r w:rsidRPr="00822D61">
              <w:rPr>
                <w:rFonts w:ascii="Times New Roman" w:hAnsi="Times New Roman" w:cs="Times New Roman"/>
                <w:lang w:eastAsia="cs-CZ"/>
              </w:rPr>
              <w:lastRenderedPageBreak/>
              <w:t>zadává úkoly, při kterých žáci mohou spolupracovat;</w:t>
            </w:r>
          </w:p>
          <w:p w:rsidR="000000AD" w:rsidRPr="00822D61" w:rsidRDefault="000000AD" w:rsidP="00326AEE">
            <w:pPr>
              <w:pStyle w:val="Odstavecseseznamem"/>
              <w:numPr>
                <w:ilvl w:val="0"/>
                <w:numId w:val="135"/>
              </w:numPr>
              <w:ind w:left="214" w:hanging="214"/>
              <w:rPr>
                <w:rFonts w:ascii="Times New Roman" w:hAnsi="Times New Roman" w:cs="Times New Roman"/>
                <w:lang w:eastAsia="cs-CZ"/>
              </w:rPr>
            </w:pPr>
            <w:r w:rsidRPr="00822D61">
              <w:rPr>
                <w:rFonts w:ascii="Times New Roman" w:hAnsi="Times New Roman" w:cs="Times New Roman"/>
                <w:lang w:eastAsia="cs-CZ"/>
              </w:rPr>
              <w:t>vede žáky k vytváření pozitivních vztahů a interakcí ve skupině;</w:t>
            </w:r>
          </w:p>
          <w:p w:rsidR="000000AD" w:rsidRPr="00313277" w:rsidRDefault="000000AD" w:rsidP="00326AEE">
            <w:pPr>
              <w:pStyle w:val="Odstavecseseznamem"/>
              <w:numPr>
                <w:ilvl w:val="0"/>
                <w:numId w:val="135"/>
              </w:numPr>
              <w:ind w:left="214" w:hanging="214"/>
              <w:rPr>
                <w:lang w:eastAsia="cs-CZ"/>
              </w:rPr>
            </w:pPr>
            <w:r w:rsidRPr="00822D61">
              <w:rPr>
                <w:rFonts w:ascii="Times New Roman" w:hAnsi="Times New Roman" w:cs="Times New Roman"/>
                <w:lang w:eastAsia="cs-CZ"/>
              </w:rPr>
              <w:t>zajímají se o náměty a názory žáků.</w:t>
            </w:r>
          </w:p>
        </w:tc>
      </w:tr>
    </w:tbl>
    <w:p w:rsidR="000000AD" w:rsidRPr="00313277" w:rsidRDefault="000000AD" w:rsidP="0062791E">
      <w:pPr>
        <w:autoSpaceDE w:val="0"/>
        <w:autoSpaceDN w:val="0"/>
        <w:adjustRightInd w:val="0"/>
        <w:spacing w:before="120"/>
        <w:jc w:val="both"/>
        <w:rPr>
          <w:b/>
          <w:bCs/>
          <w:lang w:eastAsia="cs-CZ"/>
        </w:rPr>
      </w:pPr>
      <w:r w:rsidRPr="00313277">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36"/>
              </w:numPr>
              <w:ind w:left="142" w:hanging="142"/>
              <w:rPr>
                <w:rFonts w:ascii="Times New Roman" w:hAnsi="Times New Roman" w:cs="Times New Roman"/>
                <w:lang w:eastAsia="cs-CZ"/>
              </w:rPr>
            </w:pPr>
            <w:r w:rsidRPr="00822D61">
              <w:rPr>
                <w:rFonts w:ascii="Times New Roman" w:hAnsi="Times New Roman" w:cs="Times New Roman"/>
                <w:lang w:eastAsia="cs-CZ"/>
              </w:rPr>
              <w:t>učí se vhodným způsobem vystupovat na veřejnosti;</w:t>
            </w:r>
          </w:p>
          <w:p w:rsidR="000000AD" w:rsidRPr="00822D61" w:rsidRDefault="000000AD" w:rsidP="00326AEE">
            <w:pPr>
              <w:pStyle w:val="Odstavecseseznamem"/>
              <w:numPr>
                <w:ilvl w:val="0"/>
                <w:numId w:val="136"/>
              </w:numPr>
              <w:ind w:left="142" w:hanging="142"/>
              <w:rPr>
                <w:rFonts w:ascii="Times New Roman" w:hAnsi="Times New Roman" w:cs="Times New Roman"/>
                <w:lang w:eastAsia="cs-CZ"/>
              </w:rPr>
            </w:pPr>
            <w:r w:rsidRPr="00822D61">
              <w:rPr>
                <w:rFonts w:ascii="Times New Roman" w:hAnsi="Times New Roman" w:cs="Times New Roman"/>
                <w:lang w:eastAsia="cs-CZ"/>
              </w:rPr>
              <w:t>jsou vedeni ke spolupráci ve skupině;</w:t>
            </w:r>
          </w:p>
          <w:p w:rsidR="000000AD" w:rsidRPr="00822D61" w:rsidRDefault="000000AD" w:rsidP="00326AEE">
            <w:pPr>
              <w:pStyle w:val="Odstavecseseznamem"/>
              <w:numPr>
                <w:ilvl w:val="0"/>
                <w:numId w:val="136"/>
              </w:numPr>
              <w:ind w:left="142" w:hanging="142"/>
              <w:rPr>
                <w:rFonts w:ascii="Times New Roman" w:hAnsi="Times New Roman" w:cs="Times New Roman"/>
                <w:lang w:eastAsia="cs-CZ"/>
              </w:rPr>
            </w:pPr>
            <w:r w:rsidRPr="00822D61">
              <w:rPr>
                <w:rFonts w:ascii="Times New Roman" w:hAnsi="Times New Roman" w:cs="Times New Roman"/>
                <w:lang w:eastAsia="cs-CZ"/>
              </w:rPr>
              <w:t>učí se sebehodnocení;</w:t>
            </w:r>
          </w:p>
          <w:p w:rsidR="000000AD" w:rsidRPr="00822D61" w:rsidRDefault="000000AD" w:rsidP="00326AEE">
            <w:pPr>
              <w:pStyle w:val="Odstavecseseznamem"/>
              <w:numPr>
                <w:ilvl w:val="0"/>
                <w:numId w:val="136"/>
              </w:numPr>
              <w:ind w:left="142" w:hanging="142"/>
              <w:rPr>
                <w:rFonts w:ascii="Times New Roman" w:hAnsi="Times New Roman" w:cs="Times New Roman"/>
                <w:lang w:eastAsia="cs-CZ"/>
              </w:rPr>
            </w:pPr>
            <w:r w:rsidRPr="00822D61">
              <w:rPr>
                <w:rFonts w:ascii="Times New Roman" w:hAnsi="Times New Roman" w:cs="Times New Roman"/>
                <w:lang w:eastAsia="cs-CZ"/>
              </w:rPr>
              <w:t>učí se vhodným způsobem hodnotit práci druhých.</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37"/>
              </w:numPr>
              <w:ind w:left="214" w:hanging="214"/>
              <w:rPr>
                <w:rFonts w:ascii="Times New Roman" w:hAnsi="Times New Roman" w:cs="Times New Roman"/>
                <w:lang w:eastAsia="cs-CZ"/>
              </w:rPr>
            </w:pPr>
            <w:r w:rsidRPr="00822D61">
              <w:rPr>
                <w:rFonts w:ascii="Times New Roman" w:hAnsi="Times New Roman" w:cs="Times New Roman"/>
                <w:lang w:eastAsia="cs-CZ"/>
              </w:rPr>
              <w:t>vedou žáky ke spolupráci při hudebních a pohybových aktivitách;</w:t>
            </w:r>
          </w:p>
          <w:p w:rsidR="000000AD" w:rsidRPr="00822D61" w:rsidRDefault="000000AD" w:rsidP="00326AEE">
            <w:pPr>
              <w:pStyle w:val="Odstavecseseznamem"/>
              <w:numPr>
                <w:ilvl w:val="0"/>
                <w:numId w:val="137"/>
              </w:numPr>
              <w:ind w:left="214" w:hanging="214"/>
              <w:rPr>
                <w:rFonts w:ascii="Times New Roman" w:hAnsi="Times New Roman" w:cs="Times New Roman"/>
                <w:lang w:eastAsia="cs-CZ"/>
              </w:rPr>
            </w:pPr>
            <w:r w:rsidRPr="00822D61">
              <w:rPr>
                <w:rFonts w:ascii="Times New Roman" w:hAnsi="Times New Roman" w:cs="Times New Roman"/>
                <w:lang w:eastAsia="cs-CZ"/>
              </w:rPr>
              <w:t>učí žáky pravidla pro vystupování na veřejnosti;</w:t>
            </w:r>
          </w:p>
          <w:p w:rsidR="000000AD" w:rsidRPr="00822D61" w:rsidRDefault="000000AD" w:rsidP="00326AEE">
            <w:pPr>
              <w:pStyle w:val="Odstavecseseznamem"/>
              <w:numPr>
                <w:ilvl w:val="0"/>
                <w:numId w:val="137"/>
              </w:numPr>
              <w:ind w:left="214" w:hanging="214"/>
              <w:rPr>
                <w:rFonts w:ascii="Times New Roman" w:hAnsi="Times New Roman" w:cs="Times New Roman"/>
                <w:lang w:eastAsia="cs-CZ"/>
              </w:rPr>
            </w:pPr>
            <w:r w:rsidRPr="00822D61">
              <w:rPr>
                <w:rFonts w:ascii="Times New Roman" w:hAnsi="Times New Roman" w:cs="Times New Roman"/>
                <w:lang w:eastAsia="cs-CZ"/>
              </w:rPr>
              <w:t>učí žáky objektivním přístupem zhodnotit svoji práci i práci ostatních;</w:t>
            </w:r>
          </w:p>
          <w:p w:rsidR="000000AD" w:rsidRPr="00313277" w:rsidRDefault="000000AD" w:rsidP="00326AEE">
            <w:pPr>
              <w:pStyle w:val="Odstavecseseznamem"/>
              <w:numPr>
                <w:ilvl w:val="0"/>
                <w:numId w:val="137"/>
              </w:numPr>
              <w:ind w:left="214" w:hanging="214"/>
              <w:rPr>
                <w:lang w:eastAsia="cs-CZ"/>
              </w:rPr>
            </w:pPr>
            <w:r w:rsidRPr="00822D61">
              <w:rPr>
                <w:rFonts w:ascii="Times New Roman" w:hAnsi="Times New Roman" w:cs="Times New Roman"/>
                <w:lang w:eastAsia="cs-CZ"/>
              </w:rPr>
              <w:t>učí žáky respektovat pravidla při práci v týmu, dodržovat je a svou pracovní činností kladně ovlivňovat kvalitu práce.</w:t>
            </w:r>
          </w:p>
        </w:tc>
      </w:tr>
    </w:tbl>
    <w:p w:rsidR="000000AD" w:rsidRPr="00313277" w:rsidRDefault="000000AD" w:rsidP="0062791E">
      <w:pPr>
        <w:autoSpaceDE w:val="0"/>
        <w:autoSpaceDN w:val="0"/>
        <w:adjustRightInd w:val="0"/>
        <w:spacing w:before="120"/>
        <w:jc w:val="both"/>
        <w:rPr>
          <w:b/>
          <w:bCs/>
          <w:lang w:eastAsia="cs-CZ"/>
        </w:rPr>
      </w:pPr>
      <w:r w:rsidRPr="00313277">
        <w:rPr>
          <w:b/>
          <w:bCs/>
          <w:lang w:eastAsia="cs-CZ"/>
        </w:rPr>
        <w:t>Kompetence občanská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39"/>
              </w:numPr>
              <w:ind w:left="142" w:hanging="142"/>
              <w:rPr>
                <w:rFonts w:ascii="Times New Roman" w:hAnsi="Times New Roman" w:cs="Times New Roman"/>
                <w:lang w:eastAsia="cs-CZ"/>
              </w:rPr>
            </w:pPr>
            <w:r w:rsidRPr="00822D61">
              <w:rPr>
                <w:rFonts w:ascii="Times New Roman" w:hAnsi="Times New Roman" w:cs="Times New Roman"/>
                <w:lang w:eastAsia="cs-CZ"/>
              </w:rPr>
              <w:t>učí se vyhledávat kulturní akce vhodné pro jejich věk;</w:t>
            </w:r>
          </w:p>
          <w:p w:rsidR="000000AD" w:rsidRPr="00822D61" w:rsidRDefault="000000AD" w:rsidP="00326AEE">
            <w:pPr>
              <w:pStyle w:val="Odstavecseseznamem"/>
              <w:numPr>
                <w:ilvl w:val="0"/>
                <w:numId w:val="139"/>
              </w:numPr>
              <w:ind w:left="142" w:hanging="142"/>
              <w:rPr>
                <w:rFonts w:ascii="Times New Roman" w:hAnsi="Times New Roman" w:cs="Times New Roman"/>
                <w:lang w:eastAsia="cs-CZ"/>
              </w:rPr>
            </w:pPr>
            <w:r w:rsidRPr="00822D61">
              <w:rPr>
                <w:rFonts w:ascii="Times New Roman" w:hAnsi="Times New Roman" w:cs="Times New Roman"/>
                <w:lang w:eastAsia="cs-CZ"/>
              </w:rPr>
              <w:t>osvojují si naše kulturní tradice.</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38"/>
              </w:numPr>
              <w:ind w:left="214" w:hanging="214"/>
              <w:rPr>
                <w:rFonts w:ascii="Times New Roman" w:hAnsi="Times New Roman" w:cs="Times New Roman"/>
                <w:lang w:eastAsia="cs-CZ"/>
              </w:rPr>
            </w:pPr>
            <w:r w:rsidRPr="00822D61">
              <w:rPr>
                <w:rFonts w:ascii="Times New Roman" w:hAnsi="Times New Roman" w:cs="Times New Roman"/>
                <w:lang w:eastAsia="cs-CZ"/>
              </w:rPr>
              <w:t>vedou žáky k respektování názoru druhých;</w:t>
            </w:r>
          </w:p>
          <w:p w:rsidR="000000AD" w:rsidRPr="00822D61" w:rsidRDefault="000000AD" w:rsidP="00326AEE">
            <w:pPr>
              <w:pStyle w:val="Odstavecseseznamem"/>
              <w:numPr>
                <w:ilvl w:val="0"/>
                <w:numId w:val="138"/>
              </w:numPr>
              <w:ind w:left="214" w:hanging="214"/>
              <w:rPr>
                <w:rFonts w:ascii="Times New Roman" w:hAnsi="Times New Roman" w:cs="Times New Roman"/>
                <w:lang w:eastAsia="cs-CZ"/>
              </w:rPr>
            </w:pPr>
            <w:r w:rsidRPr="00822D61">
              <w:rPr>
                <w:rFonts w:ascii="Times New Roman" w:hAnsi="Times New Roman" w:cs="Times New Roman"/>
                <w:lang w:eastAsia="cs-CZ"/>
              </w:rPr>
              <w:t>učí žáky ocenit a prezentovat naše kulturní tradice;</w:t>
            </w:r>
          </w:p>
          <w:p w:rsidR="000000AD" w:rsidRPr="00822D61" w:rsidRDefault="000000AD" w:rsidP="00326AEE">
            <w:pPr>
              <w:pStyle w:val="Odstavecseseznamem"/>
              <w:numPr>
                <w:ilvl w:val="0"/>
                <w:numId w:val="138"/>
              </w:numPr>
              <w:ind w:left="214" w:hanging="214"/>
              <w:rPr>
                <w:rFonts w:ascii="Times New Roman" w:hAnsi="Times New Roman" w:cs="Times New Roman"/>
                <w:lang w:eastAsia="cs-CZ"/>
              </w:rPr>
            </w:pPr>
            <w:r w:rsidRPr="00822D61">
              <w:rPr>
                <w:rFonts w:ascii="Times New Roman" w:hAnsi="Times New Roman" w:cs="Times New Roman"/>
                <w:lang w:eastAsia="cs-CZ"/>
              </w:rPr>
              <w:t>vedou žáky k aktivnímu zapojování do kulturního dění návštěvou divadel, kin apod.;</w:t>
            </w:r>
          </w:p>
          <w:p w:rsidR="000000AD" w:rsidRPr="00313277" w:rsidRDefault="000000AD" w:rsidP="00326AEE">
            <w:pPr>
              <w:pStyle w:val="Odstavecseseznamem"/>
              <w:numPr>
                <w:ilvl w:val="0"/>
                <w:numId w:val="138"/>
              </w:numPr>
              <w:ind w:left="214" w:hanging="214"/>
              <w:rPr>
                <w:lang w:eastAsia="cs-CZ"/>
              </w:rPr>
            </w:pPr>
            <w:r w:rsidRPr="00822D61">
              <w:rPr>
                <w:rFonts w:ascii="Times New Roman" w:hAnsi="Times New Roman" w:cs="Times New Roman"/>
                <w:lang w:eastAsia="cs-CZ"/>
              </w:rPr>
              <w:t>vedou žáky k tomu, aby brali</w:t>
            </w:r>
            <w:r w:rsidRPr="00822D61">
              <w:rPr>
                <w:rFonts w:ascii="Times New Roman" w:hAnsi="Times New Roman" w:cs="Times New Roman"/>
                <w:lang w:val="en-US" w:eastAsia="cs-CZ"/>
              </w:rPr>
              <w:t xml:space="preserve"> </w:t>
            </w:r>
            <w:r w:rsidRPr="00822D61">
              <w:rPr>
                <w:rFonts w:ascii="Times New Roman" w:hAnsi="Times New Roman" w:cs="Times New Roman"/>
                <w:lang w:eastAsia="cs-CZ"/>
              </w:rPr>
              <w:t>ohled na druhé.</w:t>
            </w:r>
          </w:p>
        </w:tc>
      </w:tr>
    </w:tbl>
    <w:p w:rsidR="000000AD" w:rsidRPr="00CA0430" w:rsidRDefault="000000AD" w:rsidP="008243F2">
      <w:pPr>
        <w:spacing w:before="480" w:line="360" w:lineRule="auto"/>
        <w:rPr>
          <w:b/>
          <w:bCs/>
          <w:lang w:eastAsia="cs-CZ"/>
        </w:rPr>
      </w:pPr>
      <w:r w:rsidRPr="00CA0430">
        <w:rPr>
          <w:b/>
          <w:bCs/>
          <w:lang w:eastAsia="cs-CZ"/>
        </w:rPr>
        <w:t>Vzdělávací obsah vyučovacího předmětu</w:t>
      </w:r>
    </w:p>
    <w:p w:rsidR="000000AD" w:rsidRDefault="000000AD" w:rsidP="008243F2">
      <w:pPr>
        <w:spacing w:after="120" w:line="360" w:lineRule="auto"/>
        <w:rPr>
          <w:b/>
          <w:bCs/>
          <w:lang w:eastAsia="cs-CZ"/>
        </w:rPr>
      </w:pPr>
      <w:r w:rsidRPr="000C0067">
        <w:rPr>
          <w:b/>
          <w:bCs/>
          <w:lang w:eastAsia="cs-CZ"/>
        </w:rPr>
        <w:t>Vzdělávací předmět:</w:t>
      </w:r>
      <w:r w:rsidRPr="00CA0430">
        <w:rPr>
          <w:lang w:eastAsia="cs-CZ"/>
        </w:rPr>
        <w:t xml:space="preserve"> </w:t>
      </w:r>
      <w:r>
        <w:rPr>
          <w:lang w:eastAsia="cs-CZ"/>
        </w:rPr>
        <w:t>Dramatická výchova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1"/>
        <w:gridCol w:w="4354"/>
        <w:gridCol w:w="1381"/>
      </w:tblGrid>
      <w:tr w:rsidR="000000AD" w:rsidRPr="00971F5D">
        <w:tc>
          <w:tcPr>
            <w:tcW w:w="3551" w:type="dxa"/>
            <w:shd w:val="clear" w:color="auto" w:fill="F2F2F2"/>
            <w:vAlign w:val="center"/>
          </w:tcPr>
          <w:p w:rsidR="000000AD" w:rsidRPr="00971F5D" w:rsidRDefault="000000AD" w:rsidP="00981769">
            <w:pPr>
              <w:ind w:left="142" w:hanging="142"/>
              <w:rPr>
                <w:b/>
                <w:bCs/>
              </w:rPr>
            </w:pPr>
            <w:r w:rsidRPr="00971F5D">
              <w:rPr>
                <w:b/>
                <w:bCs/>
              </w:rPr>
              <w:t>Výsledky vzdělávání</w:t>
            </w:r>
          </w:p>
        </w:tc>
        <w:tc>
          <w:tcPr>
            <w:tcW w:w="4354" w:type="dxa"/>
            <w:shd w:val="clear" w:color="auto" w:fill="F2F2F2"/>
            <w:vAlign w:val="center"/>
          </w:tcPr>
          <w:p w:rsidR="000000AD" w:rsidRPr="00971F5D" w:rsidRDefault="000000AD" w:rsidP="00981769">
            <w:pPr>
              <w:ind w:left="135" w:hanging="135"/>
              <w:rPr>
                <w:b/>
                <w:bCs/>
              </w:rPr>
            </w:pPr>
            <w:r w:rsidRPr="00971F5D">
              <w:rPr>
                <w:b/>
                <w:bCs/>
              </w:rPr>
              <w:t>Učivo (tematické celky, témata)</w:t>
            </w:r>
          </w:p>
        </w:tc>
        <w:tc>
          <w:tcPr>
            <w:tcW w:w="1381" w:type="dxa"/>
            <w:shd w:val="clear" w:color="auto" w:fill="F2F2F2"/>
            <w:vAlign w:val="center"/>
          </w:tcPr>
          <w:p w:rsidR="000000AD" w:rsidRPr="00971F5D" w:rsidRDefault="000000AD" w:rsidP="00981769">
            <w:pPr>
              <w:spacing w:before="120"/>
              <w:jc w:val="center"/>
              <w:rPr>
                <w:b/>
                <w:bCs/>
              </w:rPr>
            </w:pPr>
            <w:r w:rsidRPr="00971F5D">
              <w:rPr>
                <w:b/>
                <w:bCs/>
              </w:rPr>
              <w:t>Průřezová témata</w:t>
            </w:r>
          </w:p>
        </w:tc>
      </w:tr>
      <w:tr w:rsidR="000000AD" w:rsidRPr="00971F5D">
        <w:tc>
          <w:tcPr>
            <w:tcW w:w="3551" w:type="dxa"/>
          </w:tcPr>
          <w:p w:rsidR="000000AD" w:rsidRPr="00971F5D" w:rsidRDefault="000000AD" w:rsidP="00981769">
            <w:pPr>
              <w:spacing w:before="120"/>
              <w:ind w:left="142" w:hanging="142"/>
            </w:pPr>
            <w:r w:rsidRPr="00971F5D">
              <w:t>Žák</w:t>
            </w:r>
          </w:p>
          <w:p w:rsidR="000000AD" w:rsidRPr="00971F5D" w:rsidRDefault="000000AD" w:rsidP="00981769">
            <w:pPr>
              <w:ind w:left="142" w:hanging="142"/>
            </w:pPr>
            <w:r w:rsidRPr="00971F5D">
              <w:t>- rozvíjí své smyslové vnímání, paměť a pozornost;</w:t>
            </w:r>
          </w:p>
          <w:p w:rsidR="000000AD" w:rsidRPr="00981769" w:rsidRDefault="000000AD" w:rsidP="002A1467">
            <w:pPr>
              <w:ind w:left="142" w:hanging="142"/>
            </w:pPr>
            <w:r w:rsidRPr="00971F5D">
              <w:t>-*</w:t>
            </w:r>
            <w:r w:rsidRPr="00981769">
              <w:t>osvojí a uplatňuje zásady bezpečnosti a ochrany zdraví při práci;</w:t>
            </w:r>
          </w:p>
        </w:tc>
        <w:tc>
          <w:tcPr>
            <w:tcW w:w="4354" w:type="dxa"/>
          </w:tcPr>
          <w:p w:rsidR="000000AD" w:rsidRPr="00981769" w:rsidRDefault="000000AD" w:rsidP="00981769">
            <w:pPr>
              <w:pStyle w:val="Odstavecseseznamem2"/>
              <w:autoSpaceDE w:val="0"/>
              <w:autoSpaceDN w:val="0"/>
              <w:adjustRightInd w:val="0"/>
              <w:spacing w:before="120" w:line="276" w:lineRule="auto"/>
              <w:ind w:left="0"/>
              <w:rPr>
                <w:b/>
                <w:bCs/>
                <w:lang w:eastAsia="en-US"/>
              </w:rPr>
            </w:pPr>
            <w:r>
              <w:rPr>
                <w:b/>
                <w:bCs/>
              </w:rPr>
              <w:t>1</w:t>
            </w:r>
            <w:r w:rsidRPr="00981769">
              <w:rPr>
                <w:b/>
                <w:bCs/>
              </w:rPr>
              <w:t xml:space="preserve">. </w:t>
            </w:r>
            <w:r w:rsidRPr="00981769">
              <w:rPr>
                <w:b/>
                <w:bCs/>
                <w:lang w:eastAsia="en-US"/>
              </w:rPr>
              <w:t>Psychosomatické dovednosti</w:t>
            </w:r>
          </w:p>
          <w:p w:rsidR="000000AD" w:rsidRPr="00971F5D" w:rsidRDefault="000000AD" w:rsidP="00326AEE">
            <w:pPr>
              <w:spacing w:before="120"/>
            </w:pPr>
            <w:r w:rsidRPr="00971F5D">
              <w:rPr>
                <w:b/>
                <w:bCs/>
              </w:rPr>
              <w:t xml:space="preserve">*Výchova k práci a zaměstnanosti </w:t>
            </w:r>
          </w:p>
        </w:tc>
        <w:tc>
          <w:tcPr>
            <w:tcW w:w="1381" w:type="dxa"/>
          </w:tcPr>
          <w:p w:rsidR="000000AD" w:rsidRPr="00981769" w:rsidRDefault="00326AEE" w:rsidP="00981769">
            <w:pPr>
              <w:autoSpaceDE w:val="0"/>
              <w:autoSpaceDN w:val="0"/>
              <w:adjustRightInd w:val="0"/>
              <w:spacing w:before="120"/>
              <w:jc w:val="center"/>
              <w:rPr>
                <w:b/>
                <w:bCs/>
                <w:color w:val="000000"/>
                <w:lang w:eastAsia="cs-CZ"/>
              </w:rPr>
            </w:pPr>
            <w:r>
              <w:rPr>
                <w:b/>
                <w:bCs/>
                <w:color w:val="000000"/>
                <w:lang w:eastAsia="cs-CZ"/>
              </w:rPr>
              <w:t>VPZ</w:t>
            </w:r>
          </w:p>
          <w:p w:rsidR="000000AD" w:rsidRPr="00981769" w:rsidRDefault="000000AD" w:rsidP="00981769">
            <w:pPr>
              <w:autoSpaceDE w:val="0"/>
              <w:autoSpaceDN w:val="0"/>
              <w:adjustRightInd w:val="0"/>
              <w:spacing w:before="120"/>
              <w:jc w:val="center"/>
              <w:rPr>
                <w:b/>
                <w:bCs/>
                <w:color w:val="000000"/>
                <w:lang w:eastAsia="cs-CZ"/>
              </w:rPr>
            </w:pPr>
          </w:p>
          <w:p w:rsidR="000000AD" w:rsidRPr="00981769" w:rsidRDefault="000000AD" w:rsidP="00981769">
            <w:pPr>
              <w:autoSpaceDE w:val="0"/>
              <w:autoSpaceDN w:val="0"/>
              <w:adjustRightInd w:val="0"/>
              <w:spacing w:before="120"/>
              <w:jc w:val="center"/>
              <w:rPr>
                <w:b/>
                <w:bCs/>
                <w:color w:val="000000"/>
                <w:lang w:eastAsia="cs-CZ"/>
              </w:rPr>
            </w:pPr>
          </w:p>
        </w:tc>
      </w:tr>
      <w:tr w:rsidR="000000AD" w:rsidRPr="00971F5D">
        <w:tc>
          <w:tcPr>
            <w:tcW w:w="3551" w:type="dxa"/>
          </w:tcPr>
          <w:p w:rsidR="000000AD" w:rsidRPr="00971F5D" w:rsidRDefault="000000AD" w:rsidP="002A1467">
            <w:pPr>
              <w:spacing w:before="120"/>
              <w:ind w:left="142" w:hanging="142"/>
            </w:pPr>
            <w:r w:rsidRPr="00971F5D">
              <w:lastRenderedPageBreak/>
              <w:t>- rozvíjí správné tvoření hlasu;</w:t>
            </w:r>
          </w:p>
          <w:p w:rsidR="000000AD" w:rsidRPr="00971F5D" w:rsidRDefault="000000AD" w:rsidP="00981769">
            <w:pPr>
              <w:ind w:left="142" w:hanging="142"/>
            </w:pPr>
            <w:r w:rsidRPr="00971F5D">
              <w:t>- dbá na správné</w:t>
            </w:r>
            <w:r w:rsidRPr="00971F5D">
              <w:rPr>
                <w:b/>
                <w:bCs/>
              </w:rPr>
              <w:t xml:space="preserve"> </w:t>
            </w:r>
            <w:r w:rsidRPr="00971F5D">
              <w:t>držení těla;</w:t>
            </w:r>
          </w:p>
          <w:p w:rsidR="000000AD" w:rsidRPr="00971F5D" w:rsidRDefault="000000AD" w:rsidP="00981769">
            <w:pPr>
              <w:ind w:left="142" w:hanging="142"/>
            </w:pPr>
            <w:r w:rsidRPr="00971F5D">
              <w:t>- ovládá základní mluvní dovednosti a obohacuje slovní zásobu;</w:t>
            </w:r>
          </w:p>
          <w:p w:rsidR="000000AD" w:rsidRPr="00971F5D" w:rsidRDefault="000000AD" w:rsidP="00981769">
            <w:pPr>
              <w:ind w:left="142" w:hanging="142"/>
            </w:pPr>
            <w:r w:rsidRPr="00971F5D">
              <w:t>- rozumí pojmům verbální a neverbální komunikace;</w:t>
            </w:r>
          </w:p>
          <w:p w:rsidR="000000AD" w:rsidRPr="00971F5D" w:rsidRDefault="000000AD" w:rsidP="00981769">
            <w:pPr>
              <w:ind w:left="142" w:hanging="142"/>
            </w:pPr>
            <w:r w:rsidRPr="00971F5D">
              <w:t xml:space="preserve">- rozvíjí pozitivní vztah k mateřskému jazyku a srozumitelnému vyjadřování; </w:t>
            </w:r>
          </w:p>
          <w:p w:rsidR="000000AD" w:rsidRPr="00981769" w:rsidRDefault="000000AD" w:rsidP="002A1467">
            <w:pPr>
              <w:ind w:left="142" w:hanging="142"/>
            </w:pPr>
            <w:r w:rsidRPr="00981769">
              <w:t>-*vytváří si pozitivní vztah k práci a odpovědný přístup k vlastní činnosti;</w:t>
            </w:r>
          </w:p>
        </w:tc>
        <w:tc>
          <w:tcPr>
            <w:tcW w:w="4354" w:type="dxa"/>
          </w:tcPr>
          <w:p w:rsidR="000000AD" w:rsidRDefault="000000AD" w:rsidP="00865A45">
            <w:pPr>
              <w:spacing w:before="120"/>
              <w:rPr>
                <w:rFonts w:ascii="TimesNewRoman" w:hAnsi="TimesNewRoman" w:cs="TimesNewRoman"/>
                <w:b/>
                <w:bCs/>
              </w:rPr>
            </w:pPr>
            <w:r w:rsidRPr="00971F5D">
              <w:rPr>
                <w:b/>
                <w:bCs/>
              </w:rPr>
              <w:t>2. Práce s dechem, správné tvoření hlasu, držení</w:t>
            </w:r>
            <w:r w:rsidRPr="00971F5D">
              <w:rPr>
                <w:rFonts w:ascii="TimesNewRoman" w:hAnsi="TimesNewRoman" w:cs="TimesNewRoman"/>
                <w:b/>
                <w:bCs/>
              </w:rPr>
              <w:t xml:space="preserve"> </w:t>
            </w:r>
            <w:r w:rsidRPr="00971F5D">
              <w:rPr>
                <w:b/>
                <w:bCs/>
              </w:rPr>
              <w:t>těla, verbální a neverbální komunikace</w:t>
            </w:r>
          </w:p>
          <w:p w:rsidR="000000AD" w:rsidRPr="00971F5D" w:rsidRDefault="000000AD" w:rsidP="00865A45">
            <w:pPr>
              <w:spacing w:before="120"/>
            </w:pPr>
          </w:p>
        </w:tc>
        <w:tc>
          <w:tcPr>
            <w:tcW w:w="1381" w:type="dxa"/>
          </w:tcPr>
          <w:p w:rsidR="000000AD" w:rsidRPr="00981769" w:rsidRDefault="000000AD" w:rsidP="00981769">
            <w:pPr>
              <w:autoSpaceDE w:val="0"/>
              <w:autoSpaceDN w:val="0"/>
              <w:adjustRightInd w:val="0"/>
              <w:spacing w:before="120"/>
              <w:jc w:val="center"/>
              <w:rPr>
                <w:b/>
                <w:bCs/>
                <w:color w:val="000000"/>
                <w:lang w:eastAsia="cs-CZ"/>
              </w:rPr>
            </w:pPr>
          </w:p>
        </w:tc>
      </w:tr>
      <w:tr w:rsidR="000000AD" w:rsidRPr="00971F5D">
        <w:tc>
          <w:tcPr>
            <w:tcW w:w="3551" w:type="dxa"/>
          </w:tcPr>
          <w:p w:rsidR="000000AD" w:rsidRPr="00971F5D" w:rsidRDefault="000000AD" w:rsidP="002A1467">
            <w:pPr>
              <w:spacing w:before="120"/>
              <w:ind w:left="142" w:hanging="142"/>
            </w:pPr>
            <w:r w:rsidRPr="00971F5D">
              <w:t>- navazuje kontakt s druhými;</w:t>
            </w:r>
          </w:p>
          <w:p w:rsidR="000000AD" w:rsidRPr="00981769" w:rsidRDefault="000000AD" w:rsidP="00981769">
            <w:pPr>
              <w:pStyle w:val="Odstavecseseznamem2"/>
              <w:spacing w:line="276" w:lineRule="auto"/>
              <w:ind w:left="142" w:hanging="142"/>
            </w:pPr>
            <w:r w:rsidRPr="00981769">
              <w:t>- vnímá, rozlišuje a napodobuje různé situace;</w:t>
            </w:r>
          </w:p>
          <w:p w:rsidR="000000AD" w:rsidRPr="00981769" w:rsidRDefault="000000AD" w:rsidP="00981769">
            <w:pPr>
              <w:pStyle w:val="Odstavecseseznamem2"/>
              <w:spacing w:line="276" w:lineRule="auto"/>
              <w:ind w:left="142" w:hanging="142"/>
              <w:rPr>
                <w:lang w:eastAsia="en-US"/>
              </w:rPr>
            </w:pPr>
            <w:r w:rsidRPr="00981769">
              <w:t>-*</w:t>
            </w:r>
            <w:r w:rsidRPr="00981769">
              <w:rPr>
                <w:lang w:eastAsia="en-US"/>
              </w:rPr>
              <w:t xml:space="preserve">zná význam, účel a užitečnost </w:t>
            </w:r>
          </w:p>
          <w:p w:rsidR="000000AD" w:rsidRPr="00981769" w:rsidRDefault="000000AD" w:rsidP="002A1467">
            <w:pPr>
              <w:pStyle w:val="Odstavecseseznamem2"/>
              <w:spacing w:line="276" w:lineRule="auto"/>
              <w:ind w:left="142" w:hanging="142"/>
            </w:pPr>
            <w:r w:rsidRPr="00981769">
              <w:rPr>
                <w:lang w:eastAsia="en-US"/>
              </w:rPr>
              <w:t xml:space="preserve">  vykonávané práce, vztahy člověka k prostředí;</w:t>
            </w:r>
          </w:p>
        </w:tc>
        <w:tc>
          <w:tcPr>
            <w:tcW w:w="4354" w:type="dxa"/>
          </w:tcPr>
          <w:p w:rsidR="000000AD" w:rsidRDefault="000000AD" w:rsidP="00865A45">
            <w:pPr>
              <w:pStyle w:val="Odstavecseseznamem5"/>
              <w:autoSpaceDE w:val="0"/>
              <w:autoSpaceDN w:val="0"/>
              <w:adjustRightInd w:val="0"/>
              <w:spacing w:before="120"/>
              <w:ind w:left="0"/>
              <w:rPr>
                <w:rFonts w:ascii="TimesNewRoman" w:hAnsi="TimesNewRoman" w:cs="TimesNewRoman"/>
                <w:b/>
                <w:bCs/>
                <w:lang w:eastAsia="en-US"/>
              </w:rPr>
            </w:pPr>
            <w:r>
              <w:rPr>
                <w:b/>
                <w:bCs/>
              </w:rPr>
              <w:t xml:space="preserve">3. </w:t>
            </w:r>
            <w:r>
              <w:rPr>
                <w:rFonts w:ascii="TimesNewRoman" w:hAnsi="TimesNewRoman" w:cs="TimesNewRoman"/>
                <w:b/>
                <w:bCs/>
                <w:lang w:eastAsia="en-US"/>
              </w:rPr>
              <w:t>Dramatika a slovesnost, dramatická situace, zařazení situací v časovém sledu</w:t>
            </w:r>
          </w:p>
          <w:p w:rsidR="000000AD" w:rsidRPr="00971F5D" w:rsidRDefault="000000AD" w:rsidP="00865A45">
            <w:pPr>
              <w:spacing w:before="120"/>
            </w:pPr>
            <w:r w:rsidRPr="00971F5D">
              <w:rPr>
                <w:b/>
                <w:bCs/>
              </w:rPr>
              <w:t>*Člověk a životní prostředí</w:t>
            </w:r>
          </w:p>
        </w:tc>
        <w:tc>
          <w:tcPr>
            <w:tcW w:w="1381" w:type="dxa"/>
          </w:tcPr>
          <w:p w:rsidR="000000AD" w:rsidRPr="00981769" w:rsidRDefault="000000AD" w:rsidP="00981769">
            <w:pPr>
              <w:autoSpaceDE w:val="0"/>
              <w:autoSpaceDN w:val="0"/>
              <w:adjustRightInd w:val="0"/>
              <w:spacing w:before="120"/>
              <w:jc w:val="center"/>
              <w:rPr>
                <w:b/>
                <w:bCs/>
                <w:color w:val="000000"/>
                <w:lang w:eastAsia="cs-CZ"/>
              </w:rPr>
            </w:pPr>
            <w:r>
              <w:rPr>
                <w:b/>
                <w:bCs/>
                <w:color w:val="000000"/>
                <w:lang w:eastAsia="cs-CZ"/>
              </w:rPr>
              <w:t>ČŽP</w:t>
            </w:r>
          </w:p>
        </w:tc>
      </w:tr>
      <w:tr w:rsidR="000000AD" w:rsidRPr="00971F5D">
        <w:tc>
          <w:tcPr>
            <w:tcW w:w="3551" w:type="dxa"/>
          </w:tcPr>
          <w:p w:rsidR="000000AD" w:rsidRPr="00971F5D" w:rsidRDefault="000000AD" w:rsidP="002A1467">
            <w:pPr>
              <w:spacing w:before="120"/>
              <w:ind w:left="142" w:hanging="142"/>
            </w:pPr>
            <w:r w:rsidRPr="00971F5D">
              <w:t>- rozvíjí schopnost vcítit se do role;</w:t>
            </w:r>
          </w:p>
          <w:p w:rsidR="000000AD" w:rsidRPr="00971F5D" w:rsidRDefault="000000AD" w:rsidP="00981769">
            <w:pPr>
              <w:ind w:left="142" w:hanging="142"/>
            </w:pPr>
            <w:r w:rsidRPr="00971F5D">
              <w:t>- přijímá pravidla hry přirozeně, jedná v jednoduchých rolích;</w:t>
            </w:r>
          </w:p>
          <w:p w:rsidR="000000AD" w:rsidRPr="00971F5D" w:rsidRDefault="000000AD" w:rsidP="00981769">
            <w:pPr>
              <w:ind w:left="142" w:hanging="142"/>
            </w:pPr>
            <w:r w:rsidRPr="00971F5D">
              <w:t>- prožívá postoje a city dané role;</w:t>
            </w:r>
          </w:p>
          <w:p w:rsidR="000000AD" w:rsidRPr="00971F5D" w:rsidRDefault="000000AD" w:rsidP="00981769">
            <w:pPr>
              <w:ind w:left="142" w:hanging="142"/>
            </w:pPr>
            <w:r w:rsidRPr="00971F5D">
              <w:t>-*zná poradenské a zprostředkovatelské služby v oblasti hledaní práce;</w:t>
            </w:r>
          </w:p>
          <w:p w:rsidR="000000AD" w:rsidRPr="00971F5D" w:rsidRDefault="000000AD" w:rsidP="00981769">
            <w:pPr>
              <w:ind w:left="142" w:hanging="142"/>
            </w:pPr>
            <w:r w:rsidRPr="00971F5D">
              <w:t xml:space="preserve">-*využívá získané poznatky v </w:t>
            </w:r>
          </w:p>
          <w:p w:rsidR="000000AD" w:rsidRPr="00971F5D" w:rsidRDefault="000000AD" w:rsidP="002A1467">
            <w:pPr>
              <w:ind w:left="142" w:hanging="142"/>
            </w:pPr>
            <w:r w:rsidRPr="00971F5D">
              <w:t xml:space="preserve">  praktickém </w:t>
            </w:r>
            <w:proofErr w:type="gramStart"/>
            <w:r w:rsidRPr="00971F5D">
              <w:t>životě</w:t>
            </w:r>
            <w:proofErr w:type="gramEnd"/>
            <w:r w:rsidRPr="00971F5D">
              <w:t>;</w:t>
            </w:r>
          </w:p>
        </w:tc>
        <w:tc>
          <w:tcPr>
            <w:tcW w:w="4354" w:type="dxa"/>
          </w:tcPr>
          <w:p w:rsidR="000000AD" w:rsidRDefault="000000AD" w:rsidP="00865A45">
            <w:pPr>
              <w:pStyle w:val="Odstavecseseznamem5"/>
              <w:autoSpaceDE w:val="0"/>
              <w:autoSpaceDN w:val="0"/>
              <w:adjustRightInd w:val="0"/>
              <w:spacing w:before="120"/>
              <w:ind w:left="0"/>
              <w:rPr>
                <w:rFonts w:ascii="TimesNewRoman" w:hAnsi="TimesNewRoman" w:cs="TimesNewRoman"/>
                <w:b/>
                <w:bCs/>
                <w:lang w:eastAsia="en-US"/>
              </w:rPr>
            </w:pPr>
            <w:r>
              <w:rPr>
                <w:b/>
                <w:bCs/>
              </w:rPr>
              <w:t xml:space="preserve">4. </w:t>
            </w:r>
            <w:r>
              <w:rPr>
                <w:rFonts w:ascii="TimesNewRoman" w:hAnsi="TimesNewRoman" w:cs="TimesNewRoman"/>
                <w:b/>
                <w:bCs/>
                <w:lang w:eastAsia="en-US"/>
              </w:rPr>
              <w:t>Herní dovednosti, vstup do role, typová postava</w:t>
            </w:r>
          </w:p>
          <w:p w:rsidR="000000AD" w:rsidRPr="00971F5D" w:rsidRDefault="000000AD" w:rsidP="00865A45">
            <w:pPr>
              <w:spacing w:before="120"/>
              <w:rPr>
                <w:b/>
                <w:bCs/>
              </w:rPr>
            </w:pPr>
            <w:r w:rsidRPr="00971F5D">
              <w:rPr>
                <w:b/>
                <w:bCs/>
              </w:rPr>
              <w:t>*Člověk a svět práce</w:t>
            </w:r>
          </w:p>
        </w:tc>
        <w:tc>
          <w:tcPr>
            <w:tcW w:w="1381" w:type="dxa"/>
          </w:tcPr>
          <w:p w:rsidR="000000AD" w:rsidRPr="00981769" w:rsidRDefault="000000AD" w:rsidP="002022D6">
            <w:pPr>
              <w:pStyle w:val="Odstavecseseznamem2"/>
              <w:spacing w:before="120" w:line="276" w:lineRule="auto"/>
              <w:ind w:left="0"/>
              <w:jc w:val="center"/>
              <w:rPr>
                <w:b/>
                <w:bCs/>
              </w:rPr>
            </w:pPr>
            <w:r>
              <w:rPr>
                <w:b/>
                <w:bCs/>
              </w:rPr>
              <w:t>ČSP</w:t>
            </w:r>
          </w:p>
        </w:tc>
      </w:tr>
      <w:tr w:rsidR="000000AD" w:rsidRPr="00971F5D">
        <w:tc>
          <w:tcPr>
            <w:tcW w:w="3551" w:type="dxa"/>
          </w:tcPr>
          <w:p w:rsidR="000000AD" w:rsidRPr="00971F5D" w:rsidRDefault="000000AD" w:rsidP="002022D6">
            <w:pPr>
              <w:spacing w:before="120"/>
              <w:ind w:left="142" w:hanging="142"/>
            </w:pPr>
            <w:r w:rsidRPr="00971F5D">
              <w:rPr>
                <w:rFonts w:ascii="TimesNewRoman" w:hAnsi="TimesNewRoman" w:cs="TimesNewRoman"/>
              </w:rPr>
              <w:t>- spolupracuje ve skupině na tvorbě jevištní</w:t>
            </w:r>
            <w:r w:rsidRPr="00971F5D">
              <w:t xml:space="preserve"> situace;</w:t>
            </w:r>
          </w:p>
          <w:p w:rsidR="000000AD" w:rsidRPr="00971F5D" w:rsidRDefault="000000AD" w:rsidP="002022D6">
            <w:pPr>
              <w:ind w:left="142" w:hanging="142"/>
              <w:rPr>
                <w:rFonts w:ascii="TimesNewRoman" w:hAnsi="TimesNewRoman" w:cs="TimesNewRoman"/>
              </w:rPr>
            </w:pPr>
            <w:r w:rsidRPr="00971F5D">
              <w:t>- poznává a rozlišuje</w:t>
            </w:r>
            <w:r w:rsidRPr="00971F5D">
              <w:rPr>
                <w:rFonts w:ascii="TimesNewRoman" w:hAnsi="TimesNewRoman" w:cs="TimesNewRoman"/>
                <w:b/>
                <w:bCs/>
              </w:rPr>
              <w:t xml:space="preserve"> </w:t>
            </w:r>
            <w:r w:rsidRPr="00971F5D">
              <w:rPr>
                <w:rFonts w:ascii="TimesNewRoman" w:hAnsi="TimesNewRoman" w:cs="TimesNewRoman"/>
              </w:rPr>
              <w:t>činoherní</w:t>
            </w:r>
          </w:p>
          <w:p w:rsidR="000000AD" w:rsidRPr="00971F5D" w:rsidRDefault="000000AD" w:rsidP="002022D6">
            <w:pPr>
              <w:ind w:left="142" w:hanging="142"/>
            </w:pPr>
            <w:r w:rsidRPr="00971F5D">
              <w:rPr>
                <w:rFonts w:ascii="TimesNewRoman" w:hAnsi="TimesNewRoman" w:cs="TimesNewRoman"/>
              </w:rPr>
              <w:t xml:space="preserve">  i loutkářské prostředky;</w:t>
            </w:r>
          </w:p>
          <w:p w:rsidR="000000AD" w:rsidRPr="00971F5D" w:rsidRDefault="000000AD" w:rsidP="002022D6">
            <w:pPr>
              <w:ind w:left="142" w:hanging="142"/>
            </w:pPr>
          </w:p>
        </w:tc>
        <w:tc>
          <w:tcPr>
            <w:tcW w:w="4354" w:type="dxa"/>
          </w:tcPr>
          <w:p w:rsidR="000000AD" w:rsidRPr="002F6055" w:rsidRDefault="000000AD" w:rsidP="002022D6">
            <w:pPr>
              <w:pStyle w:val="Odstavecseseznamem5"/>
              <w:autoSpaceDE w:val="0"/>
              <w:autoSpaceDN w:val="0"/>
              <w:adjustRightInd w:val="0"/>
              <w:spacing w:before="120" w:line="360" w:lineRule="auto"/>
              <w:ind w:left="0"/>
              <w:rPr>
                <w:rFonts w:ascii="TimesNewRoman" w:hAnsi="TimesNewRoman" w:cs="TimesNewRoman"/>
                <w:b/>
                <w:bCs/>
                <w:lang w:eastAsia="en-US"/>
              </w:rPr>
            </w:pPr>
            <w:r>
              <w:rPr>
                <w:b/>
                <w:bCs/>
              </w:rPr>
              <w:t xml:space="preserve">5. </w:t>
            </w:r>
            <w:r>
              <w:rPr>
                <w:rFonts w:ascii="TimesNewRoman" w:hAnsi="TimesNewRoman" w:cs="TimesNewRoman"/>
                <w:b/>
                <w:bCs/>
                <w:lang w:eastAsia="en-US"/>
              </w:rPr>
              <w:t>Č</w:t>
            </w:r>
            <w:r w:rsidRPr="002F6055">
              <w:rPr>
                <w:rFonts w:ascii="TimesNewRoman" w:hAnsi="TimesNewRoman" w:cs="TimesNewRoman"/>
                <w:b/>
                <w:bCs/>
                <w:lang w:eastAsia="en-US"/>
              </w:rPr>
              <w:t>inoherní i loutkářské prostředky</w:t>
            </w:r>
          </w:p>
          <w:p w:rsidR="000000AD" w:rsidRDefault="000000AD" w:rsidP="00AE5BEA">
            <w:pPr>
              <w:pStyle w:val="Odstavecseseznamem5"/>
              <w:autoSpaceDE w:val="0"/>
              <w:autoSpaceDN w:val="0"/>
              <w:adjustRightInd w:val="0"/>
              <w:ind w:left="0"/>
              <w:rPr>
                <w:b/>
                <w:bCs/>
              </w:rPr>
            </w:pPr>
            <w:r>
              <w:rPr>
                <w:b/>
                <w:bCs/>
              </w:rPr>
              <w:t>*Člověk a svět práce</w:t>
            </w:r>
          </w:p>
        </w:tc>
        <w:tc>
          <w:tcPr>
            <w:tcW w:w="1381" w:type="dxa"/>
          </w:tcPr>
          <w:p w:rsidR="000000AD" w:rsidRPr="00981769" w:rsidRDefault="000000AD" w:rsidP="00981769">
            <w:pPr>
              <w:spacing w:before="120"/>
              <w:jc w:val="center"/>
              <w:rPr>
                <w:b/>
                <w:bCs/>
              </w:rPr>
            </w:pPr>
            <w:r w:rsidRPr="00971F5D">
              <w:rPr>
                <w:b/>
                <w:bCs/>
              </w:rPr>
              <w:t>ČSP</w:t>
            </w:r>
          </w:p>
        </w:tc>
      </w:tr>
      <w:tr w:rsidR="000000AD" w:rsidRPr="00971F5D">
        <w:tc>
          <w:tcPr>
            <w:tcW w:w="3551" w:type="dxa"/>
          </w:tcPr>
          <w:p w:rsidR="000000AD" w:rsidRPr="00971F5D" w:rsidRDefault="000000AD" w:rsidP="002022D6">
            <w:pPr>
              <w:spacing w:before="120"/>
              <w:ind w:left="142" w:hanging="142"/>
              <w:rPr>
                <w:rFonts w:ascii="TimesNewRoman" w:hAnsi="TimesNewRoman" w:cs="TimesNewRoman"/>
              </w:rPr>
            </w:pPr>
            <w:r w:rsidRPr="00971F5D">
              <w:t xml:space="preserve">- zapojuje se </w:t>
            </w:r>
            <w:r w:rsidRPr="00971F5D">
              <w:rPr>
                <w:rFonts w:ascii="TimesNewRoman" w:hAnsi="TimesNewRoman" w:cs="TimesNewRoman"/>
              </w:rPr>
              <w:t xml:space="preserve">do her; </w:t>
            </w:r>
          </w:p>
          <w:p w:rsidR="000000AD" w:rsidRPr="00971F5D" w:rsidRDefault="000000AD" w:rsidP="002022D6">
            <w:pPr>
              <w:ind w:left="142" w:hanging="142"/>
            </w:pPr>
            <w:r w:rsidRPr="00971F5D">
              <w:t>- rozvíjí schopnost vcítit se do role;</w:t>
            </w:r>
          </w:p>
          <w:p w:rsidR="000000AD" w:rsidRPr="009471D4" w:rsidRDefault="000000AD" w:rsidP="002022D6">
            <w:pPr>
              <w:pStyle w:val="Odstavecseseznamem5"/>
              <w:autoSpaceDE w:val="0"/>
              <w:autoSpaceDN w:val="0"/>
              <w:adjustRightInd w:val="0"/>
              <w:ind w:left="142" w:hanging="142"/>
              <w:rPr>
                <w:rFonts w:ascii="TimesNewRoman" w:hAnsi="TimesNewRoman" w:cs="TimesNewRoman"/>
                <w:lang w:eastAsia="en-US"/>
              </w:rPr>
            </w:pPr>
            <w:r w:rsidRPr="009471D4">
              <w:t xml:space="preserve">- </w:t>
            </w:r>
            <w:r w:rsidRPr="009471D4">
              <w:rPr>
                <w:lang w:eastAsia="en-US"/>
              </w:rPr>
              <w:t>rozvíjí</w:t>
            </w:r>
            <w:r w:rsidRPr="009471D4">
              <w:rPr>
                <w:rFonts w:ascii="TimesNewRoman" w:hAnsi="TimesNewRoman" w:cs="TimesNewRoman"/>
                <w:b/>
                <w:bCs/>
                <w:lang w:eastAsia="en-US"/>
              </w:rPr>
              <w:t xml:space="preserve"> </w:t>
            </w:r>
            <w:r w:rsidRPr="009471D4">
              <w:rPr>
                <w:rFonts w:ascii="TimesNewRoman" w:hAnsi="TimesNewRoman" w:cs="TimesNewRoman"/>
                <w:lang w:eastAsia="en-US"/>
              </w:rPr>
              <w:t xml:space="preserve">sociálně komunikativní       </w:t>
            </w:r>
          </w:p>
          <w:p w:rsidR="000000AD" w:rsidRPr="009471D4" w:rsidRDefault="000000AD" w:rsidP="002022D6">
            <w:pPr>
              <w:pStyle w:val="Odstavecseseznamem5"/>
              <w:autoSpaceDE w:val="0"/>
              <w:autoSpaceDN w:val="0"/>
              <w:adjustRightInd w:val="0"/>
              <w:ind w:left="142" w:hanging="142"/>
              <w:rPr>
                <w:rFonts w:ascii="TimesNewRoman" w:hAnsi="TimesNewRoman" w:cs="TimesNewRoman"/>
                <w:lang w:eastAsia="en-US"/>
              </w:rPr>
            </w:pPr>
            <w:r w:rsidRPr="009471D4">
              <w:rPr>
                <w:rFonts w:ascii="TimesNewRoman" w:hAnsi="TimesNewRoman" w:cs="TimesNewRoman"/>
                <w:lang w:eastAsia="en-US"/>
              </w:rPr>
              <w:t xml:space="preserve">  dovednosti v herních situacích, </w:t>
            </w:r>
          </w:p>
          <w:p w:rsidR="000000AD" w:rsidRPr="009471D4" w:rsidRDefault="000000AD" w:rsidP="002022D6">
            <w:pPr>
              <w:pStyle w:val="Odstavecseseznamem5"/>
              <w:autoSpaceDE w:val="0"/>
              <w:autoSpaceDN w:val="0"/>
              <w:adjustRightInd w:val="0"/>
              <w:ind w:left="142" w:hanging="142"/>
              <w:rPr>
                <w:lang w:eastAsia="en-US"/>
              </w:rPr>
            </w:pPr>
            <w:r w:rsidRPr="009471D4">
              <w:rPr>
                <w:rFonts w:ascii="TimesNewRoman" w:hAnsi="TimesNewRoman" w:cs="TimesNewRoman"/>
                <w:lang w:eastAsia="en-US"/>
              </w:rPr>
              <w:t xml:space="preserve">  prezentace, reflexe, hodnocení,</w:t>
            </w:r>
            <w:r w:rsidRPr="009471D4">
              <w:rPr>
                <w:lang w:eastAsia="en-US"/>
              </w:rPr>
              <w:t xml:space="preserve"> přednes a pohyb;</w:t>
            </w:r>
          </w:p>
          <w:p w:rsidR="000000AD" w:rsidRPr="008E3E59" w:rsidRDefault="000000AD" w:rsidP="002022D6">
            <w:pPr>
              <w:pStyle w:val="Odstavecseseznamem5"/>
              <w:autoSpaceDE w:val="0"/>
              <w:autoSpaceDN w:val="0"/>
              <w:adjustRightInd w:val="0"/>
              <w:ind w:left="142" w:hanging="142"/>
            </w:pPr>
            <w:r w:rsidRPr="009471D4">
              <w:rPr>
                <w:rFonts w:ascii="TimesNewRoman" w:hAnsi="TimesNewRoman" w:cs="TimesNewRoman"/>
                <w:lang w:eastAsia="en-US"/>
              </w:rPr>
              <w:lastRenderedPageBreak/>
              <w:t>- rozvíjí řečové schopnosti, myšlení, emocionální a estetické cítění;</w:t>
            </w:r>
            <w:r>
              <w:t xml:space="preserve"> </w:t>
            </w:r>
          </w:p>
        </w:tc>
        <w:tc>
          <w:tcPr>
            <w:tcW w:w="4354" w:type="dxa"/>
          </w:tcPr>
          <w:p w:rsidR="000000AD" w:rsidRPr="002F6055" w:rsidRDefault="000000AD" w:rsidP="002022D6">
            <w:pPr>
              <w:pStyle w:val="Odstavecseseznamem5"/>
              <w:autoSpaceDE w:val="0"/>
              <w:autoSpaceDN w:val="0"/>
              <w:adjustRightInd w:val="0"/>
              <w:spacing w:before="120"/>
              <w:ind w:left="0"/>
              <w:rPr>
                <w:rFonts w:ascii="TimesNewRoman" w:hAnsi="TimesNewRoman" w:cs="TimesNewRoman"/>
                <w:b/>
                <w:bCs/>
                <w:lang w:eastAsia="en-US"/>
              </w:rPr>
            </w:pPr>
            <w:r>
              <w:rPr>
                <w:rFonts w:ascii="TimesNewRoman" w:hAnsi="TimesNewRoman" w:cs="TimesNewRoman"/>
                <w:b/>
                <w:bCs/>
                <w:lang w:eastAsia="en-US"/>
              </w:rPr>
              <w:lastRenderedPageBreak/>
              <w:t>6. S</w:t>
            </w:r>
            <w:r w:rsidRPr="002F6055">
              <w:rPr>
                <w:rFonts w:ascii="TimesNewRoman" w:hAnsi="TimesNewRoman" w:cs="TimesNewRoman"/>
                <w:b/>
                <w:bCs/>
                <w:lang w:eastAsia="en-US"/>
              </w:rPr>
              <w:t>ociálně komunikativní dovednosti v herních situacích, prezentace, reflexe, hodnocení,</w:t>
            </w:r>
            <w:r w:rsidRPr="002F6055">
              <w:rPr>
                <w:b/>
                <w:bCs/>
                <w:lang w:eastAsia="en-US"/>
              </w:rPr>
              <w:t xml:space="preserve"> </w:t>
            </w:r>
            <w:r>
              <w:rPr>
                <w:b/>
                <w:bCs/>
                <w:lang w:eastAsia="en-US"/>
              </w:rPr>
              <w:t>p</w:t>
            </w:r>
            <w:r w:rsidRPr="002F6055">
              <w:rPr>
                <w:b/>
                <w:bCs/>
                <w:lang w:eastAsia="en-US"/>
              </w:rPr>
              <w:t>řednes, pohyb</w:t>
            </w:r>
          </w:p>
          <w:p w:rsidR="000000AD" w:rsidRDefault="000000AD" w:rsidP="00AE5BEA">
            <w:pPr>
              <w:pStyle w:val="Odstavecseseznamem5"/>
              <w:autoSpaceDE w:val="0"/>
              <w:autoSpaceDN w:val="0"/>
              <w:adjustRightInd w:val="0"/>
              <w:spacing w:line="360" w:lineRule="auto"/>
              <w:rPr>
                <w:b/>
                <w:bCs/>
              </w:rPr>
            </w:pPr>
          </w:p>
        </w:tc>
        <w:tc>
          <w:tcPr>
            <w:tcW w:w="1381" w:type="dxa"/>
          </w:tcPr>
          <w:p w:rsidR="000000AD" w:rsidRPr="00981769" w:rsidRDefault="000000AD" w:rsidP="00981769">
            <w:pPr>
              <w:spacing w:before="120"/>
              <w:jc w:val="center"/>
              <w:rPr>
                <w:b/>
                <w:bCs/>
              </w:rPr>
            </w:pPr>
          </w:p>
        </w:tc>
      </w:tr>
      <w:tr w:rsidR="000000AD" w:rsidRPr="00971F5D">
        <w:tc>
          <w:tcPr>
            <w:tcW w:w="3551" w:type="dxa"/>
          </w:tcPr>
          <w:p w:rsidR="000000AD" w:rsidRPr="00971F5D" w:rsidRDefault="000000AD" w:rsidP="002022D6">
            <w:pPr>
              <w:spacing w:before="120"/>
              <w:ind w:left="142" w:hanging="142"/>
            </w:pPr>
            <w:r w:rsidRPr="00971F5D">
              <w:lastRenderedPageBreak/>
              <w:t>- poznává základní divadelní druhy;</w:t>
            </w:r>
          </w:p>
          <w:p w:rsidR="000000AD" w:rsidRPr="00971F5D" w:rsidRDefault="000000AD" w:rsidP="002022D6">
            <w:pPr>
              <w:ind w:left="142" w:hanging="142"/>
            </w:pPr>
            <w:r w:rsidRPr="00971F5D">
              <w:t>- soustředí se na poslech dramatických žánrů;</w:t>
            </w:r>
          </w:p>
        </w:tc>
        <w:tc>
          <w:tcPr>
            <w:tcW w:w="4354" w:type="dxa"/>
          </w:tcPr>
          <w:p w:rsidR="000000AD" w:rsidRPr="00971F5D" w:rsidRDefault="000000AD" w:rsidP="002022D6">
            <w:pPr>
              <w:spacing w:before="120"/>
              <w:rPr>
                <w:rFonts w:ascii="TimesNewRoman" w:hAnsi="TimesNewRoman" w:cs="TimesNewRoman"/>
                <w:b/>
                <w:bCs/>
              </w:rPr>
            </w:pPr>
            <w:r w:rsidRPr="00971F5D">
              <w:rPr>
                <w:b/>
                <w:bCs/>
              </w:rPr>
              <w:t>7. Základní dramatické žánry a divadelní druhy</w:t>
            </w:r>
          </w:p>
          <w:p w:rsidR="000000AD" w:rsidRDefault="000000AD" w:rsidP="00AE5BEA">
            <w:pPr>
              <w:pStyle w:val="Odstavecseseznamem5"/>
              <w:autoSpaceDE w:val="0"/>
              <w:autoSpaceDN w:val="0"/>
              <w:adjustRightInd w:val="0"/>
              <w:ind w:left="0"/>
              <w:rPr>
                <w:b/>
                <w:bCs/>
              </w:rPr>
            </w:pPr>
          </w:p>
        </w:tc>
        <w:tc>
          <w:tcPr>
            <w:tcW w:w="1381" w:type="dxa"/>
          </w:tcPr>
          <w:p w:rsidR="000000AD" w:rsidRPr="00981769" w:rsidRDefault="000000AD" w:rsidP="00981769">
            <w:pPr>
              <w:spacing w:before="120"/>
              <w:jc w:val="center"/>
              <w:rPr>
                <w:b/>
                <w:bCs/>
              </w:rPr>
            </w:pPr>
          </w:p>
        </w:tc>
      </w:tr>
      <w:tr w:rsidR="000000AD" w:rsidRPr="00971F5D">
        <w:tc>
          <w:tcPr>
            <w:tcW w:w="3551" w:type="dxa"/>
          </w:tcPr>
          <w:p w:rsidR="000000AD" w:rsidRPr="00971F5D" w:rsidRDefault="000000AD" w:rsidP="002022D6">
            <w:pPr>
              <w:spacing w:before="120"/>
              <w:ind w:left="142" w:hanging="142"/>
            </w:pPr>
            <w:r w:rsidRPr="00971F5D">
              <w:t>- reaguje na reprodukci dramatického umění a média, multimediální tvorby;</w:t>
            </w:r>
          </w:p>
          <w:p w:rsidR="000000AD" w:rsidRPr="00971F5D" w:rsidRDefault="000000AD" w:rsidP="002022D6">
            <w:pPr>
              <w:ind w:left="142" w:hanging="142"/>
              <w:rPr>
                <w:rFonts w:ascii="TimesNewRoman" w:hAnsi="TimesNewRoman" w:cs="TimesNewRoman"/>
              </w:rPr>
            </w:pPr>
            <w:r w:rsidRPr="00971F5D">
              <w:t xml:space="preserve">- </w:t>
            </w:r>
            <w:r w:rsidRPr="00971F5D">
              <w:rPr>
                <w:rFonts w:ascii="TimesNewRoman" w:hAnsi="TimesNewRoman" w:cs="TimesNewRoman"/>
              </w:rPr>
              <w:t>seznamuje se s kulturami jiných národů a etnik;</w:t>
            </w:r>
          </w:p>
          <w:p w:rsidR="000000AD" w:rsidRPr="00971F5D" w:rsidRDefault="000000AD" w:rsidP="002022D6">
            <w:pPr>
              <w:ind w:left="142" w:hanging="142"/>
            </w:pPr>
            <w:r w:rsidRPr="00971F5D">
              <w:t>- *dodržuje odpovídající společenské chování.</w:t>
            </w:r>
          </w:p>
        </w:tc>
        <w:tc>
          <w:tcPr>
            <w:tcW w:w="4354" w:type="dxa"/>
          </w:tcPr>
          <w:p w:rsidR="000000AD" w:rsidRPr="00971F5D" w:rsidRDefault="000000AD" w:rsidP="002022D6">
            <w:pPr>
              <w:spacing w:before="120"/>
              <w:rPr>
                <w:b/>
                <w:bCs/>
              </w:rPr>
            </w:pPr>
            <w:r w:rsidRPr="00971F5D">
              <w:rPr>
                <w:b/>
                <w:bCs/>
              </w:rPr>
              <w:t xml:space="preserve">8. </w:t>
            </w:r>
            <w:r w:rsidRPr="00971F5D">
              <w:rPr>
                <w:rFonts w:ascii="TimesNewRoman" w:hAnsi="TimesNewRoman" w:cs="TimesNewRoman"/>
                <w:b/>
                <w:bCs/>
              </w:rPr>
              <w:t>Současná dramatická umění a média,</w:t>
            </w:r>
          </w:p>
          <w:p w:rsidR="000000AD" w:rsidRPr="00971F5D" w:rsidRDefault="000000AD" w:rsidP="00AE5BEA">
            <w:pPr>
              <w:rPr>
                <w:b/>
                <w:bCs/>
              </w:rPr>
            </w:pPr>
            <w:r w:rsidRPr="00971F5D">
              <w:rPr>
                <w:b/>
                <w:bCs/>
              </w:rPr>
              <w:t>multimediální tvorba</w:t>
            </w:r>
          </w:p>
          <w:p w:rsidR="000000AD" w:rsidRPr="00971F5D" w:rsidRDefault="000000AD" w:rsidP="002022D6">
            <w:pPr>
              <w:spacing w:before="120"/>
              <w:rPr>
                <w:b/>
                <w:bCs/>
              </w:rPr>
            </w:pPr>
            <w:r w:rsidRPr="00971F5D">
              <w:rPr>
                <w:b/>
                <w:bCs/>
              </w:rPr>
              <w:t xml:space="preserve">*Člověk a svět práce </w:t>
            </w:r>
          </w:p>
        </w:tc>
        <w:tc>
          <w:tcPr>
            <w:tcW w:w="1381" w:type="dxa"/>
          </w:tcPr>
          <w:p w:rsidR="000000AD" w:rsidRPr="00981769" w:rsidRDefault="000000AD" w:rsidP="00981769">
            <w:pPr>
              <w:spacing w:before="120"/>
              <w:jc w:val="center"/>
              <w:rPr>
                <w:b/>
                <w:bCs/>
              </w:rPr>
            </w:pPr>
            <w:r w:rsidRPr="00971F5D">
              <w:rPr>
                <w:b/>
                <w:bCs/>
              </w:rPr>
              <w:t>ČSP</w:t>
            </w:r>
          </w:p>
        </w:tc>
      </w:tr>
    </w:tbl>
    <w:p w:rsidR="000000AD" w:rsidRDefault="000000AD" w:rsidP="0062791E">
      <w:pPr>
        <w:spacing w:line="360" w:lineRule="auto"/>
        <w:jc w:val="center"/>
        <w:rPr>
          <w:b/>
          <w:bCs/>
          <w:lang w:eastAsia="cs-CZ"/>
        </w:rPr>
      </w:pPr>
    </w:p>
    <w:p w:rsidR="000000AD" w:rsidRDefault="000000AD" w:rsidP="00CA0430">
      <w:pPr>
        <w:spacing w:line="360" w:lineRule="auto"/>
        <w:jc w:val="both"/>
        <w:rPr>
          <w:b/>
          <w:bCs/>
          <w:lang w:eastAsia="cs-CZ"/>
        </w:rPr>
        <w:sectPr w:rsidR="000000AD" w:rsidSect="0032083A">
          <w:pgSz w:w="11906" w:h="16838"/>
          <w:pgMar w:top="1417" w:right="1417" w:bottom="1417" w:left="1417" w:header="708" w:footer="0" w:gutter="0"/>
          <w:cols w:space="708"/>
          <w:docGrid w:linePitch="360"/>
        </w:sectPr>
      </w:pPr>
    </w:p>
    <w:p w:rsidR="000000AD" w:rsidRPr="0048647F" w:rsidRDefault="000000AD" w:rsidP="00326AEE">
      <w:pPr>
        <w:pStyle w:val="Odstavecseseznamem"/>
        <w:keepNext/>
        <w:keepLines/>
        <w:numPr>
          <w:ilvl w:val="0"/>
          <w:numId w:val="208"/>
        </w:numPr>
        <w:outlineLvl w:val="1"/>
        <w:rPr>
          <w:rFonts w:ascii="Cambria" w:hAnsi="Cambria" w:cs="Cambria"/>
          <w:b/>
          <w:bCs/>
          <w:vanish/>
          <w:sz w:val="26"/>
          <w:szCs w:val="26"/>
          <w:lang w:eastAsia="cs-CZ"/>
        </w:rPr>
      </w:pPr>
      <w:bookmarkStart w:id="767" w:name="_Toc385500295"/>
      <w:bookmarkStart w:id="768" w:name="_Toc385500407"/>
      <w:bookmarkStart w:id="769" w:name="_Toc401833595"/>
      <w:bookmarkStart w:id="770" w:name="_Toc401833705"/>
      <w:bookmarkStart w:id="771" w:name="_Toc401834587"/>
      <w:bookmarkStart w:id="772" w:name="_Toc13568056"/>
      <w:bookmarkStart w:id="773" w:name="_Toc105416677"/>
      <w:bookmarkStart w:id="774" w:name="_Toc384110512"/>
      <w:bookmarkEnd w:id="767"/>
      <w:bookmarkEnd w:id="768"/>
      <w:bookmarkEnd w:id="769"/>
      <w:bookmarkEnd w:id="770"/>
      <w:bookmarkEnd w:id="771"/>
      <w:bookmarkEnd w:id="772"/>
      <w:bookmarkEnd w:id="773"/>
    </w:p>
    <w:p w:rsidR="000000AD" w:rsidRPr="0048647F" w:rsidRDefault="000000AD" w:rsidP="00326AEE">
      <w:pPr>
        <w:pStyle w:val="Odstavecseseznamem"/>
        <w:keepNext/>
        <w:keepLines/>
        <w:numPr>
          <w:ilvl w:val="0"/>
          <w:numId w:val="208"/>
        </w:numPr>
        <w:outlineLvl w:val="1"/>
        <w:rPr>
          <w:rFonts w:ascii="Cambria" w:hAnsi="Cambria" w:cs="Cambria"/>
          <w:b/>
          <w:bCs/>
          <w:vanish/>
          <w:sz w:val="26"/>
          <w:szCs w:val="26"/>
          <w:lang w:eastAsia="cs-CZ"/>
        </w:rPr>
      </w:pPr>
      <w:bookmarkStart w:id="775" w:name="_Toc385500296"/>
      <w:bookmarkStart w:id="776" w:name="_Toc385500408"/>
      <w:bookmarkStart w:id="777" w:name="_Toc401833596"/>
      <w:bookmarkStart w:id="778" w:name="_Toc401833706"/>
      <w:bookmarkStart w:id="779" w:name="_Toc401834588"/>
      <w:bookmarkStart w:id="780" w:name="_Toc13568057"/>
      <w:bookmarkStart w:id="781" w:name="_Toc105416678"/>
      <w:bookmarkEnd w:id="775"/>
      <w:bookmarkEnd w:id="776"/>
      <w:bookmarkEnd w:id="777"/>
      <w:bookmarkEnd w:id="778"/>
      <w:bookmarkEnd w:id="779"/>
      <w:bookmarkEnd w:id="780"/>
      <w:bookmarkEnd w:id="781"/>
    </w:p>
    <w:p w:rsidR="000000AD" w:rsidRPr="0048647F" w:rsidRDefault="000000AD" w:rsidP="00326AEE">
      <w:pPr>
        <w:pStyle w:val="Odstavecseseznamem"/>
        <w:keepNext/>
        <w:keepLines/>
        <w:numPr>
          <w:ilvl w:val="0"/>
          <w:numId w:val="208"/>
        </w:numPr>
        <w:outlineLvl w:val="1"/>
        <w:rPr>
          <w:rFonts w:ascii="Cambria" w:hAnsi="Cambria" w:cs="Cambria"/>
          <w:b/>
          <w:bCs/>
          <w:vanish/>
          <w:sz w:val="26"/>
          <w:szCs w:val="26"/>
          <w:lang w:eastAsia="cs-CZ"/>
        </w:rPr>
      </w:pPr>
      <w:bookmarkStart w:id="782" w:name="_Toc385500297"/>
      <w:bookmarkStart w:id="783" w:name="_Toc385500409"/>
      <w:bookmarkStart w:id="784" w:name="_Toc401833597"/>
      <w:bookmarkStart w:id="785" w:name="_Toc401833707"/>
      <w:bookmarkStart w:id="786" w:name="_Toc401834589"/>
      <w:bookmarkStart w:id="787" w:name="_Toc13568058"/>
      <w:bookmarkStart w:id="788" w:name="_Toc105416679"/>
      <w:bookmarkEnd w:id="782"/>
      <w:bookmarkEnd w:id="783"/>
      <w:bookmarkEnd w:id="784"/>
      <w:bookmarkEnd w:id="785"/>
      <w:bookmarkEnd w:id="786"/>
      <w:bookmarkEnd w:id="787"/>
      <w:bookmarkEnd w:id="788"/>
    </w:p>
    <w:p w:rsidR="000000AD" w:rsidRPr="0048647F" w:rsidRDefault="000000AD" w:rsidP="00326AEE">
      <w:pPr>
        <w:pStyle w:val="Odstavecseseznamem"/>
        <w:keepNext/>
        <w:keepLines/>
        <w:numPr>
          <w:ilvl w:val="0"/>
          <w:numId w:val="208"/>
        </w:numPr>
        <w:outlineLvl w:val="1"/>
        <w:rPr>
          <w:rFonts w:ascii="Cambria" w:hAnsi="Cambria" w:cs="Cambria"/>
          <w:b/>
          <w:bCs/>
          <w:vanish/>
          <w:sz w:val="26"/>
          <w:szCs w:val="26"/>
          <w:lang w:eastAsia="cs-CZ"/>
        </w:rPr>
      </w:pPr>
      <w:bookmarkStart w:id="789" w:name="_Toc385500298"/>
      <w:bookmarkStart w:id="790" w:name="_Toc385500410"/>
      <w:bookmarkStart w:id="791" w:name="_Toc401833598"/>
      <w:bookmarkStart w:id="792" w:name="_Toc401833708"/>
      <w:bookmarkStart w:id="793" w:name="_Toc401834590"/>
      <w:bookmarkStart w:id="794" w:name="_Toc13568059"/>
      <w:bookmarkStart w:id="795" w:name="_Toc105416680"/>
      <w:bookmarkEnd w:id="789"/>
      <w:bookmarkEnd w:id="790"/>
      <w:bookmarkEnd w:id="791"/>
      <w:bookmarkEnd w:id="792"/>
      <w:bookmarkEnd w:id="793"/>
      <w:bookmarkEnd w:id="794"/>
      <w:bookmarkEnd w:id="795"/>
    </w:p>
    <w:p w:rsidR="000000AD" w:rsidRPr="0048647F" w:rsidRDefault="000000AD" w:rsidP="00326AEE">
      <w:pPr>
        <w:pStyle w:val="Odstavecseseznamem"/>
        <w:keepNext/>
        <w:keepLines/>
        <w:numPr>
          <w:ilvl w:val="0"/>
          <w:numId w:val="208"/>
        </w:numPr>
        <w:outlineLvl w:val="1"/>
        <w:rPr>
          <w:rFonts w:ascii="Cambria" w:hAnsi="Cambria" w:cs="Cambria"/>
          <w:b/>
          <w:bCs/>
          <w:vanish/>
          <w:sz w:val="26"/>
          <w:szCs w:val="26"/>
          <w:lang w:eastAsia="cs-CZ"/>
        </w:rPr>
      </w:pPr>
      <w:bookmarkStart w:id="796" w:name="_Toc385500299"/>
      <w:bookmarkStart w:id="797" w:name="_Toc385500411"/>
      <w:bookmarkStart w:id="798" w:name="_Toc401833599"/>
      <w:bookmarkStart w:id="799" w:name="_Toc401833709"/>
      <w:bookmarkStart w:id="800" w:name="_Toc401834591"/>
      <w:bookmarkStart w:id="801" w:name="_Toc13568060"/>
      <w:bookmarkStart w:id="802" w:name="_Toc105416681"/>
      <w:bookmarkEnd w:id="796"/>
      <w:bookmarkEnd w:id="797"/>
      <w:bookmarkEnd w:id="798"/>
      <w:bookmarkEnd w:id="799"/>
      <w:bookmarkEnd w:id="800"/>
      <w:bookmarkEnd w:id="801"/>
      <w:bookmarkEnd w:id="802"/>
    </w:p>
    <w:p w:rsidR="000000AD" w:rsidRPr="0048647F" w:rsidRDefault="000000AD" w:rsidP="00326AEE">
      <w:pPr>
        <w:pStyle w:val="Odstavecseseznamem"/>
        <w:keepNext/>
        <w:keepLines/>
        <w:numPr>
          <w:ilvl w:val="1"/>
          <w:numId w:val="208"/>
        </w:numPr>
        <w:outlineLvl w:val="1"/>
        <w:rPr>
          <w:rFonts w:ascii="Cambria" w:hAnsi="Cambria" w:cs="Cambria"/>
          <w:b/>
          <w:bCs/>
          <w:vanish/>
          <w:sz w:val="26"/>
          <w:szCs w:val="26"/>
          <w:lang w:eastAsia="cs-CZ"/>
        </w:rPr>
      </w:pPr>
      <w:bookmarkStart w:id="803" w:name="_Toc385500300"/>
      <w:bookmarkStart w:id="804" w:name="_Toc385500412"/>
      <w:bookmarkStart w:id="805" w:name="_Toc401833600"/>
      <w:bookmarkStart w:id="806" w:name="_Toc401833710"/>
      <w:bookmarkStart w:id="807" w:name="_Toc401834592"/>
      <w:bookmarkStart w:id="808" w:name="_Toc13568061"/>
      <w:bookmarkStart w:id="809" w:name="_Toc105416682"/>
      <w:bookmarkEnd w:id="803"/>
      <w:bookmarkEnd w:id="804"/>
      <w:bookmarkEnd w:id="805"/>
      <w:bookmarkEnd w:id="806"/>
      <w:bookmarkEnd w:id="807"/>
      <w:bookmarkEnd w:id="808"/>
      <w:bookmarkEnd w:id="809"/>
    </w:p>
    <w:p w:rsidR="000000AD" w:rsidRPr="0048647F" w:rsidRDefault="000000AD" w:rsidP="00326AEE">
      <w:pPr>
        <w:pStyle w:val="Odstavecseseznamem"/>
        <w:keepNext/>
        <w:keepLines/>
        <w:numPr>
          <w:ilvl w:val="1"/>
          <w:numId w:val="208"/>
        </w:numPr>
        <w:outlineLvl w:val="1"/>
        <w:rPr>
          <w:rFonts w:ascii="Cambria" w:hAnsi="Cambria" w:cs="Cambria"/>
          <w:b/>
          <w:bCs/>
          <w:vanish/>
          <w:sz w:val="26"/>
          <w:szCs w:val="26"/>
          <w:lang w:eastAsia="cs-CZ"/>
        </w:rPr>
      </w:pPr>
      <w:bookmarkStart w:id="810" w:name="_Toc385500301"/>
      <w:bookmarkStart w:id="811" w:name="_Toc385500413"/>
      <w:bookmarkStart w:id="812" w:name="_Toc401833601"/>
      <w:bookmarkStart w:id="813" w:name="_Toc401833711"/>
      <w:bookmarkStart w:id="814" w:name="_Toc401834593"/>
      <w:bookmarkStart w:id="815" w:name="_Toc13568062"/>
      <w:bookmarkStart w:id="816" w:name="_Toc105416683"/>
      <w:bookmarkEnd w:id="810"/>
      <w:bookmarkEnd w:id="811"/>
      <w:bookmarkEnd w:id="812"/>
      <w:bookmarkEnd w:id="813"/>
      <w:bookmarkEnd w:id="814"/>
      <w:bookmarkEnd w:id="815"/>
      <w:bookmarkEnd w:id="816"/>
    </w:p>
    <w:p w:rsidR="000000AD" w:rsidRPr="0048647F" w:rsidRDefault="000000AD" w:rsidP="00326AEE">
      <w:pPr>
        <w:pStyle w:val="Odstavecseseznamem"/>
        <w:keepNext/>
        <w:keepLines/>
        <w:numPr>
          <w:ilvl w:val="1"/>
          <w:numId w:val="208"/>
        </w:numPr>
        <w:outlineLvl w:val="1"/>
        <w:rPr>
          <w:rFonts w:ascii="Cambria" w:hAnsi="Cambria" w:cs="Cambria"/>
          <w:b/>
          <w:bCs/>
          <w:vanish/>
          <w:sz w:val="26"/>
          <w:szCs w:val="26"/>
          <w:lang w:eastAsia="cs-CZ"/>
        </w:rPr>
      </w:pPr>
      <w:bookmarkStart w:id="817" w:name="_Toc385500302"/>
      <w:bookmarkStart w:id="818" w:name="_Toc385500414"/>
      <w:bookmarkStart w:id="819" w:name="_Toc401833602"/>
      <w:bookmarkStart w:id="820" w:name="_Toc401833712"/>
      <w:bookmarkStart w:id="821" w:name="_Toc401834594"/>
      <w:bookmarkStart w:id="822" w:name="_Toc13568063"/>
      <w:bookmarkStart w:id="823" w:name="_Toc105416684"/>
      <w:bookmarkEnd w:id="817"/>
      <w:bookmarkEnd w:id="818"/>
      <w:bookmarkEnd w:id="819"/>
      <w:bookmarkEnd w:id="820"/>
      <w:bookmarkEnd w:id="821"/>
      <w:bookmarkEnd w:id="822"/>
      <w:bookmarkEnd w:id="823"/>
    </w:p>
    <w:p w:rsidR="000000AD" w:rsidRPr="0048647F" w:rsidRDefault="000000AD" w:rsidP="00326AEE">
      <w:pPr>
        <w:pStyle w:val="Odstavecseseznamem"/>
        <w:keepNext/>
        <w:keepLines/>
        <w:numPr>
          <w:ilvl w:val="1"/>
          <w:numId w:val="208"/>
        </w:numPr>
        <w:outlineLvl w:val="1"/>
        <w:rPr>
          <w:rFonts w:ascii="Cambria" w:hAnsi="Cambria" w:cs="Cambria"/>
          <w:b/>
          <w:bCs/>
          <w:vanish/>
          <w:sz w:val="26"/>
          <w:szCs w:val="26"/>
          <w:lang w:eastAsia="cs-CZ"/>
        </w:rPr>
      </w:pPr>
      <w:bookmarkStart w:id="824" w:name="_Toc385500303"/>
      <w:bookmarkStart w:id="825" w:name="_Toc385500415"/>
      <w:bookmarkStart w:id="826" w:name="_Toc401833603"/>
      <w:bookmarkStart w:id="827" w:name="_Toc401833713"/>
      <w:bookmarkStart w:id="828" w:name="_Toc401834595"/>
      <w:bookmarkStart w:id="829" w:name="_Toc13568064"/>
      <w:bookmarkStart w:id="830" w:name="_Toc105416685"/>
      <w:bookmarkEnd w:id="824"/>
      <w:bookmarkEnd w:id="825"/>
      <w:bookmarkEnd w:id="826"/>
      <w:bookmarkEnd w:id="827"/>
      <w:bookmarkEnd w:id="828"/>
      <w:bookmarkEnd w:id="829"/>
      <w:bookmarkEnd w:id="830"/>
    </w:p>
    <w:p w:rsidR="000000AD" w:rsidRPr="0048647F" w:rsidRDefault="000000AD" w:rsidP="00326AEE">
      <w:pPr>
        <w:pStyle w:val="Odstavecseseznamem"/>
        <w:keepNext/>
        <w:keepLines/>
        <w:numPr>
          <w:ilvl w:val="1"/>
          <w:numId w:val="208"/>
        </w:numPr>
        <w:outlineLvl w:val="1"/>
        <w:rPr>
          <w:rFonts w:ascii="Cambria" w:hAnsi="Cambria" w:cs="Cambria"/>
          <w:b/>
          <w:bCs/>
          <w:vanish/>
          <w:sz w:val="26"/>
          <w:szCs w:val="26"/>
          <w:lang w:eastAsia="cs-CZ"/>
        </w:rPr>
      </w:pPr>
      <w:bookmarkStart w:id="831" w:name="_Toc385500304"/>
      <w:bookmarkStart w:id="832" w:name="_Toc385500416"/>
      <w:bookmarkStart w:id="833" w:name="_Toc401833604"/>
      <w:bookmarkStart w:id="834" w:name="_Toc401833714"/>
      <w:bookmarkStart w:id="835" w:name="_Toc401834596"/>
      <w:bookmarkStart w:id="836" w:name="_Toc13568065"/>
      <w:bookmarkStart w:id="837" w:name="_Toc105416686"/>
      <w:bookmarkEnd w:id="831"/>
      <w:bookmarkEnd w:id="832"/>
      <w:bookmarkEnd w:id="833"/>
      <w:bookmarkEnd w:id="834"/>
      <w:bookmarkEnd w:id="835"/>
      <w:bookmarkEnd w:id="836"/>
      <w:bookmarkEnd w:id="837"/>
    </w:p>
    <w:p w:rsidR="000000AD" w:rsidRDefault="000000AD" w:rsidP="00326AEE">
      <w:pPr>
        <w:pStyle w:val="Nadpis2"/>
        <w:numPr>
          <w:ilvl w:val="1"/>
          <w:numId w:val="208"/>
        </w:numPr>
        <w:spacing w:before="0"/>
        <w:ind w:left="567" w:hanging="567"/>
        <w:rPr>
          <w:lang w:eastAsia="cs-CZ"/>
        </w:rPr>
      </w:pPr>
      <w:bookmarkStart w:id="838" w:name="_Toc105416687"/>
      <w:r>
        <w:rPr>
          <w:lang w:eastAsia="cs-CZ"/>
        </w:rPr>
        <w:t>Člověk a zdraví</w:t>
      </w:r>
      <w:bookmarkEnd w:id="774"/>
      <w:bookmarkEnd w:id="838"/>
      <w:r w:rsidRPr="00CA0430">
        <w:rPr>
          <w:lang w:eastAsia="cs-CZ"/>
        </w:rPr>
        <w:t xml:space="preserve"> </w:t>
      </w:r>
    </w:p>
    <w:p w:rsidR="000000AD" w:rsidRPr="0073388D" w:rsidRDefault="000000AD" w:rsidP="0073388D">
      <w:pPr>
        <w:spacing w:before="240" w:line="360" w:lineRule="auto"/>
        <w:jc w:val="both"/>
        <w:rPr>
          <w:lang w:eastAsia="cs-CZ"/>
        </w:rPr>
      </w:pPr>
      <w:r w:rsidRPr="00CE621E">
        <w:rPr>
          <w:lang w:eastAsia="cs-CZ"/>
        </w:rPr>
        <w:t>Vzdělávací oblas</w:t>
      </w:r>
      <w:r>
        <w:rPr>
          <w:lang w:eastAsia="cs-CZ"/>
        </w:rPr>
        <w:t xml:space="preserve">t Člověk a zdraví se realizuje </w:t>
      </w:r>
      <w:r w:rsidRPr="00CE621E">
        <w:rPr>
          <w:lang w:eastAsia="cs-CZ"/>
        </w:rPr>
        <w:t>vzdělávacím</w:t>
      </w:r>
      <w:r>
        <w:rPr>
          <w:lang w:eastAsia="cs-CZ"/>
        </w:rPr>
        <w:t xml:space="preserve">i </w:t>
      </w:r>
      <w:r w:rsidRPr="00CE621E">
        <w:rPr>
          <w:lang w:eastAsia="cs-CZ"/>
        </w:rPr>
        <w:t>okruh</w:t>
      </w:r>
      <w:r>
        <w:rPr>
          <w:lang w:eastAsia="cs-CZ"/>
        </w:rPr>
        <w:t xml:space="preserve">y: </w:t>
      </w:r>
      <w:r w:rsidRPr="0073388D">
        <w:rPr>
          <w:i/>
          <w:iCs/>
          <w:lang w:eastAsia="cs-CZ"/>
        </w:rPr>
        <w:t>Tělesná výchova</w:t>
      </w:r>
      <w:r>
        <w:rPr>
          <w:i/>
          <w:iCs/>
          <w:lang w:eastAsia="cs-CZ"/>
        </w:rPr>
        <w:t xml:space="preserve">, </w:t>
      </w:r>
      <w:r w:rsidRPr="0073388D">
        <w:rPr>
          <w:i/>
          <w:iCs/>
          <w:lang w:eastAsia="cs-CZ"/>
        </w:rPr>
        <w:t>Výchova ke zdraví a</w:t>
      </w:r>
      <w:r>
        <w:rPr>
          <w:i/>
          <w:iCs/>
          <w:lang w:eastAsia="cs-CZ"/>
        </w:rPr>
        <w:t xml:space="preserve"> </w:t>
      </w:r>
      <w:r w:rsidRPr="0073388D">
        <w:rPr>
          <w:i/>
          <w:iCs/>
          <w:lang w:eastAsia="cs-CZ"/>
        </w:rPr>
        <w:t>Zdravotní tělesná výchova</w:t>
      </w:r>
    </w:p>
    <w:p w:rsidR="000000AD" w:rsidRPr="001175DA" w:rsidRDefault="000000AD" w:rsidP="00326AEE">
      <w:pPr>
        <w:pStyle w:val="Odstavecseseznamem"/>
        <w:keepNext/>
        <w:keepLines/>
        <w:numPr>
          <w:ilvl w:val="1"/>
          <w:numId w:val="56"/>
        </w:numPr>
        <w:spacing w:before="240"/>
        <w:outlineLvl w:val="2"/>
        <w:rPr>
          <w:rFonts w:ascii="Cambria" w:hAnsi="Cambria" w:cs="Cambria"/>
          <w:b/>
          <w:bCs/>
          <w:vanish/>
          <w:lang w:eastAsia="cs-CZ"/>
        </w:rPr>
      </w:pPr>
      <w:bookmarkStart w:id="839" w:name="_Toc383606219"/>
      <w:bookmarkStart w:id="840" w:name="_Toc383606540"/>
      <w:bookmarkStart w:id="841" w:name="_Toc383606852"/>
      <w:bookmarkStart w:id="842" w:name="_Toc383607163"/>
      <w:bookmarkStart w:id="843" w:name="_Toc383607463"/>
      <w:bookmarkStart w:id="844" w:name="_Toc383607758"/>
      <w:bookmarkStart w:id="845" w:name="_Toc383608049"/>
      <w:bookmarkStart w:id="846" w:name="_Toc383608330"/>
      <w:bookmarkStart w:id="847" w:name="_Toc383608607"/>
      <w:bookmarkStart w:id="848" w:name="_Toc383608838"/>
      <w:bookmarkStart w:id="849" w:name="_Toc383609021"/>
      <w:bookmarkStart w:id="850" w:name="_Toc383609198"/>
      <w:bookmarkStart w:id="851" w:name="_Toc383609372"/>
      <w:bookmarkStart w:id="852" w:name="_Toc383609539"/>
      <w:bookmarkStart w:id="853" w:name="_Toc383609700"/>
      <w:bookmarkStart w:id="854" w:name="_Toc383675339"/>
      <w:bookmarkStart w:id="855" w:name="_Toc383679541"/>
      <w:bookmarkStart w:id="856" w:name="_Toc383679688"/>
      <w:bookmarkStart w:id="857" w:name="_Toc383681728"/>
      <w:bookmarkStart w:id="858" w:name="_Toc383681804"/>
      <w:bookmarkStart w:id="859" w:name="_Toc383681972"/>
      <w:bookmarkStart w:id="860" w:name="_Toc383682029"/>
      <w:bookmarkStart w:id="861" w:name="_Toc383760351"/>
      <w:bookmarkStart w:id="862" w:name="_Toc384024776"/>
      <w:bookmarkStart w:id="863" w:name="_Toc384026332"/>
      <w:bookmarkStart w:id="864" w:name="_Toc384026439"/>
      <w:bookmarkStart w:id="865" w:name="_Toc384110513"/>
      <w:bookmarkStart w:id="866" w:name="_Toc384110598"/>
      <w:bookmarkStart w:id="867" w:name="_Toc384112687"/>
      <w:bookmarkStart w:id="868" w:name="_Toc384112772"/>
      <w:bookmarkStart w:id="869" w:name="_Toc384112858"/>
      <w:bookmarkStart w:id="870" w:name="_Toc385499992"/>
      <w:bookmarkStart w:id="871" w:name="_Toc385500092"/>
      <w:bookmarkStart w:id="872" w:name="_Toc385500194"/>
      <w:bookmarkStart w:id="873" w:name="_Toc385500306"/>
      <w:bookmarkStart w:id="874" w:name="_Toc385500418"/>
      <w:bookmarkStart w:id="875" w:name="_Toc401833606"/>
      <w:bookmarkStart w:id="876" w:name="_Toc401833716"/>
      <w:bookmarkStart w:id="877" w:name="_Toc401834598"/>
      <w:bookmarkStart w:id="878" w:name="_Toc13568067"/>
      <w:bookmarkStart w:id="879" w:name="_Toc10541668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rsidR="000000AD" w:rsidRPr="00CA0430" w:rsidRDefault="000000AD" w:rsidP="00326AEE">
      <w:pPr>
        <w:pStyle w:val="Nadpis3"/>
        <w:numPr>
          <w:ilvl w:val="2"/>
          <w:numId w:val="56"/>
        </w:numPr>
        <w:spacing w:before="240"/>
        <w:ind w:left="284" w:hanging="284"/>
        <w:rPr>
          <w:lang w:eastAsia="cs-CZ"/>
        </w:rPr>
      </w:pPr>
      <w:bookmarkStart w:id="880" w:name="_Toc384110514"/>
      <w:bookmarkStart w:id="881" w:name="_Toc105416689"/>
      <w:r w:rsidRPr="00CA0430">
        <w:rPr>
          <w:lang w:eastAsia="cs-CZ"/>
        </w:rPr>
        <w:t>Tělesná výchova</w:t>
      </w:r>
      <w:bookmarkEnd w:id="880"/>
      <w:bookmarkEnd w:id="881"/>
    </w:p>
    <w:p w:rsidR="000000AD" w:rsidRPr="00CA0430" w:rsidRDefault="000000AD" w:rsidP="002A1467">
      <w:pPr>
        <w:spacing w:before="360" w:line="360" w:lineRule="auto"/>
        <w:rPr>
          <w:b/>
          <w:bCs/>
          <w:lang w:eastAsia="cs-CZ"/>
        </w:rPr>
      </w:pPr>
      <w:r>
        <w:rPr>
          <w:b/>
          <w:bCs/>
          <w:lang w:eastAsia="cs-CZ"/>
        </w:rPr>
        <w:t>Charakteristika vyučovacího</w:t>
      </w:r>
      <w:r w:rsidRPr="00CA0430">
        <w:rPr>
          <w:b/>
          <w:bCs/>
          <w:lang w:eastAsia="cs-CZ"/>
        </w:rPr>
        <w:t xml:space="preserve"> předmětu </w:t>
      </w:r>
    </w:p>
    <w:p w:rsidR="000000AD" w:rsidRPr="00CA0430" w:rsidRDefault="000000AD" w:rsidP="00CA0430">
      <w:pPr>
        <w:spacing w:line="360" w:lineRule="auto"/>
        <w:rPr>
          <w:b/>
          <w:bCs/>
          <w:lang w:eastAsia="cs-CZ"/>
        </w:rPr>
      </w:pPr>
      <w:r w:rsidRPr="00CA0430">
        <w:rPr>
          <w:b/>
          <w:bCs/>
          <w:lang w:eastAsia="cs-CZ"/>
        </w:rPr>
        <w:t>Obsahové vymezení</w:t>
      </w:r>
    </w:p>
    <w:p w:rsidR="000000AD" w:rsidRDefault="000000AD" w:rsidP="001113D3">
      <w:pPr>
        <w:spacing w:line="360" w:lineRule="auto"/>
        <w:ind w:left="66" w:firstLine="218"/>
        <w:jc w:val="both"/>
      </w:pPr>
      <w:r w:rsidRPr="00CA0430">
        <w:t xml:space="preserve">Tělesná výchova </w:t>
      </w:r>
      <w:r>
        <w:t xml:space="preserve">vede </w:t>
      </w:r>
      <w:r w:rsidRPr="0073388D">
        <w:t>žá</w:t>
      </w:r>
      <w:r>
        <w:t xml:space="preserve">ky </w:t>
      </w:r>
      <w:r w:rsidRPr="0073388D">
        <w:t>k pravidelnému provádění pohybových činností a ke kompenzování negativních vlivů způsobu současného života. Tělesná výchova umožňuje žákům aktivně využívat a ovlivňovat vlastní pohybové možnosti s ohledem na zdravotní a pohybová omezení. Ve shodě s věkem, případným postižením a pohybovými možnostmi je vede od spontánního pojetí pohybu k řízené pohybové aktivitě a vlastní pohybové seberealizaci. Tělesná výchova vede žáky k pochopení, že sport je jedním z prostředků k navazování sociálních kontaktů, odpovědného jednání a jednání podle zásad fair play.</w:t>
      </w:r>
    </w:p>
    <w:p w:rsidR="000000AD" w:rsidRPr="00CA0430" w:rsidRDefault="000000AD" w:rsidP="001113D3">
      <w:pPr>
        <w:spacing w:line="360" w:lineRule="auto"/>
        <w:ind w:left="66" w:firstLine="218"/>
        <w:jc w:val="both"/>
        <w:rPr>
          <w:lang w:eastAsia="cs-CZ"/>
        </w:rPr>
      </w:pPr>
      <w:r w:rsidRPr="00CA0430">
        <w:rPr>
          <w:lang w:eastAsia="cs-CZ"/>
        </w:rPr>
        <w:t>Vyučovací předmět Tělesná výchova je úzce spjat s ostatními vyučovacími předměty. Mezipředmětové dovednosti se prolínají celým vzdělávacím procesem a všemi vyučovacími předměty.</w:t>
      </w:r>
    </w:p>
    <w:p w:rsidR="000000AD" w:rsidRPr="00CA0430" w:rsidRDefault="000000AD" w:rsidP="00CA0430">
      <w:pPr>
        <w:spacing w:line="360" w:lineRule="auto"/>
        <w:jc w:val="both"/>
        <w:rPr>
          <w:b/>
          <w:bCs/>
          <w:lang w:eastAsia="cs-CZ"/>
        </w:rPr>
      </w:pPr>
      <w:r w:rsidRPr="00CA0430">
        <w:rPr>
          <w:b/>
          <w:bCs/>
          <w:lang w:eastAsia="cs-CZ"/>
        </w:rPr>
        <w:t xml:space="preserve">Časové vymezení </w:t>
      </w:r>
    </w:p>
    <w:p w:rsidR="000000AD" w:rsidRPr="009B2851" w:rsidRDefault="000000AD" w:rsidP="00326AEE">
      <w:pPr>
        <w:numPr>
          <w:ilvl w:val="0"/>
          <w:numId w:val="26"/>
        </w:numPr>
        <w:tabs>
          <w:tab w:val="clear" w:pos="720"/>
          <w:tab w:val="num" w:pos="284"/>
        </w:tabs>
        <w:spacing w:line="360" w:lineRule="auto"/>
        <w:ind w:left="284" w:hanging="218"/>
        <w:jc w:val="both"/>
        <w:rPr>
          <w:b/>
          <w:bCs/>
          <w:lang w:eastAsia="cs-CZ"/>
        </w:rPr>
      </w:pPr>
      <w:r w:rsidRPr="009B2851">
        <w:rPr>
          <w:lang w:eastAsia="cs-CZ"/>
        </w:rPr>
        <w:t xml:space="preserve">výuka je realizována 2 hodiny týdně. </w:t>
      </w:r>
    </w:p>
    <w:p w:rsidR="000000AD" w:rsidRPr="009B2851" w:rsidRDefault="000000AD" w:rsidP="009B2851">
      <w:pPr>
        <w:spacing w:before="120" w:line="360" w:lineRule="auto"/>
        <w:ind w:left="66"/>
        <w:jc w:val="both"/>
        <w:rPr>
          <w:b/>
          <w:bCs/>
          <w:lang w:eastAsia="cs-CZ"/>
        </w:rPr>
      </w:pPr>
      <w:r w:rsidRPr="009B2851">
        <w:rPr>
          <w:b/>
          <w:bCs/>
          <w:lang w:eastAsia="cs-CZ"/>
        </w:rPr>
        <w:t xml:space="preserve">Organizační vymezení </w:t>
      </w:r>
    </w:p>
    <w:p w:rsidR="000000AD" w:rsidRPr="00CA0430" w:rsidRDefault="000000AD" w:rsidP="00326AEE">
      <w:pPr>
        <w:numPr>
          <w:ilvl w:val="0"/>
          <w:numId w:val="26"/>
        </w:numPr>
        <w:tabs>
          <w:tab w:val="clear" w:pos="720"/>
        </w:tabs>
        <w:spacing w:line="360" w:lineRule="auto"/>
        <w:ind w:left="284" w:hanging="218"/>
        <w:jc w:val="both"/>
        <w:rPr>
          <w:lang w:eastAsia="cs-CZ"/>
        </w:rPr>
      </w:pPr>
      <w:r>
        <w:rPr>
          <w:lang w:eastAsia="cs-CZ"/>
        </w:rPr>
        <w:t>t</w:t>
      </w:r>
      <w:r w:rsidRPr="00CA0430">
        <w:rPr>
          <w:lang w:eastAsia="cs-CZ"/>
        </w:rPr>
        <w:t xml:space="preserve">ělesná výchova probíhá především pod vedením učitele ve spolupráci s asistentem pedagoga. Nezbytné jsou průběžné konzultace pedagoga s odborníky (odborný lékař, rehabilitační pracovníci). </w:t>
      </w:r>
    </w:p>
    <w:p w:rsidR="000000AD" w:rsidRDefault="000000AD" w:rsidP="00326AEE">
      <w:pPr>
        <w:numPr>
          <w:ilvl w:val="0"/>
          <w:numId w:val="26"/>
        </w:numPr>
        <w:tabs>
          <w:tab w:val="clear" w:pos="720"/>
        </w:tabs>
        <w:spacing w:line="360" w:lineRule="auto"/>
        <w:ind w:left="284" w:hanging="218"/>
        <w:jc w:val="both"/>
        <w:rPr>
          <w:lang w:eastAsia="cs-CZ"/>
        </w:rPr>
      </w:pPr>
      <w:r>
        <w:rPr>
          <w:lang w:eastAsia="cs-CZ"/>
        </w:rPr>
        <w:t>v</w:t>
      </w:r>
      <w:r w:rsidRPr="00CA0430">
        <w:rPr>
          <w:lang w:eastAsia="cs-CZ"/>
        </w:rPr>
        <w:t xml:space="preserve">ýuka je realizována v tělocvičně, na hřišti, ve třídách, na vycházkách a na výletech během celého školního roku. Při výuce se využívá širokého spektra modifikací podmínek a obsahu pohybových programů za účelem plnění obecných i konkrétních cílů a úkolů tělesné výchovy. </w:t>
      </w:r>
    </w:p>
    <w:p w:rsidR="000000AD" w:rsidRDefault="000000AD" w:rsidP="0062791E">
      <w:pPr>
        <w:spacing w:line="360" w:lineRule="auto"/>
        <w:jc w:val="both"/>
        <w:rPr>
          <w:b/>
          <w:bCs/>
          <w:lang w:eastAsia="cs-CZ"/>
        </w:rPr>
      </w:pPr>
      <w:r>
        <w:rPr>
          <w:b/>
          <w:bCs/>
          <w:lang w:eastAsia="cs-CZ"/>
        </w:rPr>
        <w:t>Cílové zaměření</w:t>
      </w:r>
    </w:p>
    <w:p w:rsidR="000000AD" w:rsidRPr="00313277" w:rsidRDefault="000000AD" w:rsidP="0062791E">
      <w:pPr>
        <w:spacing w:line="360" w:lineRule="auto"/>
        <w:jc w:val="both"/>
        <w:rPr>
          <w:lang w:eastAsia="cs-CZ"/>
        </w:rPr>
      </w:pPr>
      <w:r w:rsidRPr="00313277">
        <w:rPr>
          <w:lang w:eastAsia="cs-CZ"/>
        </w:rPr>
        <w:t>Vzdělávání v dané vzdělávací oblasti směřuje k utváření a rozvíjení klíčových kompetencí tím, že vede žáka k:</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orientace v základních názorech na zdraví a postupnému uplatňování preventivních činností podporujících zdraví;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lastRenderedPageBreak/>
        <w:t>dodržování zásad zdravého způsobu života a ochrany zdraví, zodpovědnosti a péči o své zdraví a snaze o jeho zlepšení a posílení;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rozpoznávání základních situací ohrožujících tělesné, duševní a sociální zdraví vlastní i druhých;</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dodržování správných stravovacích návyků a v rámci svých možností k uplatňování zásad správné výživy;</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komunikačních dovedností, nácviku asertivních komunikačních technik jako prevence násilí a zneužívání;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uvědomění si souvislostí zdravotních a psychosociálních rizik spojených se zneužíváním návykových látek, provozováním hazardních her a jejich vlivem na všechny složky zdraví člověka;</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informací o centrech odborné pomoci;</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poznávání vlastních fyzických a zdravotních předpokladů pohybových možností a omezení, rozvíjení a využívání pohybových schopností a dovedností;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vnímání prožitků z pohybové činnosti, které vedou k aktivitě a pohybové seberealizaci.</w:t>
      </w:r>
    </w:p>
    <w:p w:rsidR="000000AD" w:rsidRPr="00C5777B" w:rsidRDefault="000000AD" w:rsidP="00C5777B">
      <w:pPr>
        <w:spacing w:before="120" w:line="360" w:lineRule="auto"/>
        <w:rPr>
          <w:b/>
          <w:bCs/>
          <w:lang w:eastAsia="cs-CZ"/>
        </w:rPr>
      </w:pPr>
      <w:r w:rsidRPr="00C5777B">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Default="000000AD" w:rsidP="00326AEE">
      <w:pPr>
        <w:numPr>
          <w:ilvl w:val="0"/>
          <w:numId w:val="27"/>
        </w:numPr>
        <w:tabs>
          <w:tab w:val="clear" w:pos="720"/>
          <w:tab w:val="num" w:pos="284"/>
        </w:tabs>
        <w:spacing w:line="360" w:lineRule="auto"/>
        <w:ind w:left="284" w:hanging="284"/>
        <w:jc w:val="both"/>
        <w:rPr>
          <w:lang w:eastAsia="cs-CZ"/>
        </w:rPr>
      </w:pPr>
      <w:r>
        <w:rPr>
          <w:lang w:eastAsia="cs-CZ"/>
        </w:rPr>
        <w:t xml:space="preserve">Mediální </w:t>
      </w:r>
      <w:r w:rsidRPr="001113D3">
        <w:rPr>
          <w:lang w:eastAsia="cs-CZ"/>
        </w:rPr>
        <w:t>výchova (</w:t>
      </w:r>
      <w:r>
        <w:rPr>
          <w:lang w:eastAsia="cs-CZ"/>
        </w:rPr>
        <w:t>M</w:t>
      </w:r>
      <w:r w:rsidRPr="001113D3">
        <w:rPr>
          <w:lang w:eastAsia="cs-CZ"/>
        </w:rPr>
        <w:t>V</w:t>
      </w:r>
      <w:r>
        <w:rPr>
          <w:lang w:eastAsia="cs-CZ"/>
        </w:rPr>
        <w:t>2</w:t>
      </w:r>
      <w:r w:rsidRPr="001113D3">
        <w:rPr>
          <w:lang w:eastAsia="cs-CZ"/>
        </w:rPr>
        <w:t>), (</w:t>
      </w:r>
      <w:r>
        <w:rPr>
          <w:lang w:eastAsia="cs-CZ"/>
        </w:rPr>
        <w:t>Fungování a vliv medií ve společnosti</w:t>
      </w:r>
      <w:r w:rsidRPr="00CA0430">
        <w:rPr>
          <w:lang w:eastAsia="cs-CZ"/>
        </w:rPr>
        <w:t>)</w:t>
      </w:r>
    </w:p>
    <w:p w:rsidR="000000AD" w:rsidRPr="00CA0430" w:rsidRDefault="000000AD" w:rsidP="00326AEE">
      <w:pPr>
        <w:numPr>
          <w:ilvl w:val="0"/>
          <w:numId w:val="27"/>
        </w:numPr>
        <w:tabs>
          <w:tab w:val="clear" w:pos="720"/>
          <w:tab w:val="num" w:pos="284"/>
        </w:tabs>
        <w:spacing w:line="360" w:lineRule="auto"/>
        <w:ind w:left="284" w:hanging="284"/>
        <w:jc w:val="both"/>
        <w:rPr>
          <w:lang w:eastAsia="cs-CZ"/>
        </w:rPr>
      </w:pPr>
      <w:r>
        <w:rPr>
          <w:lang w:eastAsia="cs-CZ"/>
        </w:rPr>
        <w:t>Člověk a svět práce (ČSP2)- (Sebeprezentace)</w:t>
      </w:r>
    </w:p>
    <w:p w:rsidR="000000AD" w:rsidRPr="00C5777B" w:rsidRDefault="000000AD" w:rsidP="00C5777B">
      <w:pPr>
        <w:spacing w:before="120" w:line="360" w:lineRule="auto"/>
        <w:rPr>
          <w:b/>
          <w:bCs/>
          <w:lang w:eastAsia="cs-CZ"/>
        </w:rPr>
      </w:pPr>
      <w:r w:rsidRPr="00C5777B">
        <w:rPr>
          <w:b/>
          <w:bCs/>
          <w:lang w:eastAsia="cs-CZ"/>
        </w:rPr>
        <w:t>Výchovné a vzdělávací strategie pro rozvoj klíčových kompetencí</w:t>
      </w:r>
    </w:p>
    <w:p w:rsidR="000000AD" w:rsidRPr="00CA0430" w:rsidRDefault="000000AD" w:rsidP="00C5777B">
      <w:pPr>
        <w:spacing w:line="360" w:lineRule="auto"/>
        <w:rPr>
          <w:lang w:eastAsia="cs-CZ"/>
        </w:rPr>
      </w:pPr>
      <w:r w:rsidRPr="00CA0430">
        <w:rPr>
          <w:lang w:eastAsia="cs-CZ"/>
        </w:rPr>
        <w:t>Předmět směřuje k plnění klíčových kompetencí těmito postupy:</w:t>
      </w:r>
    </w:p>
    <w:p w:rsidR="000000AD" w:rsidRPr="00C5777B" w:rsidRDefault="000000AD" w:rsidP="00C5777B">
      <w:pPr>
        <w:spacing w:before="120" w:line="360" w:lineRule="auto"/>
        <w:rPr>
          <w:b/>
          <w:bCs/>
          <w:lang w:eastAsia="cs-CZ"/>
        </w:rPr>
      </w:pPr>
      <w:r w:rsidRPr="00C5777B">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40"/>
              </w:numPr>
              <w:ind w:left="142" w:hanging="142"/>
              <w:rPr>
                <w:rFonts w:ascii="Times New Roman" w:hAnsi="Times New Roman" w:cs="Times New Roman"/>
                <w:lang w:eastAsia="cs-CZ"/>
              </w:rPr>
            </w:pPr>
            <w:r w:rsidRPr="00822D61">
              <w:rPr>
                <w:rFonts w:ascii="Times New Roman" w:hAnsi="Times New Roman" w:cs="Times New Roman"/>
                <w:lang w:eastAsia="cs-CZ"/>
              </w:rPr>
              <w:t>jsou vedeni k poznávání smyslu pohybových aktivit;</w:t>
            </w:r>
          </w:p>
          <w:p w:rsidR="000000AD" w:rsidRPr="00822D61" w:rsidRDefault="000000AD" w:rsidP="00326AEE">
            <w:pPr>
              <w:pStyle w:val="Odstavecseseznamem"/>
              <w:numPr>
                <w:ilvl w:val="0"/>
                <w:numId w:val="140"/>
              </w:numPr>
              <w:ind w:left="142" w:hanging="142"/>
              <w:rPr>
                <w:rFonts w:ascii="Times New Roman" w:hAnsi="Times New Roman" w:cs="Times New Roman"/>
                <w:lang w:eastAsia="cs-CZ"/>
              </w:rPr>
            </w:pPr>
            <w:r w:rsidRPr="00822D61">
              <w:rPr>
                <w:rFonts w:ascii="Times New Roman" w:hAnsi="Times New Roman" w:cs="Times New Roman"/>
                <w:lang w:eastAsia="cs-CZ"/>
              </w:rPr>
              <w:t>jsou vedeni k podpoře zdravého životního stylu prostřednictvím pohybových aktivit;</w:t>
            </w:r>
          </w:p>
          <w:p w:rsidR="000000AD" w:rsidRPr="00822D61" w:rsidRDefault="000000AD" w:rsidP="00326AEE">
            <w:pPr>
              <w:pStyle w:val="Odstavecseseznamem"/>
              <w:numPr>
                <w:ilvl w:val="0"/>
                <w:numId w:val="140"/>
              </w:numPr>
              <w:ind w:left="142" w:hanging="142"/>
              <w:rPr>
                <w:rFonts w:ascii="Times New Roman" w:hAnsi="Times New Roman" w:cs="Times New Roman"/>
                <w:lang w:eastAsia="cs-CZ"/>
              </w:rPr>
            </w:pPr>
            <w:r w:rsidRPr="00822D61">
              <w:rPr>
                <w:rFonts w:ascii="Times New Roman" w:hAnsi="Times New Roman" w:cs="Times New Roman"/>
                <w:lang w:eastAsia="cs-CZ"/>
              </w:rPr>
              <w:t>učí se optimálně využívat pohybové schopnosti a dovednosti dle individuálních pohybových možností.</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41"/>
              </w:numPr>
              <w:ind w:left="214" w:hanging="214"/>
              <w:rPr>
                <w:rFonts w:ascii="Times New Roman" w:hAnsi="Times New Roman" w:cs="Times New Roman"/>
                <w:lang w:eastAsia="cs-CZ"/>
              </w:rPr>
            </w:pPr>
            <w:r w:rsidRPr="00822D61">
              <w:rPr>
                <w:rFonts w:ascii="Times New Roman" w:hAnsi="Times New Roman" w:cs="Times New Roman"/>
                <w:lang w:eastAsia="cs-CZ"/>
              </w:rPr>
              <w:t>vedou žáky ke vztahu k pohybu, ke sportu, k vlastnímu tělu;</w:t>
            </w:r>
          </w:p>
          <w:p w:rsidR="000000AD" w:rsidRPr="00822D61" w:rsidRDefault="000000AD" w:rsidP="00326AEE">
            <w:pPr>
              <w:pStyle w:val="Odstavecseseznamem"/>
              <w:numPr>
                <w:ilvl w:val="0"/>
                <w:numId w:val="141"/>
              </w:numPr>
              <w:ind w:left="214" w:hanging="214"/>
              <w:rPr>
                <w:rFonts w:ascii="Times New Roman" w:hAnsi="Times New Roman" w:cs="Times New Roman"/>
                <w:lang w:eastAsia="cs-CZ"/>
              </w:rPr>
            </w:pPr>
            <w:r w:rsidRPr="00822D61">
              <w:rPr>
                <w:rFonts w:ascii="Times New Roman" w:hAnsi="Times New Roman" w:cs="Times New Roman"/>
                <w:lang w:eastAsia="cs-CZ"/>
              </w:rPr>
              <w:t>vedou k poznávání zdraví jako důležité životní hodnoty, předkládají žákům zásady hygieny a zdravého životního stylu;</w:t>
            </w:r>
          </w:p>
          <w:p w:rsidR="000000AD" w:rsidRPr="00822D61" w:rsidRDefault="000000AD" w:rsidP="00326AEE">
            <w:pPr>
              <w:pStyle w:val="Odstavecseseznamem"/>
              <w:numPr>
                <w:ilvl w:val="0"/>
                <w:numId w:val="141"/>
              </w:numPr>
              <w:ind w:left="214" w:hanging="214"/>
              <w:rPr>
                <w:rFonts w:ascii="Times New Roman" w:hAnsi="Times New Roman" w:cs="Times New Roman"/>
                <w:lang w:eastAsia="cs-CZ"/>
              </w:rPr>
            </w:pPr>
            <w:r w:rsidRPr="00822D61">
              <w:rPr>
                <w:rFonts w:ascii="Times New Roman" w:hAnsi="Times New Roman" w:cs="Times New Roman"/>
                <w:lang w:eastAsia="cs-CZ"/>
              </w:rPr>
              <w:t>vedou žáky k uvědomění si svých pohybových možností a snaze dosáhnout jejich optimálního využití;</w:t>
            </w:r>
          </w:p>
          <w:p w:rsidR="000000AD" w:rsidRPr="00F32975" w:rsidRDefault="000000AD" w:rsidP="00326AEE">
            <w:pPr>
              <w:pStyle w:val="Odstavecseseznamem"/>
              <w:numPr>
                <w:ilvl w:val="0"/>
                <w:numId w:val="141"/>
              </w:numPr>
              <w:ind w:left="214" w:hanging="214"/>
              <w:rPr>
                <w:lang w:eastAsia="cs-CZ"/>
              </w:rPr>
            </w:pPr>
            <w:r w:rsidRPr="00822D61">
              <w:rPr>
                <w:rFonts w:ascii="Times New Roman" w:hAnsi="Times New Roman" w:cs="Times New Roman"/>
                <w:lang w:eastAsia="cs-CZ"/>
              </w:rPr>
              <w:t xml:space="preserve">seznamují žáky s terminologií běžně </w:t>
            </w:r>
            <w:r w:rsidRPr="00326AEE">
              <w:rPr>
                <w:rFonts w:ascii="Times New Roman" w:hAnsi="Times New Roman" w:cs="Times New Roman"/>
                <w:lang w:eastAsia="cs-CZ"/>
              </w:rPr>
              <w:t>užívanou v TV.</w:t>
            </w:r>
          </w:p>
        </w:tc>
      </w:tr>
    </w:tbl>
    <w:p w:rsidR="000000AD" w:rsidRPr="00C5777B" w:rsidRDefault="000000AD" w:rsidP="00C5777B">
      <w:pPr>
        <w:spacing w:before="120" w:line="360" w:lineRule="auto"/>
        <w:rPr>
          <w:b/>
          <w:bCs/>
          <w:lang w:eastAsia="cs-CZ"/>
        </w:rPr>
      </w:pPr>
      <w:r w:rsidRPr="00C5777B">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0"/>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lastRenderedPageBreak/>
              <w:t>Žáci:</w:t>
            </w:r>
          </w:p>
          <w:p w:rsidR="000000AD" w:rsidRPr="00822D61" w:rsidRDefault="000000AD" w:rsidP="00326AEE">
            <w:pPr>
              <w:pStyle w:val="Odstavecseseznamem"/>
              <w:numPr>
                <w:ilvl w:val="0"/>
                <w:numId w:val="142"/>
              </w:numPr>
              <w:ind w:left="142" w:hanging="142"/>
              <w:rPr>
                <w:rFonts w:ascii="Times New Roman" w:hAnsi="Times New Roman" w:cs="Times New Roman"/>
                <w:lang w:eastAsia="cs-CZ"/>
              </w:rPr>
            </w:pPr>
            <w:r w:rsidRPr="00822D61">
              <w:rPr>
                <w:rFonts w:ascii="Times New Roman" w:hAnsi="Times New Roman" w:cs="Times New Roman"/>
                <w:lang w:eastAsia="cs-CZ"/>
              </w:rPr>
              <w:t xml:space="preserve">dodržují zásady správného chování a jednání ve sportovním prostředí; </w:t>
            </w:r>
          </w:p>
          <w:p w:rsidR="000000AD" w:rsidRPr="00822D61" w:rsidRDefault="000000AD" w:rsidP="00326AEE">
            <w:pPr>
              <w:pStyle w:val="Odstavecseseznamem"/>
              <w:numPr>
                <w:ilvl w:val="0"/>
                <w:numId w:val="142"/>
              </w:numPr>
              <w:ind w:left="142" w:hanging="142"/>
              <w:rPr>
                <w:rFonts w:ascii="Times New Roman" w:hAnsi="Times New Roman" w:cs="Times New Roman"/>
                <w:lang w:eastAsia="cs-CZ"/>
              </w:rPr>
            </w:pPr>
            <w:r w:rsidRPr="00822D61">
              <w:rPr>
                <w:rFonts w:ascii="Times New Roman" w:hAnsi="Times New Roman" w:cs="Times New Roman"/>
                <w:lang w:eastAsia="cs-CZ"/>
              </w:rPr>
              <w:t xml:space="preserve">učí se posoudit své možnosti při vykonávání daných pohybových aktivit a v souvislosti s tím, zvolit jejich správné provedení. </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43"/>
              </w:numPr>
              <w:ind w:left="214" w:hanging="142"/>
              <w:rPr>
                <w:rFonts w:ascii="Times New Roman" w:hAnsi="Times New Roman" w:cs="Times New Roman"/>
                <w:lang w:eastAsia="cs-CZ"/>
              </w:rPr>
            </w:pPr>
            <w:r w:rsidRPr="00822D61">
              <w:rPr>
                <w:rFonts w:ascii="Times New Roman" w:hAnsi="Times New Roman" w:cs="Times New Roman"/>
                <w:lang w:eastAsia="cs-CZ"/>
              </w:rPr>
              <w:t>přibližují žákům zásady chování a jednání fair play, dohlíží na dodržování stanovených pravidel;</w:t>
            </w:r>
          </w:p>
          <w:p w:rsidR="000000AD" w:rsidRPr="00822D61" w:rsidRDefault="000000AD" w:rsidP="00326AEE">
            <w:pPr>
              <w:pStyle w:val="Odstavecseseznamem"/>
              <w:numPr>
                <w:ilvl w:val="0"/>
                <w:numId w:val="143"/>
              </w:numPr>
              <w:ind w:left="214" w:hanging="142"/>
              <w:rPr>
                <w:rFonts w:ascii="Times New Roman" w:hAnsi="Times New Roman" w:cs="Times New Roman"/>
                <w:lang w:eastAsia="cs-CZ"/>
              </w:rPr>
            </w:pPr>
            <w:r w:rsidRPr="00822D61">
              <w:rPr>
                <w:rFonts w:ascii="Times New Roman" w:hAnsi="Times New Roman" w:cs="Times New Roman"/>
                <w:lang w:eastAsia="cs-CZ"/>
              </w:rPr>
              <w:t xml:space="preserve">rozvíjí u žáků dovednost vlastního posouzení svých možností; vedou je k tomu, aby byli schopni sami upozornit, že některá cvičení nezvládají nebo zvládají jen velmi obtížně nebo za dopomoci druhé osoby; </w:t>
            </w:r>
          </w:p>
          <w:p w:rsidR="000000AD" w:rsidRPr="00F32975" w:rsidRDefault="000000AD" w:rsidP="00326AEE">
            <w:pPr>
              <w:pStyle w:val="Odstavecseseznamem"/>
              <w:numPr>
                <w:ilvl w:val="0"/>
                <w:numId w:val="143"/>
              </w:numPr>
              <w:ind w:left="214" w:hanging="142"/>
              <w:rPr>
                <w:lang w:eastAsia="cs-CZ"/>
              </w:rPr>
            </w:pPr>
            <w:r w:rsidRPr="00822D61">
              <w:rPr>
                <w:rFonts w:ascii="Times New Roman" w:hAnsi="Times New Roman" w:cs="Times New Roman"/>
                <w:lang w:eastAsia="cs-CZ"/>
              </w:rPr>
              <w:t xml:space="preserve">učí je, jakým způsobem vysvětlit druhé osobě, jak jim může pohybovou </w:t>
            </w:r>
            <w:r w:rsidRPr="00F32975">
              <w:rPr>
                <w:lang w:eastAsia="cs-CZ"/>
              </w:rPr>
              <w:t>aktivitu pomoci zvládnout;</w:t>
            </w:r>
          </w:p>
        </w:tc>
      </w:tr>
    </w:tbl>
    <w:p w:rsidR="000000AD" w:rsidRPr="00F32975" w:rsidRDefault="000000AD" w:rsidP="00F32975">
      <w:pPr>
        <w:autoSpaceDE w:val="0"/>
        <w:autoSpaceDN w:val="0"/>
        <w:adjustRightInd w:val="0"/>
        <w:spacing w:before="120"/>
        <w:jc w:val="both"/>
        <w:rPr>
          <w:b/>
          <w:bCs/>
          <w:lang w:eastAsia="cs-CZ"/>
        </w:rPr>
      </w:pPr>
      <w:r w:rsidRPr="00F32975">
        <w:rPr>
          <w:b/>
          <w:bCs/>
          <w:lang w:eastAsia="cs-CZ"/>
        </w:rPr>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38"/>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44"/>
              </w:numPr>
              <w:ind w:left="142" w:hanging="142"/>
              <w:rPr>
                <w:rFonts w:ascii="Times New Roman" w:hAnsi="Times New Roman" w:cs="Times New Roman"/>
                <w:lang w:eastAsia="cs-CZ"/>
              </w:rPr>
            </w:pPr>
            <w:r w:rsidRPr="00822D61">
              <w:rPr>
                <w:rFonts w:ascii="Times New Roman" w:hAnsi="Times New Roman" w:cs="Times New Roman"/>
                <w:lang w:eastAsia="cs-CZ"/>
              </w:rPr>
              <w:t>budou reagovat na povely a pokyny</w:t>
            </w:r>
          </w:p>
          <w:p w:rsidR="000000AD" w:rsidRPr="00971F5D" w:rsidRDefault="000000AD" w:rsidP="00C360CC">
            <w:pPr>
              <w:rPr>
                <w:lang w:eastAsia="cs-CZ"/>
              </w:rPr>
            </w:pPr>
          </w:p>
        </w:tc>
        <w:tc>
          <w:tcPr>
            <w:tcW w:w="4606" w:type="dxa"/>
          </w:tcPr>
          <w:p w:rsidR="000000AD" w:rsidRPr="00971F5D" w:rsidRDefault="000000AD" w:rsidP="00822D61">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44"/>
              </w:numPr>
              <w:ind w:left="214" w:hanging="142"/>
              <w:rPr>
                <w:rFonts w:ascii="Times New Roman" w:hAnsi="Times New Roman" w:cs="Times New Roman"/>
                <w:lang w:eastAsia="cs-CZ"/>
              </w:rPr>
            </w:pPr>
            <w:r w:rsidRPr="00822D61">
              <w:rPr>
                <w:rFonts w:ascii="Times New Roman" w:hAnsi="Times New Roman" w:cs="Times New Roman"/>
                <w:lang w:eastAsia="cs-CZ"/>
              </w:rPr>
              <w:t>bude vést žáky k výstižnému, souvislému a kultivovanému projevu;</w:t>
            </w:r>
          </w:p>
        </w:tc>
      </w:tr>
    </w:tbl>
    <w:p w:rsidR="000000AD" w:rsidRPr="00F32975" w:rsidRDefault="000000AD" w:rsidP="00F32975">
      <w:pPr>
        <w:autoSpaceDE w:val="0"/>
        <w:autoSpaceDN w:val="0"/>
        <w:adjustRightInd w:val="0"/>
        <w:spacing w:before="120"/>
        <w:jc w:val="both"/>
        <w:rPr>
          <w:b/>
          <w:bCs/>
          <w:lang w:eastAsia="cs-CZ"/>
        </w:rPr>
      </w:pPr>
      <w:r w:rsidRPr="00F32975">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822D61">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44"/>
              </w:numPr>
              <w:ind w:left="142" w:hanging="142"/>
              <w:rPr>
                <w:rFonts w:ascii="Times New Roman" w:hAnsi="Times New Roman" w:cs="Times New Roman"/>
                <w:lang w:eastAsia="cs-CZ"/>
              </w:rPr>
            </w:pPr>
            <w:r w:rsidRPr="00822D61">
              <w:rPr>
                <w:rFonts w:ascii="Times New Roman" w:hAnsi="Times New Roman" w:cs="Times New Roman"/>
                <w:lang w:eastAsia="cs-CZ"/>
              </w:rPr>
              <w:t>učí se jednat v duchu fair-play (dodržování daných pravidel, respektování individuálních schopností a dovedností);</w:t>
            </w:r>
          </w:p>
          <w:p w:rsidR="000000AD" w:rsidRPr="00822D61" w:rsidRDefault="000000AD" w:rsidP="00326AEE">
            <w:pPr>
              <w:pStyle w:val="Odstavecseseznamem"/>
              <w:numPr>
                <w:ilvl w:val="0"/>
                <w:numId w:val="144"/>
              </w:numPr>
              <w:ind w:left="142" w:hanging="142"/>
              <w:rPr>
                <w:rFonts w:ascii="Times New Roman" w:hAnsi="Times New Roman" w:cs="Times New Roman"/>
                <w:lang w:eastAsia="cs-CZ"/>
              </w:rPr>
            </w:pPr>
            <w:r w:rsidRPr="00822D61">
              <w:rPr>
                <w:rFonts w:ascii="Times New Roman" w:hAnsi="Times New Roman" w:cs="Times New Roman"/>
                <w:lang w:eastAsia="cs-CZ"/>
              </w:rPr>
              <w:t>rozvíjí schopnost sebehodnocení i hodnocení výkonů ostatních a jejich respektu;</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45"/>
              </w:numPr>
              <w:ind w:left="214" w:hanging="214"/>
              <w:rPr>
                <w:rFonts w:ascii="Times New Roman" w:hAnsi="Times New Roman" w:cs="Times New Roman"/>
                <w:lang w:eastAsia="cs-CZ"/>
              </w:rPr>
            </w:pPr>
            <w:r w:rsidRPr="00822D61">
              <w:rPr>
                <w:rFonts w:ascii="Times New Roman" w:hAnsi="Times New Roman" w:cs="Times New Roman"/>
                <w:lang w:eastAsia="cs-CZ"/>
              </w:rPr>
              <w:t>učí žáky přijímat prohru a přát výhru ostatním;</w:t>
            </w:r>
          </w:p>
          <w:p w:rsidR="000000AD" w:rsidRPr="00822D61" w:rsidRDefault="000000AD" w:rsidP="00326AEE">
            <w:pPr>
              <w:pStyle w:val="Odstavecseseznamem"/>
              <w:numPr>
                <w:ilvl w:val="0"/>
                <w:numId w:val="145"/>
              </w:numPr>
              <w:ind w:left="214" w:hanging="214"/>
              <w:rPr>
                <w:rFonts w:ascii="Times New Roman" w:hAnsi="Times New Roman" w:cs="Times New Roman"/>
                <w:lang w:eastAsia="cs-CZ"/>
              </w:rPr>
            </w:pPr>
            <w:r w:rsidRPr="00822D61">
              <w:rPr>
                <w:rFonts w:ascii="Times New Roman" w:hAnsi="Times New Roman" w:cs="Times New Roman"/>
                <w:lang w:eastAsia="cs-CZ"/>
              </w:rPr>
              <w:t>dodávají žákům sebedůvěru, pomáhají jim zvládnout cvičení v rámci jejich individuálních možností;</w:t>
            </w:r>
          </w:p>
          <w:p w:rsidR="000000AD" w:rsidRPr="00F32975" w:rsidRDefault="000000AD" w:rsidP="00326AEE">
            <w:pPr>
              <w:pStyle w:val="Odstavecseseznamem"/>
              <w:numPr>
                <w:ilvl w:val="0"/>
                <w:numId w:val="145"/>
              </w:numPr>
              <w:ind w:left="214" w:hanging="214"/>
              <w:rPr>
                <w:lang w:eastAsia="cs-CZ"/>
              </w:rPr>
            </w:pPr>
            <w:r w:rsidRPr="00822D61">
              <w:rPr>
                <w:rFonts w:ascii="Times New Roman" w:hAnsi="Times New Roman" w:cs="Times New Roman"/>
                <w:lang w:eastAsia="cs-CZ"/>
              </w:rPr>
              <w:t>umožňují žákům zažít úspěch, bude oceňovat pokroky.</w:t>
            </w:r>
          </w:p>
        </w:tc>
      </w:tr>
    </w:tbl>
    <w:p w:rsidR="000000AD" w:rsidRPr="00CA0430" w:rsidRDefault="000000AD" w:rsidP="001175DA">
      <w:pPr>
        <w:spacing w:before="600" w:line="360" w:lineRule="auto"/>
        <w:rPr>
          <w:b/>
          <w:bCs/>
          <w:lang w:eastAsia="cs-CZ"/>
        </w:rPr>
      </w:pPr>
      <w:r w:rsidRPr="00CA0430">
        <w:rPr>
          <w:b/>
          <w:bCs/>
          <w:lang w:eastAsia="cs-CZ"/>
        </w:rPr>
        <w:t>Vzdělávací obsah vyučovacího předmětu</w:t>
      </w:r>
    </w:p>
    <w:p w:rsidR="000000AD" w:rsidRPr="00CA0430" w:rsidRDefault="000000AD" w:rsidP="008243F2">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Tělesná výchova</w:t>
      </w:r>
    </w:p>
    <w:tbl>
      <w:tblPr>
        <w:tblW w:w="92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4575"/>
        <w:gridCol w:w="1381"/>
      </w:tblGrid>
      <w:tr w:rsidR="000000AD" w:rsidRPr="00971F5D" w:rsidTr="009C31B1">
        <w:tc>
          <w:tcPr>
            <w:tcW w:w="3330" w:type="dxa"/>
            <w:shd w:val="clear" w:color="auto" w:fill="F2F2F2"/>
            <w:vAlign w:val="center"/>
          </w:tcPr>
          <w:p w:rsidR="000000AD" w:rsidRPr="00971F5D" w:rsidRDefault="000000AD" w:rsidP="00A250E9">
            <w:pPr>
              <w:ind w:left="142" w:hanging="142"/>
              <w:rPr>
                <w:b/>
                <w:bCs/>
              </w:rPr>
            </w:pPr>
            <w:r w:rsidRPr="00971F5D">
              <w:rPr>
                <w:b/>
                <w:bCs/>
              </w:rPr>
              <w:t>Výsledky vzdělávání</w:t>
            </w:r>
          </w:p>
        </w:tc>
        <w:tc>
          <w:tcPr>
            <w:tcW w:w="4575" w:type="dxa"/>
            <w:shd w:val="clear" w:color="auto" w:fill="F2F2F2"/>
            <w:vAlign w:val="center"/>
          </w:tcPr>
          <w:p w:rsidR="000000AD" w:rsidRPr="00971F5D" w:rsidRDefault="000000AD" w:rsidP="00A250E9">
            <w:pPr>
              <w:rPr>
                <w:b/>
                <w:bCs/>
              </w:rPr>
            </w:pPr>
            <w:r w:rsidRPr="00971F5D">
              <w:rPr>
                <w:b/>
                <w:bCs/>
              </w:rPr>
              <w:t>Učivo (tematické celky, témata)</w:t>
            </w:r>
          </w:p>
        </w:tc>
        <w:tc>
          <w:tcPr>
            <w:tcW w:w="1381" w:type="dxa"/>
            <w:shd w:val="clear" w:color="auto" w:fill="F2F2F2"/>
            <w:vAlign w:val="center"/>
          </w:tcPr>
          <w:p w:rsidR="000000AD" w:rsidRPr="00971F5D" w:rsidRDefault="000000AD" w:rsidP="00A250E9">
            <w:pPr>
              <w:spacing w:before="120"/>
              <w:jc w:val="center"/>
              <w:rPr>
                <w:b/>
                <w:bCs/>
              </w:rPr>
            </w:pPr>
            <w:r w:rsidRPr="00971F5D">
              <w:rPr>
                <w:b/>
                <w:bCs/>
              </w:rPr>
              <w:t>Průřezová témata</w:t>
            </w:r>
          </w:p>
        </w:tc>
      </w:tr>
      <w:tr w:rsidR="000000AD" w:rsidRPr="00971F5D" w:rsidTr="009C31B1">
        <w:tc>
          <w:tcPr>
            <w:tcW w:w="3330" w:type="dxa"/>
          </w:tcPr>
          <w:p w:rsidR="000000AD" w:rsidRPr="00971F5D" w:rsidRDefault="000000AD" w:rsidP="00A250E9">
            <w:pPr>
              <w:spacing w:before="120"/>
              <w:ind w:left="142" w:hanging="142"/>
            </w:pPr>
            <w:r w:rsidRPr="00971F5D">
              <w:t>Žák</w:t>
            </w:r>
          </w:p>
          <w:p w:rsidR="000000AD" w:rsidRPr="00971F5D" w:rsidRDefault="000000AD" w:rsidP="0032083A">
            <w:pPr>
              <w:ind w:left="142" w:hanging="142"/>
            </w:pPr>
            <w:r w:rsidRPr="00971F5D">
              <w:t>- zvládá podle pokynů přípravu organismu před pohybovou činností i uklidnění organismu po ukončení činnosti;</w:t>
            </w:r>
          </w:p>
          <w:p w:rsidR="000000AD" w:rsidRPr="00971F5D" w:rsidRDefault="000000AD" w:rsidP="00A250E9">
            <w:pPr>
              <w:ind w:left="142" w:hanging="142"/>
            </w:pPr>
            <w:r w:rsidRPr="00971F5D">
              <w:t>- umí využívat cviky na odstranění únavy;</w:t>
            </w:r>
          </w:p>
          <w:p w:rsidR="000000AD" w:rsidRPr="00971F5D" w:rsidRDefault="000000AD" w:rsidP="00A250E9">
            <w:pPr>
              <w:ind w:left="142" w:hanging="142"/>
            </w:pPr>
            <w:r w:rsidRPr="00971F5D">
              <w:lastRenderedPageBreak/>
              <w:t>- zlepšuje svou tělesnou kondici, pohybový projev a správné držení těla;</w:t>
            </w:r>
          </w:p>
          <w:p w:rsidR="000000AD" w:rsidRPr="00971F5D" w:rsidRDefault="000000AD" w:rsidP="00A250E9">
            <w:pPr>
              <w:ind w:left="142" w:hanging="142"/>
            </w:pPr>
            <w:r w:rsidRPr="00971F5D">
              <w:t>- zdokonaluje základní pohybové dovednosti, zlepšuje a udržuje úroveň pohybových schopností;</w:t>
            </w:r>
          </w:p>
          <w:p w:rsidR="000000AD" w:rsidRPr="00971F5D" w:rsidRDefault="000000AD" w:rsidP="00A250E9">
            <w:pPr>
              <w:ind w:left="142" w:hanging="142"/>
            </w:pPr>
            <w:r w:rsidRPr="00971F5D">
              <w:t>- dodržuje základní zásady bezpečnosti a hygienické návyky při pohybových aktivitách;</w:t>
            </w:r>
          </w:p>
          <w:p w:rsidR="000000AD" w:rsidRPr="00F32975" w:rsidRDefault="000000AD" w:rsidP="00A250E9">
            <w:pPr>
              <w:ind w:left="142" w:hanging="142"/>
            </w:pPr>
            <w:r w:rsidRPr="00971F5D">
              <w:t>- využívá základní kompenzační techniky a uplatňuje osvojené způsoby relaxace;</w:t>
            </w:r>
          </w:p>
        </w:tc>
        <w:tc>
          <w:tcPr>
            <w:tcW w:w="4575" w:type="dxa"/>
          </w:tcPr>
          <w:p w:rsidR="000000AD" w:rsidRPr="00971F5D" w:rsidRDefault="000000AD" w:rsidP="00A250E9">
            <w:pPr>
              <w:spacing w:before="120"/>
              <w:rPr>
                <w:b/>
                <w:bCs/>
              </w:rPr>
            </w:pPr>
            <w:r>
              <w:rPr>
                <w:b/>
                <w:bCs/>
              </w:rPr>
              <w:lastRenderedPageBreak/>
              <w:t>1</w:t>
            </w:r>
            <w:r w:rsidRPr="00F32975">
              <w:rPr>
                <w:b/>
                <w:bCs/>
              </w:rPr>
              <w:t xml:space="preserve">. </w:t>
            </w:r>
            <w:r w:rsidRPr="00971F5D">
              <w:rPr>
                <w:b/>
                <w:bCs/>
              </w:rPr>
              <w:t>Činnosti ovlivňující zdraví</w:t>
            </w:r>
          </w:p>
          <w:p w:rsidR="000000AD" w:rsidRPr="00971F5D" w:rsidRDefault="000000AD" w:rsidP="00A250E9">
            <w:r w:rsidRPr="00971F5D">
              <w:t>Význam pohybu pro zdraví – pohybový režim, délka a intenzita pohybu, pohybové činnosti a hry, rekreační sport</w:t>
            </w:r>
          </w:p>
          <w:p w:rsidR="000000AD" w:rsidRPr="00971F5D" w:rsidRDefault="000000AD" w:rsidP="00A250E9">
            <w:r w:rsidRPr="00971F5D">
              <w:t>Příprava organismu – před pohybovou činností, uklidnění po skončení činnosti, protahovací cvičení</w:t>
            </w:r>
          </w:p>
          <w:p w:rsidR="000000AD" w:rsidRPr="00971F5D" w:rsidRDefault="000000AD" w:rsidP="00A250E9">
            <w:r w:rsidRPr="00971F5D">
              <w:lastRenderedPageBreak/>
              <w:t>Zdravotně zaměřené činnosti – správné držení těla, průpravná, koordinační, kompenzační, relaxační, psychomotorická, dechová a jiná zdravotně zaměřená cvičení</w:t>
            </w:r>
          </w:p>
          <w:p w:rsidR="000000AD" w:rsidRPr="00971F5D" w:rsidRDefault="000000AD" w:rsidP="00A250E9">
            <w:r w:rsidRPr="00971F5D">
              <w:t>Rozvoj koordinačních schopností</w:t>
            </w:r>
          </w:p>
          <w:p w:rsidR="000000AD" w:rsidRPr="00971F5D" w:rsidRDefault="000000AD" w:rsidP="00A250E9">
            <w:r w:rsidRPr="00971F5D">
              <w:t>Hygiena a bezpečnost při pohybových činnostech</w:t>
            </w:r>
          </w:p>
          <w:p w:rsidR="000000AD" w:rsidRPr="00971F5D" w:rsidRDefault="000000AD" w:rsidP="00A250E9"/>
        </w:tc>
        <w:tc>
          <w:tcPr>
            <w:tcW w:w="1381" w:type="dxa"/>
          </w:tcPr>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tc>
      </w:tr>
      <w:tr w:rsidR="000000AD" w:rsidRPr="00971F5D" w:rsidTr="009C31B1">
        <w:tc>
          <w:tcPr>
            <w:tcW w:w="3330" w:type="dxa"/>
          </w:tcPr>
          <w:p w:rsidR="000000AD" w:rsidRPr="00971F5D" w:rsidRDefault="000000AD" w:rsidP="00A250E9">
            <w:pPr>
              <w:spacing w:before="120"/>
              <w:ind w:left="142" w:hanging="142"/>
            </w:pPr>
            <w:r w:rsidRPr="00971F5D">
              <w:lastRenderedPageBreak/>
              <w:t>- usiluje o co nejsprávnější provedení pohybové činnosti v souladu s individuálními předpoklady;</w:t>
            </w:r>
          </w:p>
          <w:p w:rsidR="000000AD" w:rsidRPr="00971F5D" w:rsidRDefault="000000AD" w:rsidP="00A250E9">
            <w:pPr>
              <w:ind w:left="142" w:hanging="142"/>
            </w:pPr>
            <w:r w:rsidRPr="00971F5D">
              <w:t xml:space="preserve">- aplikuje osvojované pohybové </w:t>
            </w:r>
          </w:p>
          <w:p w:rsidR="000000AD" w:rsidRPr="00971F5D" w:rsidRDefault="000000AD" w:rsidP="00A250E9">
            <w:pPr>
              <w:ind w:left="142" w:hanging="142"/>
            </w:pPr>
            <w:r w:rsidRPr="00971F5D">
              <w:t xml:space="preserve">  dovednosti ve hře, v soutěži, při rekreačních činnostech;</w:t>
            </w:r>
          </w:p>
          <w:p w:rsidR="000000AD" w:rsidRPr="00971F5D" w:rsidRDefault="000000AD" w:rsidP="00A250E9">
            <w:pPr>
              <w:ind w:left="142" w:hanging="142"/>
            </w:pPr>
            <w:r w:rsidRPr="00971F5D">
              <w:t xml:space="preserve">- ovládá základní herní činnosti  </w:t>
            </w:r>
          </w:p>
          <w:p w:rsidR="000000AD" w:rsidRPr="00971F5D" w:rsidRDefault="000000AD" w:rsidP="00A250E9">
            <w:pPr>
              <w:ind w:left="142" w:hanging="142"/>
            </w:pPr>
            <w:r w:rsidRPr="00971F5D">
              <w:t xml:space="preserve">  jednotlivce a dodržuje spolupráci v družstvu při kolektivních hrách;</w:t>
            </w:r>
          </w:p>
          <w:p w:rsidR="000000AD" w:rsidRPr="00971F5D" w:rsidRDefault="000000AD" w:rsidP="00A250E9">
            <w:pPr>
              <w:ind w:left="142" w:hanging="142"/>
            </w:pPr>
            <w:r w:rsidRPr="00971F5D">
              <w:t>- dodržuje pravidla her a soutěží</w:t>
            </w:r>
          </w:p>
          <w:p w:rsidR="000000AD" w:rsidRDefault="000000AD" w:rsidP="00A250E9">
            <w:pPr>
              <w:pStyle w:val="Odstavecseseznamem5"/>
              <w:autoSpaceDE w:val="0"/>
              <w:autoSpaceDN w:val="0"/>
              <w:adjustRightInd w:val="0"/>
              <w:spacing w:line="276" w:lineRule="auto"/>
              <w:ind w:left="142" w:hanging="142"/>
              <w:rPr>
                <w:lang w:eastAsia="en-US"/>
              </w:rPr>
            </w:pPr>
            <w:r>
              <w:rPr>
                <w:lang w:eastAsia="en-US"/>
              </w:rPr>
              <w:t>- uplatňovat zásady ekologického chování v přírodě a bezpečného chování v silničním provozu;</w:t>
            </w:r>
          </w:p>
          <w:p w:rsidR="000000AD" w:rsidRDefault="000000AD" w:rsidP="00A250E9">
            <w:pPr>
              <w:autoSpaceDE w:val="0"/>
              <w:ind w:left="142" w:hanging="142"/>
            </w:pPr>
            <w:r>
              <w:t>-*rozvíjet a využívat pohybové schopností a dovedností;</w:t>
            </w:r>
          </w:p>
          <w:p w:rsidR="000000AD" w:rsidRPr="00971F5D" w:rsidRDefault="000000AD" w:rsidP="00A250E9">
            <w:pPr>
              <w:autoSpaceDE w:val="0"/>
              <w:ind w:left="142" w:hanging="142"/>
            </w:pPr>
            <w:r>
              <w:t>-*upevňuje pozitivní vztah k pohybovým aktivitám;</w:t>
            </w:r>
          </w:p>
        </w:tc>
        <w:tc>
          <w:tcPr>
            <w:tcW w:w="4575" w:type="dxa"/>
          </w:tcPr>
          <w:p w:rsidR="000000AD" w:rsidRPr="00971F5D" w:rsidRDefault="000000AD" w:rsidP="00A250E9">
            <w:pPr>
              <w:spacing w:before="120"/>
              <w:rPr>
                <w:b/>
                <w:bCs/>
              </w:rPr>
            </w:pPr>
            <w:r w:rsidRPr="00971F5D">
              <w:rPr>
                <w:b/>
                <w:bCs/>
              </w:rPr>
              <w:t>2. Činnosti ovlivňující úroveň pohybových</w:t>
            </w:r>
          </w:p>
          <w:p w:rsidR="000000AD" w:rsidRPr="00971F5D" w:rsidRDefault="000000AD" w:rsidP="00A250E9">
            <w:pPr>
              <w:rPr>
                <w:b/>
                <w:bCs/>
              </w:rPr>
            </w:pPr>
            <w:r w:rsidRPr="00971F5D">
              <w:rPr>
                <w:b/>
                <w:bCs/>
              </w:rPr>
              <w:t>dovedností</w:t>
            </w:r>
          </w:p>
          <w:p w:rsidR="000000AD" w:rsidRPr="00971F5D" w:rsidRDefault="000000AD" w:rsidP="00A250E9">
            <w:r w:rsidRPr="00971F5D">
              <w:t>Pohybové hry – s různým zaměřením a využitím tradičního a netradičního náčiní, bez náčiní, motivační a napodobivé hry, modifikace osvojených pohybových her</w:t>
            </w:r>
          </w:p>
          <w:p w:rsidR="000000AD" w:rsidRPr="00971F5D" w:rsidRDefault="000000AD" w:rsidP="00A250E9">
            <w:r w:rsidRPr="00971F5D">
              <w:t>Rytmická a kondiční cvičení – vyjádření rytmu pohybem, sladění jednoduchého pohybu s hudbou, jednoduché tanečky</w:t>
            </w:r>
          </w:p>
          <w:p w:rsidR="000000AD" w:rsidRPr="00971F5D" w:rsidRDefault="000000AD" w:rsidP="00A250E9">
            <w:r w:rsidRPr="00971F5D">
              <w:t>Základy sportovních her – průpravné hry, základní manipulace s herním náčiním, hry se zjednodušenými nebo upravenými pravidly, základní herní činnosti jednotlivce</w:t>
            </w:r>
          </w:p>
          <w:p w:rsidR="000000AD" w:rsidRPr="00971F5D" w:rsidRDefault="000000AD" w:rsidP="00A250E9">
            <w:r w:rsidRPr="00971F5D">
              <w:t>Turistika a pobyt v přírodě – chůze a pohyb v terénu, pohybové činnosti v přírodě, ochrana přírody</w:t>
            </w:r>
          </w:p>
          <w:p w:rsidR="000000AD" w:rsidRPr="00971F5D" w:rsidRDefault="000000AD" w:rsidP="00A250E9">
            <w:r w:rsidRPr="00971F5D">
              <w:t>Netradiční pohybové činnosti</w:t>
            </w:r>
          </w:p>
          <w:p w:rsidR="000000AD" w:rsidRPr="00971F5D" w:rsidRDefault="000000AD" w:rsidP="00326AEE">
            <w:pPr>
              <w:spacing w:before="120"/>
              <w:rPr>
                <w:b/>
                <w:bCs/>
              </w:rPr>
            </w:pPr>
            <w:r w:rsidRPr="00971F5D">
              <w:rPr>
                <w:b/>
                <w:bCs/>
              </w:rPr>
              <w:t>*Člověk a svět práce</w:t>
            </w:r>
          </w:p>
          <w:p w:rsidR="000000AD" w:rsidRPr="00971F5D" w:rsidRDefault="000000AD" w:rsidP="00A250E9"/>
        </w:tc>
        <w:tc>
          <w:tcPr>
            <w:tcW w:w="1381" w:type="dxa"/>
          </w:tcPr>
          <w:p w:rsidR="000000AD" w:rsidRPr="00F32975" w:rsidRDefault="000000AD" w:rsidP="00A250E9">
            <w:pPr>
              <w:autoSpaceDE w:val="0"/>
              <w:autoSpaceDN w:val="0"/>
              <w:adjustRightInd w:val="0"/>
              <w:spacing w:before="120"/>
              <w:jc w:val="center"/>
              <w:rPr>
                <w:b/>
                <w:bCs/>
                <w:color w:val="000000"/>
                <w:lang w:eastAsia="cs-CZ"/>
              </w:rPr>
            </w:pPr>
            <w:r>
              <w:rPr>
                <w:b/>
                <w:bCs/>
                <w:color w:val="000000"/>
                <w:lang w:eastAsia="cs-CZ"/>
              </w:rPr>
              <w:t>ČSP</w:t>
            </w: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tc>
      </w:tr>
      <w:tr w:rsidR="000000AD" w:rsidRPr="00971F5D" w:rsidTr="009C31B1">
        <w:tc>
          <w:tcPr>
            <w:tcW w:w="3330" w:type="dxa"/>
          </w:tcPr>
          <w:p w:rsidR="000000AD" w:rsidRDefault="000000AD" w:rsidP="00A250E9">
            <w:pPr>
              <w:pStyle w:val="Odstavecseseznamem5"/>
              <w:spacing w:before="120" w:line="276" w:lineRule="auto"/>
              <w:ind w:left="142" w:hanging="142"/>
            </w:pPr>
            <w:r>
              <w:t>- reaguje na zák</w:t>
            </w:r>
            <w:r w:rsidR="009C31B1">
              <w:t>ladní pokyny a povely k osvojová</w:t>
            </w:r>
            <w:r>
              <w:t>ní činnosti;</w:t>
            </w:r>
          </w:p>
          <w:p w:rsidR="000000AD" w:rsidRDefault="000000AD" w:rsidP="00A250E9">
            <w:pPr>
              <w:pStyle w:val="Odstavecseseznamem5"/>
              <w:spacing w:line="276" w:lineRule="auto"/>
              <w:ind w:left="142" w:hanging="142"/>
            </w:pPr>
            <w:r>
              <w:t>- rozlišuje nesportovní chování;</w:t>
            </w:r>
          </w:p>
          <w:p w:rsidR="000000AD" w:rsidRDefault="000000AD" w:rsidP="00A250E9">
            <w:pPr>
              <w:pStyle w:val="Odstavecseseznamem5"/>
              <w:spacing w:line="276" w:lineRule="auto"/>
              <w:ind w:left="142" w:hanging="142"/>
            </w:pPr>
            <w:r>
              <w:t>- zná základní zásady poskytování první pomoci.</w:t>
            </w:r>
          </w:p>
          <w:p w:rsidR="000000AD" w:rsidRPr="00F004B8" w:rsidRDefault="000000AD" w:rsidP="0032083A">
            <w:pPr>
              <w:pStyle w:val="Odstavecseseznamem5"/>
              <w:spacing w:line="276" w:lineRule="auto"/>
              <w:ind w:left="142" w:hanging="142"/>
            </w:pPr>
            <w:r>
              <w:t>-*chápe vliv médií na každodenní život, na kulturu.</w:t>
            </w:r>
          </w:p>
        </w:tc>
        <w:tc>
          <w:tcPr>
            <w:tcW w:w="4575" w:type="dxa"/>
          </w:tcPr>
          <w:p w:rsidR="000000AD" w:rsidRPr="00971F5D" w:rsidRDefault="000000AD" w:rsidP="00A250E9">
            <w:pPr>
              <w:spacing w:before="120"/>
              <w:rPr>
                <w:b/>
                <w:bCs/>
              </w:rPr>
            </w:pPr>
            <w:r w:rsidRPr="00971F5D">
              <w:rPr>
                <w:b/>
                <w:bCs/>
              </w:rPr>
              <w:t>3. Činnosti podporující pohybové učení</w:t>
            </w:r>
          </w:p>
          <w:p w:rsidR="000000AD" w:rsidRPr="00971F5D" w:rsidRDefault="000000AD" w:rsidP="00A250E9">
            <w:r w:rsidRPr="00971F5D">
              <w:t>Základní organizační činnosti v TV</w:t>
            </w:r>
          </w:p>
          <w:p w:rsidR="000000AD" w:rsidRPr="00971F5D" w:rsidRDefault="000000AD" w:rsidP="00A250E9">
            <w:r w:rsidRPr="00971F5D">
              <w:t>Komunikace v TV – smluvené povely a signály, základní odborná tělocvičná technologie osvojovaných činností</w:t>
            </w:r>
          </w:p>
          <w:p w:rsidR="000000AD" w:rsidRPr="00971F5D" w:rsidRDefault="000000AD" w:rsidP="00A250E9">
            <w:r w:rsidRPr="00971F5D">
              <w:t xml:space="preserve">Zásady jednání a chování – </w:t>
            </w:r>
            <w:proofErr w:type="spellStart"/>
            <w:r w:rsidRPr="00971F5D">
              <w:t>fajr</w:t>
            </w:r>
            <w:proofErr w:type="spellEnd"/>
            <w:r w:rsidRPr="00971F5D">
              <w:t xml:space="preserve"> play, olympijské symboly</w:t>
            </w:r>
          </w:p>
          <w:p w:rsidR="000000AD" w:rsidRPr="00971F5D" w:rsidRDefault="000000AD" w:rsidP="00A250E9">
            <w:r w:rsidRPr="00971F5D">
              <w:t>První pomoc při sportovních úrazech</w:t>
            </w:r>
          </w:p>
          <w:p w:rsidR="000000AD" w:rsidRPr="00971F5D" w:rsidRDefault="000000AD" w:rsidP="00326AEE">
            <w:pPr>
              <w:spacing w:before="120"/>
              <w:rPr>
                <w:b/>
                <w:bCs/>
              </w:rPr>
            </w:pPr>
            <w:r w:rsidRPr="00971F5D">
              <w:rPr>
                <w:b/>
                <w:bCs/>
              </w:rPr>
              <w:lastRenderedPageBreak/>
              <w:t>*Mediální výchova</w:t>
            </w:r>
          </w:p>
        </w:tc>
        <w:tc>
          <w:tcPr>
            <w:tcW w:w="1381" w:type="dxa"/>
          </w:tcPr>
          <w:p w:rsidR="000000AD" w:rsidRPr="00F32975" w:rsidRDefault="000000AD" w:rsidP="00A250E9">
            <w:pPr>
              <w:autoSpaceDE w:val="0"/>
              <w:autoSpaceDN w:val="0"/>
              <w:adjustRightInd w:val="0"/>
              <w:spacing w:before="120"/>
              <w:jc w:val="center"/>
              <w:rPr>
                <w:b/>
                <w:bCs/>
                <w:color w:val="000000"/>
                <w:lang w:eastAsia="cs-CZ"/>
              </w:rPr>
            </w:pPr>
            <w:r>
              <w:rPr>
                <w:b/>
                <w:bCs/>
                <w:color w:val="000000"/>
                <w:lang w:eastAsia="cs-CZ"/>
              </w:rPr>
              <w:lastRenderedPageBreak/>
              <w:t>MV</w:t>
            </w: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p w:rsidR="000000AD" w:rsidRPr="00F32975" w:rsidRDefault="000000AD" w:rsidP="00A250E9">
            <w:pPr>
              <w:autoSpaceDE w:val="0"/>
              <w:autoSpaceDN w:val="0"/>
              <w:adjustRightInd w:val="0"/>
              <w:spacing w:before="120"/>
              <w:jc w:val="center"/>
              <w:rPr>
                <w:b/>
                <w:bCs/>
                <w:color w:val="000000"/>
                <w:lang w:eastAsia="cs-CZ"/>
              </w:rPr>
            </w:pPr>
          </w:p>
        </w:tc>
      </w:tr>
      <w:tr w:rsidR="009C31B1" w:rsidRPr="00971F5D" w:rsidTr="009C31B1">
        <w:tc>
          <w:tcPr>
            <w:tcW w:w="3330" w:type="dxa"/>
          </w:tcPr>
          <w:p w:rsidR="009C31B1" w:rsidRPr="00C15E1A" w:rsidRDefault="009C31B1" w:rsidP="009C31B1">
            <w:pPr>
              <w:pStyle w:val="Odstavecseseznamem5"/>
              <w:numPr>
                <w:ilvl w:val="0"/>
                <w:numId w:val="206"/>
              </w:numPr>
              <w:spacing w:before="120"/>
              <w:ind w:left="142" w:hanging="142"/>
            </w:pPr>
            <w:r>
              <w:lastRenderedPageBreak/>
              <w:t>zvládá</w:t>
            </w:r>
            <w:r w:rsidRPr="00C15E1A">
              <w:t xml:space="preserve"> jednoduchá speciální cvičení</w:t>
            </w:r>
            <w:r>
              <w:t xml:space="preserve"> </w:t>
            </w:r>
            <w:r w:rsidRPr="00C15E1A">
              <w:t>související s vlastním oslabením</w:t>
            </w:r>
            <w:r>
              <w:t>;</w:t>
            </w:r>
          </w:p>
          <w:p w:rsidR="009C31B1" w:rsidRPr="00C15E1A" w:rsidRDefault="009C31B1" w:rsidP="009C31B1">
            <w:pPr>
              <w:pStyle w:val="Odstavecseseznamem5"/>
              <w:ind w:left="142" w:hanging="142"/>
            </w:pPr>
            <w:r>
              <w:t>- osvojí</w:t>
            </w:r>
            <w:r w:rsidRPr="00C15E1A">
              <w:t xml:space="preserve"> si základní techniku speciálních</w:t>
            </w:r>
            <w:r>
              <w:t xml:space="preserve"> c</w:t>
            </w:r>
            <w:r w:rsidRPr="00C15E1A">
              <w:t>vičení</w:t>
            </w:r>
            <w:r>
              <w:t>;</w:t>
            </w:r>
          </w:p>
          <w:p w:rsidR="009C31B1" w:rsidRPr="00C15E1A" w:rsidRDefault="009C31B1" w:rsidP="009C31B1">
            <w:pPr>
              <w:pStyle w:val="Odstavecseseznamem5"/>
              <w:ind w:left="142" w:hanging="142"/>
            </w:pPr>
            <w:r>
              <w:t>- zařazuje</w:t>
            </w:r>
            <w:r w:rsidRPr="00C15E1A">
              <w:t xml:space="preserve"> kompenzační cvičení do svého</w:t>
            </w:r>
            <w:r>
              <w:t xml:space="preserve"> </w:t>
            </w:r>
            <w:r w:rsidRPr="00C15E1A">
              <w:t>pohybového režimu</w:t>
            </w:r>
            <w:r>
              <w:t>;</w:t>
            </w:r>
          </w:p>
          <w:p w:rsidR="009C31B1" w:rsidRDefault="009C31B1" w:rsidP="009C31B1">
            <w:pPr>
              <w:pStyle w:val="Odstavecseseznamem5"/>
              <w:ind w:left="142" w:hanging="142"/>
            </w:pPr>
            <w:r>
              <w:t>- reaguje na základní pokyny a povely k osvojování činnosti;</w:t>
            </w:r>
          </w:p>
          <w:p w:rsidR="009C31B1" w:rsidRDefault="009C31B1" w:rsidP="009C31B1">
            <w:pPr>
              <w:pStyle w:val="Odstavecseseznamem5"/>
              <w:ind w:left="142" w:hanging="142"/>
            </w:pPr>
            <w:r>
              <w:t>- zná základní zásady poskytování první pomoci;</w:t>
            </w:r>
          </w:p>
          <w:p w:rsidR="009C31B1" w:rsidRPr="001175DA" w:rsidRDefault="009C31B1" w:rsidP="009C31B1">
            <w:pPr>
              <w:pStyle w:val="Odstavecseseznamem5"/>
              <w:ind w:left="142" w:hanging="142"/>
              <w:rPr>
                <w:b/>
                <w:bCs/>
              </w:rPr>
            </w:pPr>
            <w:r>
              <w:t>-*chápe vliv médií na každodenní život, na kulturu;</w:t>
            </w:r>
          </w:p>
        </w:tc>
        <w:tc>
          <w:tcPr>
            <w:tcW w:w="4575" w:type="dxa"/>
          </w:tcPr>
          <w:p w:rsidR="009C31B1" w:rsidRPr="009C31B1" w:rsidRDefault="009C31B1" w:rsidP="009C31B1">
            <w:pPr>
              <w:pStyle w:val="Odstavecseseznamem"/>
              <w:numPr>
                <w:ilvl w:val="0"/>
                <w:numId w:val="85"/>
              </w:numPr>
              <w:spacing w:before="120"/>
              <w:rPr>
                <w:b/>
                <w:bCs/>
              </w:rPr>
            </w:pPr>
            <w:r w:rsidRPr="009C31B1">
              <w:rPr>
                <w:b/>
                <w:bCs/>
              </w:rPr>
              <w:t>Speciální cvičení</w:t>
            </w:r>
          </w:p>
          <w:p w:rsidR="009C31B1" w:rsidRPr="00971F5D" w:rsidRDefault="009C31B1" w:rsidP="009C31B1">
            <w:pPr>
              <w:rPr>
                <w:b/>
                <w:bCs/>
              </w:rPr>
            </w:pPr>
            <w:r w:rsidRPr="00971F5D">
              <w:t>Oslabení podpůrně pohybového systému</w:t>
            </w:r>
          </w:p>
          <w:p w:rsidR="009C31B1" w:rsidRPr="00971F5D" w:rsidRDefault="009C31B1" w:rsidP="009C31B1">
            <w:pPr>
              <w:rPr>
                <w:b/>
                <w:bCs/>
              </w:rPr>
            </w:pPr>
            <w:r w:rsidRPr="00971F5D">
              <w:t>Oslabení vnitřních orgánů</w:t>
            </w:r>
          </w:p>
          <w:p w:rsidR="009C31B1" w:rsidRPr="00971F5D" w:rsidRDefault="009C31B1" w:rsidP="009C31B1">
            <w:pPr>
              <w:rPr>
                <w:b/>
                <w:bCs/>
              </w:rPr>
            </w:pPr>
            <w:r w:rsidRPr="00971F5D">
              <w:t>Oslabení oběhového a dýchacího systému</w:t>
            </w:r>
          </w:p>
          <w:p w:rsidR="009C31B1" w:rsidRPr="00971F5D" w:rsidRDefault="009C31B1" w:rsidP="009C31B1">
            <w:pPr>
              <w:rPr>
                <w:b/>
                <w:bCs/>
              </w:rPr>
            </w:pPr>
            <w:r w:rsidRPr="00971F5D">
              <w:t>Oslabení endokrinního systému, obezita</w:t>
            </w:r>
          </w:p>
          <w:p w:rsidR="009C31B1" w:rsidRPr="00971F5D" w:rsidRDefault="009C31B1" w:rsidP="009C31B1">
            <w:pPr>
              <w:rPr>
                <w:b/>
                <w:bCs/>
              </w:rPr>
            </w:pPr>
            <w:r w:rsidRPr="00971F5D">
              <w:t>Oslabení vnitřních orgánů</w:t>
            </w:r>
          </w:p>
          <w:p w:rsidR="009C31B1" w:rsidRPr="00971F5D" w:rsidRDefault="009C31B1" w:rsidP="009C31B1">
            <w:pPr>
              <w:rPr>
                <w:b/>
                <w:bCs/>
              </w:rPr>
            </w:pPr>
            <w:r w:rsidRPr="00971F5D">
              <w:t>Oslabení smyslových a nervových funkcí</w:t>
            </w:r>
          </w:p>
          <w:p w:rsidR="009C31B1" w:rsidRPr="00971F5D" w:rsidRDefault="009C31B1" w:rsidP="009C31B1">
            <w:r w:rsidRPr="00971F5D">
              <w:t>Oslabení zraku</w:t>
            </w:r>
          </w:p>
          <w:p w:rsidR="009C31B1" w:rsidRPr="00971F5D" w:rsidRDefault="009C31B1" w:rsidP="009C31B1">
            <w:r w:rsidRPr="00971F5D">
              <w:t>Oslabení sluchu</w:t>
            </w:r>
          </w:p>
          <w:p w:rsidR="009C31B1" w:rsidRPr="00971F5D" w:rsidRDefault="009C31B1" w:rsidP="009C31B1">
            <w:r w:rsidRPr="00971F5D">
              <w:t>Neuropsychická onemocnění</w:t>
            </w:r>
          </w:p>
          <w:p w:rsidR="009C31B1" w:rsidRPr="00971F5D" w:rsidRDefault="009C31B1" w:rsidP="009C31B1">
            <w:pPr>
              <w:spacing w:before="120"/>
              <w:rPr>
                <w:b/>
                <w:bCs/>
              </w:rPr>
            </w:pPr>
            <w:r w:rsidRPr="00971F5D">
              <w:rPr>
                <w:b/>
                <w:bCs/>
              </w:rPr>
              <w:t>*Mediální výchova</w:t>
            </w:r>
          </w:p>
        </w:tc>
        <w:tc>
          <w:tcPr>
            <w:tcW w:w="1381" w:type="dxa"/>
          </w:tcPr>
          <w:p w:rsidR="009C31B1" w:rsidRDefault="009C31B1" w:rsidP="009C31B1">
            <w:pPr>
              <w:autoSpaceDE w:val="0"/>
              <w:autoSpaceDN w:val="0"/>
              <w:adjustRightInd w:val="0"/>
              <w:spacing w:before="120"/>
              <w:jc w:val="center"/>
              <w:rPr>
                <w:b/>
                <w:bCs/>
                <w:color w:val="000000"/>
                <w:lang w:eastAsia="cs-CZ"/>
              </w:rPr>
            </w:pPr>
          </w:p>
        </w:tc>
      </w:tr>
    </w:tbl>
    <w:p w:rsidR="000000AD" w:rsidRPr="00CA0430" w:rsidRDefault="000000AD" w:rsidP="00326AEE">
      <w:pPr>
        <w:pStyle w:val="Nadpis3"/>
        <w:numPr>
          <w:ilvl w:val="2"/>
          <w:numId w:val="56"/>
        </w:numPr>
        <w:spacing w:before="720"/>
        <w:ind w:left="284" w:hanging="284"/>
        <w:rPr>
          <w:rFonts w:cs="Times New Roman"/>
          <w:lang w:eastAsia="cs-CZ"/>
        </w:rPr>
      </w:pPr>
      <w:bookmarkStart w:id="882" w:name="_Toc384110516"/>
      <w:bookmarkStart w:id="883" w:name="_Toc105416690"/>
      <w:r>
        <w:rPr>
          <w:lang w:eastAsia="cs-CZ"/>
        </w:rPr>
        <w:t>Výchova ke zdraví</w:t>
      </w:r>
      <w:bookmarkEnd w:id="882"/>
      <w:bookmarkEnd w:id="883"/>
    </w:p>
    <w:p w:rsidR="000000AD" w:rsidRPr="00CA0430" w:rsidRDefault="000000AD" w:rsidP="000A6C6F">
      <w:pPr>
        <w:spacing w:before="240" w:line="360" w:lineRule="auto"/>
        <w:rPr>
          <w:b/>
          <w:bCs/>
          <w:lang w:eastAsia="cs-CZ"/>
        </w:rPr>
      </w:pPr>
      <w:r>
        <w:rPr>
          <w:b/>
          <w:bCs/>
          <w:lang w:eastAsia="cs-CZ"/>
        </w:rPr>
        <w:t>Charakteristika vyučovacího</w:t>
      </w:r>
      <w:r w:rsidRPr="00CA0430">
        <w:rPr>
          <w:b/>
          <w:bCs/>
          <w:lang w:eastAsia="cs-CZ"/>
        </w:rPr>
        <w:t xml:space="preserve"> předmětu </w:t>
      </w:r>
    </w:p>
    <w:p w:rsidR="000000AD" w:rsidRPr="00CA0430" w:rsidRDefault="000000AD" w:rsidP="001175DA">
      <w:pPr>
        <w:spacing w:line="360" w:lineRule="auto"/>
        <w:rPr>
          <w:b/>
          <w:bCs/>
          <w:lang w:eastAsia="cs-CZ"/>
        </w:rPr>
      </w:pPr>
      <w:r w:rsidRPr="00CA0430">
        <w:rPr>
          <w:b/>
          <w:bCs/>
          <w:lang w:eastAsia="cs-CZ"/>
        </w:rPr>
        <w:t>Obsahové vymezení</w:t>
      </w:r>
    </w:p>
    <w:p w:rsidR="000000AD" w:rsidRPr="00ED742F" w:rsidRDefault="000000AD" w:rsidP="00ED742F">
      <w:pPr>
        <w:spacing w:line="360" w:lineRule="auto"/>
        <w:ind w:firstLine="284"/>
        <w:jc w:val="both"/>
      </w:pPr>
      <w:r w:rsidRPr="00ED742F">
        <w:t>Výchova ke zdraví zahrnuje učivo důležité pro rozvoj a upevňování vědomostí</w:t>
      </w:r>
      <w:r>
        <w:t xml:space="preserve"> </w:t>
      </w:r>
      <w:r w:rsidRPr="00ED742F">
        <w:t xml:space="preserve">a dovedností směřujících ke zdravému způsobu života a ochraně zdraví. Jejím cílem je rozšířit </w:t>
      </w:r>
    </w:p>
    <w:p w:rsidR="000000AD" w:rsidRDefault="000000AD" w:rsidP="00ED742F">
      <w:pPr>
        <w:spacing w:line="360" w:lineRule="auto"/>
        <w:ind w:left="66" w:hanging="66"/>
        <w:jc w:val="both"/>
      </w:pPr>
      <w:r w:rsidRPr="00ED742F">
        <w:t>a upevnit dovednosti a znalosti potřebné k preventivní a aktivní péči o duševní a tělesné zdraví, formování odpovědnosti za ochranu svého zdraví a zdraví jiných. Zahrnuje také dovednosti potřebné pro řešení mimořádných událostí (živelní pohromy, havárie, krizové situace apod.). Seznamuje žáky s negativními zdravotními a sociálními dopady zneužívání léků a návykových látek na lidský život. Důraz se klade na výchovu proti závislostem (na alkoholu, tabákových výrobcích, drogách, nevhodných doplňcích výživy, hracích automatech, internetu aj.), proti médii vnucovanému ideálu tělesné krásy mladých lidí a na výchovu k odpovědnému přístupu k</w:t>
      </w:r>
      <w:r>
        <w:t> </w:t>
      </w:r>
      <w:r w:rsidRPr="00ED742F">
        <w:t>sexu</w:t>
      </w:r>
      <w:r>
        <w:t>.</w:t>
      </w:r>
    </w:p>
    <w:p w:rsidR="000000AD" w:rsidRPr="00CA0430" w:rsidRDefault="000000AD" w:rsidP="00ED742F">
      <w:pPr>
        <w:spacing w:line="360" w:lineRule="auto"/>
        <w:ind w:left="66" w:firstLine="218"/>
        <w:jc w:val="both"/>
        <w:rPr>
          <w:lang w:eastAsia="cs-CZ"/>
        </w:rPr>
      </w:pPr>
      <w:r w:rsidRPr="00CA0430">
        <w:rPr>
          <w:lang w:eastAsia="cs-CZ"/>
        </w:rPr>
        <w:t xml:space="preserve">Vyučovací předmět </w:t>
      </w:r>
      <w:r>
        <w:rPr>
          <w:lang w:eastAsia="cs-CZ"/>
        </w:rPr>
        <w:t>Výchova ke zdraví</w:t>
      </w:r>
      <w:r w:rsidRPr="00CA0430">
        <w:rPr>
          <w:lang w:eastAsia="cs-CZ"/>
        </w:rPr>
        <w:t xml:space="preserve"> je úzce spjat s ostatními vyučovacími předměty. Mezipředmětové dovednosti se prolínají celým vzdělávacím procesem a všemi vyučovacími předměty.</w:t>
      </w:r>
    </w:p>
    <w:p w:rsidR="000000AD" w:rsidRPr="00CA0430" w:rsidRDefault="000000AD" w:rsidP="001175DA">
      <w:pPr>
        <w:spacing w:line="360" w:lineRule="auto"/>
        <w:jc w:val="both"/>
        <w:rPr>
          <w:b/>
          <w:bCs/>
          <w:lang w:eastAsia="cs-CZ"/>
        </w:rPr>
      </w:pPr>
      <w:r w:rsidRPr="00CA0430">
        <w:rPr>
          <w:b/>
          <w:bCs/>
          <w:lang w:eastAsia="cs-CZ"/>
        </w:rPr>
        <w:t xml:space="preserve">Časové vymezení </w:t>
      </w:r>
    </w:p>
    <w:p w:rsidR="000000AD" w:rsidRPr="001113D3" w:rsidRDefault="000000AD" w:rsidP="00326AEE">
      <w:pPr>
        <w:numPr>
          <w:ilvl w:val="0"/>
          <w:numId w:val="26"/>
        </w:numPr>
        <w:tabs>
          <w:tab w:val="clear" w:pos="720"/>
          <w:tab w:val="num" w:pos="284"/>
        </w:tabs>
        <w:spacing w:line="360" w:lineRule="auto"/>
        <w:ind w:left="284" w:hanging="218"/>
        <w:jc w:val="both"/>
        <w:rPr>
          <w:lang w:eastAsia="cs-CZ"/>
        </w:rPr>
      </w:pPr>
      <w:r>
        <w:rPr>
          <w:lang w:eastAsia="cs-CZ"/>
        </w:rPr>
        <w:t>v</w:t>
      </w:r>
      <w:r w:rsidRPr="00CA0430">
        <w:rPr>
          <w:lang w:eastAsia="cs-CZ"/>
        </w:rPr>
        <w:t xml:space="preserve">ýuka je realizována </w:t>
      </w:r>
      <w:r>
        <w:rPr>
          <w:lang w:eastAsia="cs-CZ"/>
        </w:rPr>
        <w:t>1 hodiny týdně</w:t>
      </w:r>
      <w:r w:rsidRPr="001113D3">
        <w:rPr>
          <w:lang w:eastAsia="cs-CZ"/>
        </w:rPr>
        <w:t xml:space="preserve">. </w:t>
      </w:r>
    </w:p>
    <w:p w:rsidR="000000AD" w:rsidRPr="00CA0430" w:rsidRDefault="000000AD" w:rsidP="001175DA">
      <w:pPr>
        <w:spacing w:line="360" w:lineRule="auto"/>
        <w:jc w:val="both"/>
        <w:rPr>
          <w:b/>
          <w:bCs/>
          <w:lang w:eastAsia="cs-CZ"/>
        </w:rPr>
      </w:pPr>
      <w:r w:rsidRPr="00CA0430">
        <w:rPr>
          <w:b/>
          <w:bCs/>
          <w:lang w:eastAsia="cs-CZ"/>
        </w:rPr>
        <w:t xml:space="preserve">Organizační vymezení </w:t>
      </w:r>
    </w:p>
    <w:p w:rsidR="000000AD" w:rsidRDefault="000000AD" w:rsidP="00326AEE">
      <w:pPr>
        <w:numPr>
          <w:ilvl w:val="0"/>
          <w:numId w:val="26"/>
        </w:numPr>
        <w:tabs>
          <w:tab w:val="clear" w:pos="720"/>
          <w:tab w:val="num" w:pos="284"/>
        </w:tabs>
        <w:spacing w:line="360" w:lineRule="auto"/>
        <w:ind w:left="284" w:hanging="218"/>
        <w:jc w:val="both"/>
        <w:rPr>
          <w:lang w:eastAsia="cs-CZ"/>
        </w:rPr>
      </w:pPr>
      <w:r>
        <w:rPr>
          <w:lang w:eastAsia="cs-CZ"/>
        </w:rPr>
        <w:t xml:space="preserve">výuka je realizována </w:t>
      </w:r>
      <w:r w:rsidRPr="00CA0430">
        <w:rPr>
          <w:lang w:eastAsia="cs-CZ"/>
        </w:rPr>
        <w:t xml:space="preserve">na hřišti, ve třídách, na vycházkách a na výletech během celého školního roku. Při výuce se využívá širokého spektra modifikací podmínek a obsahu </w:t>
      </w:r>
      <w:r w:rsidRPr="00CA0430">
        <w:rPr>
          <w:lang w:eastAsia="cs-CZ"/>
        </w:rPr>
        <w:lastRenderedPageBreak/>
        <w:t xml:space="preserve">pohybových programů za účelem plnění obecných i konkrétních cílů a úkolů tělesné výchovy. </w:t>
      </w:r>
    </w:p>
    <w:p w:rsidR="000000AD" w:rsidRDefault="000000AD" w:rsidP="001175DA">
      <w:pPr>
        <w:spacing w:line="360" w:lineRule="auto"/>
        <w:jc w:val="both"/>
        <w:rPr>
          <w:b/>
          <w:bCs/>
          <w:lang w:eastAsia="cs-CZ"/>
        </w:rPr>
      </w:pPr>
      <w:r>
        <w:rPr>
          <w:b/>
          <w:bCs/>
          <w:lang w:eastAsia="cs-CZ"/>
        </w:rPr>
        <w:t>Cílové zaměření</w:t>
      </w:r>
    </w:p>
    <w:p w:rsidR="000000AD" w:rsidRPr="00313277" w:rsidRDefault="000000AD" w:rsidP="001175DA">
      <w:pPr>
        <w:spacing w:line="360" w:lineRule="auto"/>
        <w:jc w:val="both"/>
        <w:rPr>
          <w:lang w:eastAsia="cs-CZ"/>
        </w:rPr>
      </w:pPr>
      <w:r w:rsidRPr="00313277">
        <w:rPr>
          <w:lang w:eastAsia="cs-CZ"/>
        </w:rPr>
        <w:t>Vzdělávání v dané vzdělávací oblasti směřuje k utváření a rozvíjení klíčových kompetencí tím, že vede žáka k:</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orientace v základních názorech na zdraví a postupnému uplatňování preventivních činností podporujících zdraví;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dodržování zásad zdravého způsobu života a ochrany zdraví, zodpovědnosti a péči o své zdraví a snaze o jeho zlepšení a posílení;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rozpoznávání základních situací ohrožujících tělesné, duševní a sociální zdraví vlastní i druhých;</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dodržování správných stravovacích návyků a v rámci svých možností k uplatňování zásad správné výživy;</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komunikačních dovedností, nácviku asertivních komunikačních technik jako prevence násilí a zneužívání;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uvědomění si souvislostí zdravotních a psychosociálních rizik spojených se zneužíváním návykových látek, provozováním hazardních her a jejich vlivem na všechny složky zdraví člověka;</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získávání informací o centrech odborné pomoci;</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poznávání vlastních fyzických a zdravotních předpokladů pohybových možností a omezení, rozvíjení a využívání pohybových schopností a dovedností;</w:t>
      </w:r>
    </w:p>
    <w:p w:rsidR="000000AD" w:rsidRPr="001113D3" w:rsidRDefault="000000AD" w:rsidP="00326AEE">
      <w:pPr>
        <w:pStyle w:val="Odstavecseseznamem"/>
        <w:numPr>
          <w:ilvl w:val="0"/>
          <w:numId w:val="58"/>
        </w:numPr>
        <w:spacing w:line="360" w:lineRule="auto"/>
        <w:ind w:left="284" w:hanging="284"/>
        <w:jc w:val="both"/>
        <w:rPr>
          <w:rFonts w:ascii="Times New Roman" w:hAnsi="Times New Roman" w:cs="Times New Roman"/>
          <w:lang w:eastAsia="cs-CZ"/>
        </w:rPr>
      </w:pPr>
      <w:r w:rsidRPr="001113D3">
        <w:rPr>
          <w:rFonts w:ascii="Times New Roman" w:hAnsi="Times New Roman" w:cs="Times New Roman"/>
          <w:lang w:eastAsia="cs-CZ"/>
        </w:rPr>
        <w:t>vnímání prožitků z pohybové činnosti, které vedou k aktivitě a pohybové seberealizaci.</w:t>
      </w:r>
    </w:p>
    <w:p w:rsidR="000000AD" w:rsidRPr="00C5777B" w:rsidRDefault="000000AD" w:rsidP="00C5777B">
      <w:pPr>
        <w:spacing w:before="120" w:line="360" w:lineRule="auto"/>
        <w:rPr>
          <w:b/>
          <w:bCs/>
          <w:lang w:eastAsia="cs-CZ"/>
        </w:rPr>
      </w:pPr>
      <w:r w:rsidRPr="00C5777B">
        <w:rPr>
          <w:b/>
          <w:bCs/>
          <w:lang w:eastAsia="cs-CZ"/>
        </w:rPr>
        <w:t>Průřezová témata</w:t>
      </w:r>
    </w:p>
    <w:p w:rsidR="000000AD" w:rsidRPr="00CA0430" w:rsidRDefault="000000AD" w:rsidP="001175DA">
      <w:pPr>
        <w:spacing w:line="360" w:lineRule="auto"/>
        <w:jc w:val="both"/>
        <w:rPr>
          <w:lang w:eastAsia="cs-CZ"/>
        </w:rPr>
      </w:pPr>
      <w:r w:rsidRPr="00CA0430">
        <w:rPr>
          <w:lang w:eastAsia="cs-CZ"/>
        </w:rPr>
        <w:t>Ve vyučovacím předmětu jsou realizována tato průřezová témata:</w:t>
      </w:r>
    </w:p>
    <w:p w:rsidR="000000AD" w:rsidRPr="001113D3" w:rsidRDefault="000000AD" w:rsidP="00326AEE">
      <w:pPr>
        <w:numPr>
          <w:ilvl w:val="0"/>
          <w:numId w:val="27"/>
        </w:numPr>
        <w:tabs>
          <w:tab w:val="clear" w:pos="720"/>
          <w:tab w:val="num" w:pos="284"/>
        </w:tabs>
        <w:spacing w:line="360" w:lineRule="auto"/>
        <w:ind w:left="284" w:hanging="284"/>
        <w:jc w:val="both"/>
        <w:rPr>
          <w:lang w:eastAsia="cs-CZ"/>
        </w:rPr>
      </w:pPr>
      <w:r>
        <w:rPr>
          <w:lang w:eastAsia="cs-CZ"/>
        </w:rPr>
        <w:t>Člověk a životní prostředí</w:t>
      </w:r>
      <w:r w:rsidRPr="001113D3">
        <w:rPr>
          <w:lang w:eastAsia="cs-CZ"/>
        </w:rPr>
        <w:t xml:space="preserve"> (</w:t>
      </w:r>
      <w:r>
        <w:rPr>
          <w:lang w:eastAsia="cs-CZ"/>
        </w:rPr>
        <w:t>ČŽP1, ČŽP2</w:t>
      </w:r>
      <w:r w:rsidRPr="001113D3">
        <w:rPr>
          <w:lang w:eastAsia="cs-CZ"/>
        </w:rPr>
        <w:t>), (</w:t>
      </w:r>
      <w:r>
        <w:rPr>
          <w:lang w:eastAsia="cs-CZ"/>
        </w:rPr>
        <w:t>Ekosystémy, Vztah člověka k prostředí</w:t>
      </w:r>
      <w:r w:rsidRPr="001113D3">
        <w:rPr>
          <w:lang w:eastAsia="cs-CZ"/>
        </w:rPr>
        <w:t>)</w:t>
      </w:r>
    </w:p>
    <w:p w:rsidR="000000AD" w:rsidRDefault="000000AD" w:rsidP="00326AEE">
      <w:pPr>
        <w:numPr>
          <w:ilvl w:val="0"/>
          <w:numId w:val="27"/>
        </w:numPr>
        <w:tabs>
          <w:tab w:val="clear" w:pos="720"/>
          <w:tab w:val="num" w:pos="284"/>
        </w:tabs>
        <w:spacing w:line="360" w:lineRule="auto"/>
        <w:ind w:left="284" w:hanging="284"/>
        <w:jc w:val="both"/>
        <w:rPr>
          <w:lang w:eastAsia="cs-CZ"/>
        </w:rPr>
      </w:pPr>
      <w:r>
        <w:rPr>
          <w:lang w:eastAsia="cs-CZ"/>
        </w:rPr>
        <w:t xml:space="preserve">Mediální </w:t>
      </w:r>
      <w:r w:rsidRPr="001113D3">
        <w:rPr>
          <w:lang w:eastAsia="cs-CZ"/>
        </w:rPr>
        <w:t>výchova (</w:t>
      </w:r>
      <w:r>
        <w:rPr>
          <w:lang w:eastAsia="cs-CZ"/>
        </w:rPr>
        <w:t>M</w:t>
      </w:r>
      <w:r w:rsidRPr="001113D3">
        <w:rPr>
          <w:lang w:eastAsia="cs-CZ"/>
        </w:rPr>
        <w:t>V</w:t>
      </w:r>
      <w:r>
        <w:rPr>
          <w:lang w:eastAsia="cs-CZ"/>
        </w:rPr>
        <w:t>1</w:t>
      </w:r>
      <w:r w:rsidRPr="001113D3">
        <w:rPr>
          <w:lang w:eastAsia="cs-CZ"/>
        </w:rPr>
        <w:t>), (</w:t>
      </w:r>
      <w:r>
        <w:rPr>
          <w:lang w:eastAsia="cs-CZ"/>
        </w:rPr>
        <w:t>Vnímání mediálního sdělení</w:t>
      </w:r>
      <w:r w:rsidRPr="00CA0430">
        <w:rPr>
          <w:lang w:eastAsia="cs-CZ"/>
        </w:rPr>
        <w:t>)</w:t>
      </w:r>
    </w:p>
    <w:p w:rsidR="000000AD" w:rsidRPr="00CA0430" w:rsidRDefault="000000AD" w:rsidP="00326AEE">
      <w:pPr>
        <w:numPr>
          <w:ilvl w:val="0"/>
          <w:numId w:val="27"/>
        </w:numPr>
        <w:tabs>
          <w:tab w:val="clear" w:pos="720"/>
          <w:tab w:val="num" w:pos="284"/>
        </w:tabs>
        <w:spacing w:line="360" w:lineRule="auto"/>
        <w:ind w:left="284" w:hanging="284"/>
        <w:jc w:val="both"/>
        <w:rPr>
          <w:lang w:eastAsia="cs-CZ"/>
        </w:rPr>
      </w:pPr>
      <w:r>
        <w:rPr>
          <w:lang w:eastAsia="cs-CZ"/>
        </w:rPr>
        <w:t>Člověk a svět práce (ČSP2)- (Sebeprezentace)</w:t>
      </w:r>
    </w:p>
    <w:p w:rsidR="000000AD" w:rsidRPr="00E65D97" w:rsidRDefault="000000AD" w:rsidP="00E65D97">
      <w:pPr>
        <w:spacing w:before="120" w:after="120" w:line="360" w:lineRule="auto"/>
        <w:rPr>
          <w:b/>
          <w:bCs/>
          <w:lang w:eastAsia="cs-CZ"/>
        </w:rPr>
      </w:pPr>
      <w:r w:rsidRPr="00E65D97">
        <w:rPr>
          <w:b/>
          <w:bCs/>
          <w:lang w:eastAsia="cs-CZ"/>
        </w:rPr>
        <w:t>Výchovné a vzdělávací strategie pro rozvoj klíčových kompetencí</w:t>
      </w:r>
    </w:p>
    <w:p w:rsidR="000000AD" w:rsidRPr="00CA0430" w:rsidRDefault="000000AD" w:rsidP="00C5777B">
      <w:pPr>
        <w:spacing w:line="360" w:lineRule="auto"/>
        <w:rPr>
          <w:lang w:eastAsia="cs-CZ"/>
        </w:rPr>
      </w:pPr>
      <w:r w:rsidRPr="00CA0430">
        <w:rPr>
          <w:lang w:eastAsia="cs-CZ"/>
        </w:rPr>
        <w:t>Předmět směřuje k plnění klíčových kompetencí těmito postupy:</w:t>
      </w:r>
    </w:p>
    <w:p w:rsidR="000000AD" w:rsidRPr="00C5777B" w:rsidRDefault="000000AD" w:rsidP="00C5777B">
      <w:pPr>
        <w:spacing w:before="120" w:line="360" w:lineRule="auto"/>
        <w:rPr>
          <w:b/>
          <w:bCs/>
          <w:lang w:eastAsia="cs-CZ"/>
        </w:rPr>
      </w:pPr>
      <w:r w:rsidRPr="00C5777B">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50"/>
              </w:numPr>
              <w:ind w:left="142" w:hanging="142"/>
              <w:rPr>
                <w:rFonts w:ascii="Times New Roman" w:hAnsi="Times New Roman" w:cs="Times New Roman"/>
                <w:lang w:eastAsia="cs-CZ"/>
              </w:rPr>
            </w:pPr>
            <w:r w:rsidRPr="00822D61">
              <w:rPr>
                <w:rFonts w:ascii="Times New Roman" w:hAnsi="Times New Roman" w:cs="Times New Roman"/>
                <w:lang w:eastAsia="cs-CZ"/>
              </w:rPr>
              <w:lastRenderedPageBreak/>
              <w:t>jsou vedeni k poznávání smyslu pohybových aktivit;</w:t>
            </w:r>
          </w:p>
          <w:p w:rsidR="000000AD" w:rsidRPr="00822D61" w:rsidRDefault="000000AD" w:rsidP="00326AEE">
            <w:pPr>
              <w:pStyle w:val="Odstavecseseznamem"/>
              <w:numPr>
                <w:ilvl w:val="0"/>
                <w:numId w:val="150"/>
              </w:numPr>
              <w:ind w:left="142" w:hanging="142"/>
              <w:rPr>
                <w:rFonts w:ascii="Times New Roman" w:hAnsi="Times New Roman" w:cs="Times New Roman"/>
                <w:lang w:eastAsia="cs-CZ"/>
              </w:rPr>
            </w:pPr>
            <w:r w:rsidRPr="00822D61">
              <w:rPr>
                <w:rFonts w:ascii="Times New Roman" w:hAnsi="Times New Roman" w:cs="Times New Roman"/>
                <w:lang w:eastAsia="cs-CZ"/>
              </w:rPr>
              <w:t>jsou vedeni k podpoře zdravého životního stylu prostřednictvím pohybových aktivit;</w:t>
            </w:r>
          </w:p>
          <w:p w:rsidR="000000AD" w:rsidRPr="00F32975" w:rsidRDefault="000000AD" w:rsidP="00326AEE">
            <w:pPr>
              <w:pStyle w:val="Odstavecseseznamem"/>
              <w:numPr>
                <w:ilvl w:val="0"/>
                <w:numId w:val="150"/>
              </w:numPr>
              <w:ind w:left="142" w:hanging="142"/>
              <w:rPr>
                <w:lang w:eastAsia="cs-CZ"/>
              </w:rPr>
            </w:pPr>
            <w:r w:rsidRPr="00822D61">
              <w:rPr>
                <w:rFonts w:ascii="Times New Roman" w:hAnsi="Times New Roman" w:cs="Times New Roman"/>
                <w:lang w:eastAsia="cs-CZ"/>
              </w:rPr>
              <w:t>učí se optimálně využívat pohybové schopnosti a dovednosti dle individuálních pohybových možností.</w:t>
            </w:r>
          </w:p>
        </w:tc>
        <w:tc>
          <w:tcPr>
            <w:tcW w:w="4606" w:type="dxa"/>
          </w:tcPr>
          <w:p w:rsidR="000000AD" w:rsidRPr="00971F5D" w:rsidRDefault="000000AD" w:rsidP="000A6C6F">
            <w:pPr>
              <w:spacing w:before="120"/>
              <w:rPr>
                <w:b/>
                <w:bCs/>
                <w:i/>
                <w:iCs/>
                <w:lang w:eastAsia="cs-CZ"/>
              </w:rPr>
            </w:pPr>
            <w:r w:rsidRPr="00971F5D">
              <w:rPr>
                <w:b/>
                <w:bCs/>
                <w:i/>
                <w:iCs/>
                <w:lang w:eastAsia="cs-CZ"/>
              </w:rPr>
              <w:lastRenderedPageBreak/>
              <w:t>Učitelé:</w:t>
            </w:r>
          </w:p>
          <w:p w:rsidR="000000AD" w:rsidRPr="00822D61" w:rsidRDefault="000000AD" w:rsidP="00326AEE">
            <w:pPr>
              <w:pStyle w:val="Odstavecseseznamem"/>
              <w:numPr>
                <w:ilvl w:val="0"/>
                <w:numId w:val="152"/>
              </w:numPr>
              <w:ind w:left="214" w:hanging="214"/>
              <w:rPr>
                <w:rFonts w:ascii="Times New Roman" w:hAnsi="Times New Roman" w:cs="Times New Roman"/>
                <w:lang w:eastAsia="cs-CZ"/>
              </w:rPr>
            </w:pPr>
            <w:r w:rsidRPr="00822D61">
              <w:rPr>
                <w:rFonts w:ascii="Times New Roman" w:hAnsi="Times New Roman" w:cs="Times New Roman"/>
                <w:lang w:eastAsia="cs-CZ"/>
              </w:rPr>
              <w:lastRenderedPageBreak/>
              <w:t>vedou k poznávání zdraví jako důležité životní hodnoty, předkládají žákům zásady hygieny a zdravého životního stylu;</w:t>
            </w:r>
          </w:p>
          <w:p w:rsidR="000000AD" w:rsidRPr="00822D61" w:rsidRDefault="000000AD" w:rsidP="00326AEE">
            <w:pPr>
              <w:pStyle w:val="Odstavecseseznamem"/>
              <w:numPr>
                <w:ilvl w:val="0"/>
                <w:numId w:val="152"/>
              </w:numPr>
              <w:ind w:left="214" w:hanging="214"/>
              <w:rPr>
                <w:rFonts w:ascii="Times New Roman" w:hAnsi="Times New Roman" w:cs="Times New Roman"/>
                <w:lang w:eastAsia="cs-CZ"/>
              </w:rPr>
            </w:pPr>
            <w:r w:rsidRPr="00822D61">
              <w:rPr>
                <w:rFonts w:ascii="Times New Roman" w:hAnsi="Times New Roman" w:cs="Times New Roman"/>
                <w:lang w:eastAsia="cs-CZ"/>
              </w:rPr>
              <w:t>vedou žáky k uvědomění si svých pohybových možností a snaze dosáhnout jejich optimálního využití;</w:t>
            </w:r>
          </w:p>
          <w:p w:rsidR="000000AD" w:rsidRPr="00971F5D" w:rsidRDefault="000000AD" w:rsidP="00C360CC">
            <w:pPr>
              <w:rPr>
                <w:lang w:eastAsia="cs-CZ"/>
              </w:rPr>
            </w:pPr>
          </w:p>
        </w:tc>
      </w:tr>
    </w:tbl>
    <w:p w:rsidR="000000AD" w:rsidRPr="00C5777B" w:rsidRDefault="000000AD" w:rsidP="00C5777B">
      <w:pPr>
        <w:spacing w:before="120" w:line="360" w:lineRule="auto"/>
        <w:rPr>
          <w:b/>
          <w:bCs/>
          <w:lang w:eastAsia="cs-CZ"/>
        </w:rPr>
      </w:pPr>
      <w:r w:rsidRPr="00C5777B">
        <w:rPr>
          <w:b/>
          <w:bCs/>
          <w:lang w:eastAsia="cs-CZ"/>
        </w:rPr>
        <w:lastRenderedPageBreak/>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51"/>
              </w:numPr>
              <w:ind w:left="142" w:hanging="142"/>
              <w:rPr>
                <w:rFonts w:ascii="Times New Roman" w:hAnsi="Times New Roman" w:cs="Times New Roman"/>
                <w:lang w:eastAsia="cs-CZ"/>
              </w:rPr>
            </w:pPr>
            <w:r w:rsidRPr="00822D61">
              <w:rPr>
                <w:rFonts w:ascii="Times New Roman" w:hAnsi="Times New Roman" w:cs="Times New Roman"/>
                <w:lang w:eastAsia="cs-CZ"/>
              </w:rPr>
              <w:t xml:space="preserve">učí se posoudit své možnosti při vykonávání daných pohybových aktivit a v souvislosti s tím, zvolit jejich správné provedení. </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51"/>
              </w:numPr>
              <w:ind w:left="214" w:hanging="214"/>
              <w:rPr>
                <w:rFonts w:ascii="Times New Roman" w:hAnsi="Times New Roman" w:cs="Times New Roman"/>
                <w:lang w:eastAsia="cs-CZ"/>
              </w:rPr>
            </w:pPr>
            <w:r w:rsidRPr="00822D61">
              <w:rPr>
                <w:rFonts w:ascii="Times New Roman" w:hAnsi="Times New Roman" w:cs="Times New Roman"/>
                <w:lang w:eastAsia="cs-CZ"/>
              </w:rPr>
              <w:t xml:space="preserve">rozvíjí u žáků dovednost vlastního posouzení svých možností; vedou je k tomu, aby byli schopni sami upozornit, že některá cvičení nezvládají nebo zvládají jen velmi obtížně nebo za dopomoci druhé osoby; </w:t>
            </w:r>
          </w:p>
        </w:tc>
      </w:tr>
    </w:tbl>
    <w:p w:rsidR="000000AD" w:rsidRPr="00F32975" w:rsidRDefault="000000AD" w:rsidP="001175DA">
      <w:pPr>
        <w:autoSpaceDE w:val="0"/>
        <w:autoSpaceDN w:val="0"/>
        <w:adjustRightInd w:val="0"/>
        <w:spacing w:before="120"/>
        <w:jc w:val="both"/>
        <w:rPr>
          <w:b/>
          <w:bCs/>
          <w:lang w:eastAsia="cs-CZ"/>
        </w:rPr>
      </w:pPr>
      <w:r w:rsidRPr="00F32975">
        <w:rPr>
          <w:b/>
          <w:bCs/>
          <w:lang w:eastAsia="cs-CZ"/>
        </w:rPr>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38"/>
      </w:tblGrid>
      <w:tr w:rsidR="000000AD" w:rsidRPr="00971F5D">
        <w:tc>
          <w:tcPr>
            <w:tcW w:w="4606" w:type="dxa"/>
          </w:tcPr>
          <w:p w:rsidR="000000AD" w:rsidRPr="00971F5D" w:rsidRDefault="000000AD" w:rsidP="000A6C6F">
            <w:pPr>
              <w:spacing w:before="120"/>
              <w:rPr>
                <w:b/>
                <w:bCs/>
                <w:lang w:eastAsia="cs-CZ"/>
              </w:rPr>
            </w:pPr>
            <w:r w:rsidRPr="00971F5D">
              <w:rPr>
                <w:b/>
                <w:bCs/>
                <w:lang w:eastAsia="cs-CZ"/>
              </w:rPr>
              <w:t>Žáci:</w:t>
            </w:r>
          </w:p>
          <w:p w:rsidR="000000AD" w:rsidRPr="00822D61" w:rsidRDefault="000000AD" w:rsidP="00326AEE">
            <w:pPr>
              <w:pStyle w:val="Odstavecseseznamem"/>
              <w:numPr>
                <w:ilvl w:val="0"/>
                <w:numId w:val="151"/>
              </w:numPr>
              <w:ind w:left="142" w:hanging="142"/>
              <w:rPr>
                <w:rFonts w:ascii="Times New Roman" w:hAnsi="Times New Roman" w:cs="Times New Roman"/>
                <w:lang w:eastAsia="cs-CZ"/>
              </w:rPr>
            </w:pPr>
            <w:r w:rsidRPr="00822D61">
              <w:rPr>
                <w:rFonts w:ascii="Times New Roman" w:hAnsi="Times New Roman" w:cs="Times New Roman"/>
                <w:lang w:eastAsia="cs-CZ"/>
              </w:rPr>
              <w:t>budou reagovat na povely a pokyny</w:t>
            </w:r>
          </w:p>
          <w:p w:rsidR="000000AD" w:rsidRPr="00971F5D" w:rsidRDefault="000000AD" w:rsidP="00C360CC">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51"/>
              </w:numPr>
              <w:ind w:left="214" w:hanging="214"/>
              <w:rPr>
                <w:rFonts w:ascii="Times New Roman" w:hAnsi="Times New Roman" w:cs="Times New Roman"/>
                <w:lang w:eastAsia="cs-CZ"/>
              </w:rPr>
            </w:pPr>
            <w:r w:rsidRPr="00822D61">
              <w:rPr>
                <w:rFonts w:ascii="Times New Roman" w:hAnsi="Times New Roman" w:cs="Times New Roman"/>
                <w:lang w:eastAsia="cs-CZ"/>
              </w:rPr>
              <w:t>bude vést žáky k výstižnému, souvislému a kultivovanému projevu;</w:t>
            </w:r>
          </w:p>
        </w:tc>
      </w:tr>
    </w:tbl>
    <w:p w:rsidR="000000AD" w:rsidRPr="00F32975" w:rsidRDefault="000000AD" w:rsidP="001175DA">
      <w:pPr>
        <w:autoSpaceDE w:val="0"/>
        <w:autoSpaceDN w:val="0"/>
        <w:adjustRightInd w:val="0"/>
        <w:spacing w:before="120"/>
        <w:jc w:val="both"/>
        <w:rPr>
          <w:b/>
          <w:bCs/>
          <w:lang w:eastAsia="cs-CZ"/>
        </w:rPr>
      </w:pPr>
      <w:r w:rsidRPr="00F32975">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822D61" w:rsidRDefault="000000AD" w:rsidP="00326AEE">
            <w:pPr>
              <w:pStyle w:val="Odstavecseseznamem"/>
              <w:numPr>
                <w:ilvl w:val="0"/>
                <w:numId w:val="151"/>
              </w:numPr>
              <w:ind w:left="142" w:hanging="142"/>
              <w:rPr>
                <w:rFonts w:ascii="Times New Roman" w:hAnsi="Times New Roman" w:cs="Times New Roman"/>
                <w:lang w:eastAsia="cs-CZ"/>
              </w:rPr>
            </w:pPr>
            <w:r w:rsidRPr="00822D61">
              <w:rPr>
                <w:rFonts w:ascii="Times New Roman" w:hAnsi="Times New Roman" w:cs="Times New Roman"/>
                <w:lang w:eastAsia="cs-CZ"/>
              </w:rPr>
              <w:t>rozvíjí schopnost sebehodnocení i hodnocení výkonů ostatních a jejich respektu;</w:t>
            </w:r>
          </w:p>
          <w:p w:rsidR="000000AD" w:rsidRPr="00971F5D" w:rsidRDefault="000000AD" w:rsidP="00C5777B">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22D61" w:rsidRDefault="000000AD" w:rsidP="00326AEE">
            <w:pPr>
              <w:pStyle w:val="Odstavecseseznamem"/>
              <w:numPr>
                <w:ilvl w:val="0"/>
                <w:numId w:val="151"/>
              </w:numPr>
              <w:ind w:left="214" w:hanging="214"/>
              <w:rPr>
                <w:rFonts w:ascii="Times New Roman" w:hAnsi="Times New Roman" w:cs="Times New Roman"/>
                <w:lang w:eastAsia="cs-CZ"/>
              </w:rPr>
            </w:pPr>
            <w:r w:rsidRPr="00822D61">
              <w:rPr>
                <w:rFonts w:ascii="Times New Roman" w:hAnsi="Times New Roman" w:cs="Times New Roman"/>
                <w:lang w:eastAsia="cs-CZ"/>
              </w:rPr>
              <w:t>dodávají žákům sebedůvěru, pomáhají jim zvládnout cvičení v rámci jejich individuálních možností;</w:t>
            </w:r>
          </w:p>
          <w:p w:rsidR="000000AD" w:rsidRPr="00F32975" w:rsidRDefault="000000AD" w:rsidP="00326AEE">
            <w:pPr>
              <w:pStyle w:val="Odstavecseseznamem"/>
              <w:numPr>
                <w:ilvl w:val="0"/>
                <w:numId w:val="151"/>
              </w:numPr>
              <w:ind w:left="214" w:hanging="214"/>
              <w:rPr>
                <w:lang w:eastAsia="cs-CZ"/>
              </w:rPr>
            </w:pPr>
            <w:r w:rsidRPr="00822D61">
              <w:rPr>
                <w:rFonts w:ascii="Times New Roman" w:hAnsi="Times New Roman" w:cs="Times New Roman"/>
                <w:lang w:eastAsia="cs-CZ"/>
              </w:rPr>
              <w:t>umožňují žákům zažít úspěch, bude oceňovat pokroky.</w:t>
            </w:r>
          </w:p>
        </w:tc>
      </w:tr>
    </w:tbl>
    <w:p w:rsidR="000000AD" w:rsidRPr="00CA0430" w:rsidRDefault="000000AD" w:rsidP="001175DA">
      <w:pPr>
        <w:spacing w:before="600" w:line="360" w:lineRule="auto"/>
        <w:rPr>
          <w:b/>
          <w:bCs/>
          <w:lang w:eastAsia="cs-CZ"/>
        </w:rPr>
      </w:pPr>
      <w:r w:rsidRPr="00CA0430">
        <w:rPr>
          <w:b/>
          <w:bCs/>
          <w:lang w:eastAsia="cs-CZ"/>
        </w:rPr>
        <w:t>Vzdělávací obsah vyučovacího předmětu</w:t>
      </w:r>
    </w:p>
    <w:p w:rsidR="000000AD" w:rsidRPr="00CA0430" w:rsidRDefault="000000AD" w:rsidP="008243F2">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Výchova ke zdraví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4575"/>
        <w:gridCol w:w="1381"/>
      </w:tblGrid>
      <w:tr w:rsidR="000000AD" w:rsidRPr="00971F5D">
        <w:tc>
          <w:tcPr>
            <w:tcW w:w="3330" w:type="dxa"/>
            <w:shd w:val="clear" w:color="auto" w:fill="F2F2F2"/>
            <w:vAlign w:val="center"/>
          </w:tcPr>
          <w:p w:rsidR="000000AD" w:rsidRPr="00971F5D" w:rsidRDefault="000000AD" w:rsidP="00682657">
            <w:pPr>
              <w:ind w:left="142" w:hanging="142"/>
              <w:rPr>
                <w:b/>
                <w:bCs/>
              </w:rPr>
            </w:pPr>
            <w:r w:rsidRPr="00971F5D">
              <w:rPr>
                <w:b/>
                <w:bCs/>
              </w:rPr>
              <w:t>Výsledky vzdělávání</w:t>
            </w:r>
          </w:p>
        </w:tc>
        <w:tc>
          <w:tcPr>
            <w:tcW w:w="4575" w:type="dxa"/>
            <w:shd w:val="clear" w:color="auto" w:fill="F2F2F2"/>
            <w:vAlign w:val="center"/>
          </w:tcPr>
          <w:p w:rsidR="000000AD" w:rsidRPr="00971F5D" w:rsidRDefault="000000AD" w:rsidP="00682657">
            <w:pPr>
              <w:rPr>
                <w:b/>
                <w:bCs/>
              </w:rPr>
            </w:pPr>
            <w:r w:rsidRPr="00971F5D">
              <w:rPr>
                <w:b/>
                <w:bCs/>
              </w:rPr>
              <w:t>Učivo (tematické celky, témata)</w:t>
            </w:r>
          </w:p>
        </w:tc>
        <w:tc>
          <w:tcPr>
            <w:tcW w:w="1381" w:type="dxa"/>
            <w:shd w:val="clear" w:color="auto" w:fill="F2F2F2"/>
            <w:vAlign w:val="center"/>
          </w:tcPr>
          <w:p w:rsidR="000000AD" w:rsidRPr="00971F5D" w:rsidRDefault="000000AD" w:rsidP="00682657">
            <w:pPr>
              <w:spacing w:before="120"/>
              <w:jc w:val="center"/>
              <w:rPr>
                <w:b/>
                <w:bCs/>
              </w:rPr>
            </w:pPr>
            <w:r w:rsidRPr="00971F5D">
              <w:rPr>
                <w:b/>
                <w:bCs/>
              </w:rPr>
              <w:t>Průřezová témata</w:t>
            </w:r>
          </w:p>
        </w:tc>
      </w:tr>
      <w:tr w:rsidR="000000AD" w:rsidRPr="00971F5D">
        <w:tc>
          <w:tcPr>
            <w:tcW w:w="3330" w:type="dxa"/>
          </w:tcPr>
          <w:p w:rsidR="000000AD" w:rsidRPr="00971F5D" w:rsidRDefault="000000AD" w:rsidP="00682657">
            <w:pPr>
              <w:spacing w:before="120"/>
              <w:ind w:left="142" w:hanging="142"/>
            </w:pPr>
            <w:r w:rsidRPr="00971F5D">
              <w:t>Žák</w:t>
            </w:r>
          </w:p>
          <w:p w:rsidR="000000AD" w:rsidRPr="00971F5D" w:rsidRDefault="000000AD" w:rsidP="0032083A">
            <w:pPr>
              <w:ind w:left="142" w:hanging="142"/>
            </w:pPr>
            <w:r w:rsidRPr="00971F5D">
              <w:t>- chrání své zdraví, uplatňuje základní hygienické a jiné zdravotně preventivní</w:t>
            </w:r>
          </w:p>
          <w:p w:rsidR="000000AD" w:rsidRPr="00971F5D" w:rsidRDefault="000000AD" w:rsidP="00682657">
            <w:pPr>
              <w:ind w:left="142" w:hanging="142"/>
            </w:pPr>
            <w:r w:rsidRPr="00971F5D">
              <w:t xml:space="preserve">  návyky;</w:t>
            </w:r>
          </w:p>
          <w:p w:rsidR="000000AD" w:rsidRPr="00971F5D" w:rsidRDefault="000000AD" w:rsidP="00682657">
            <w:pPr>
              <w:ind w:left="142" w:hanging="142"/>
            </w:pPr>
            <w:r w:rsidRPr="00971F5D">
              <w:lastRenderedPageBreak/>
              <w:t>- dodržuje zásady bezpečného chování tak, aby neohrožoval zdraví svoje ani druhých;</w:t>
            </w:r>
          </w:p>
          <w:p w:rsidR="000000AD" w:rsidRPr="00971F5D" w:rsidRDefault="000000AD" w:rsidP="00682657">
            <w:pPr>
              <w:ind w:left="142" w:hanging="142"/>
            </w:pPr>
            <w:r w:rsidRPr="00971F5D">
              <w:t>- zná negativní důsledky sociálně patologických jevů a chrání se před nimi;</w:t>
            </w:r>
          </w:p>
          <w:p w:rsidR="000000AD" w:rsidRPr="00971F5D" w:rsidRDefault="000000AD" w:rsidP="00682657">
            <w:pPr>
              <w:ind w:left="142" w:hanging="142"/>
            </w:pPr>
            <w:r w:rsidRPr="00971F5D">
              <w:t>- předvede v modelových situacích osvojené jednoduché způsoby odmítání</w:t>
            </w:r>
          </w:p>
          <w:p w:rsidR="000000AD" w:rsidRPr="00971F5D" w:rsidRDefault="000000AD" w:rsidP="00682657">
            <w:pPr>
              <w:ind w:left="142" w:hanging="142"/>
            </w:pPr>
            <w:r w:rsidRPr="00971F5D">
              <w:t xml:space="preserve">  návykových látek;</w:t>
            </w:r>
          </w:p>
          <w:p w:rsidR="000000AD" w:rsidRPr="00971F5D" w:rsidRDefault="000000AD" w:rsidP="00682657">
            <w:pPr>
              <w:ind w:left="142" w:hanging="142"/>
            </w:pPr>
            <w:r w:rsidRPr="00971F5D">
              <w:t>-*objasní vliv životního prostředí na zdraví lidí;</w:t>
            </w:r>
          </w:p>
        </w:tc>
        <w:tc>
          <w:tcPr>
            <w:tcW w:w="4575" w:type="dxa"/>
          </w:tcPr>
          <w:p w:rsidR="000000AD" w:rsidRPr="00971F5D" w:rsidRDefault="000000AD" w:rsidP="00682657">
            <w:pPr>
              <w:spacing w:before="120"/>
              <w:rPr>
                <w:b/>
                <w:bCs/>
              </w:rPr>
            </w:pPr>
            <w:r w:rsidRPr="00971F5D">
              <w:rPr>
                <w:b/>
                <w:bCs/>
              </w:rPr>
              <w:lastRenderedPageBreak/>
              <w:t>1. Zdraví a jeho ochrana</w:t>
            </w:r>
          </w:p>
          <w:p w:rsidR="000000AD" w:rsidRPr="00971F5D" w:rsidRDefault="000000AD" w:rsidP="00682657">
            <w:r w:rsidRPr="00971F5D">
              <w:t>Činitelé ovlivňující zdraví – životní prostředí, životní styl, výživa a stravovací návyky, pohybové aktivity, rizika ohrožující zdraví</w:t>
            </w:r>
          </w:p>
          <w:p w:rsidR="000000AD" w:rsidRPr="00971F5D" w:rsidRDefault="000000AD" w:rsidP="00682657">
            <w:r w:rsidRPr="00971F5D">
              <w:lastRenderedPageBreak/>
              <w:t>Zásady bezpečného chování a ochrany zdraví v dopravě, ve škole, při zájmových činnostech</w:t>
            </w:r>
          </w:p>
          <w:p w:rsidR="000000AD" w:rsidRPr="00971F5D" w:rsidRDefault="000000AD" w:rsidP="00682657">
            <w:r w:rsidRPr="00971F5D">
              <w:t>Ochrana před přenosnými i nepřenosnými</w:t>
            </w:r>
          </w:p>
          <w:p w:rsidR="000000AD" w:rsidRPr="00971F5D" w:rsidRDefault="000000AD" w:rsidP="00682657">
            <w:r w:rsidRPr="00971F5D">
              <w:t>chorobami, úrazy</w:t>
            </w:r>
          </w:p>
          <w:p w:rsidR="000000AD" w:rsidRPr="00971F5D" w:rsidRDefault="000000AD" w:rsidP="00682657">
            <w:r w:rsidRPr="00971F5D">
              <w:t>Prevence rizikového sexuálního chování</w:t>
            </w:r>
          </w:p>
          <w:p w:rsidR="000000AD" w:rsidRPr="00971F5D" w:rsidRDefault="000000AD" w:rsidP="00682657">
            <w:r w:rsidRPr="00971F5D">
              <w:t>- modelové situace a praktické ukázky</w:t>
            </w:r>
          </w:p>
          <w:p w:rsidR="000000AD" w:rsidRPr="00971F5D" w:rsidRDefault="000000AD" w:rsidP="00682657">
            <w:r w:rsidRPr="00971F5D">
              <w:t>Odmítání návykových látek</w:t>
            </w:r>
          </w:p>
          <w:p w:rsidR="000000AD" w:rsidRPr="00971F5D" w:rsidRDefault="000000AD" w:rsidP="00326AEE">
            <w:pPr>
              <w:spacing w:before="120"/>
            </w:pPr>
            <w:r w:rsidRPr="00971F5D">
              <w:rPr>
                <w:b/>
                <w:bCs/>
              </w:rPr>
              <w:t>*Člověk a životní prostředí</w:t>
            </w:r>
          </w:p>
        </w:tc>
        <w:tc>
          <w:tcPr>
            <w:tcW w:w="1381" w:type="dxa"/>
          </w:tcPr>
          <w:p w:rsidR="000000AD" w:rsidRPr="00ED742F" w:rsidRDefault="000000AD" w:rsidP="00682657">
            <w:pPr>
              <w:autoSpaceDE w:val="0"/>
              <w:autoSpaceDN w:val="0"/>
              <w:adjustRightInd w:val="0"/>
              <w:spacing w:before="120"/>
              <w:jc w:val="center"/>
              <w:rPr>
                <w:b/>
                <w:bCs/>
                <w:color w:val="000000"/>
                <w:lang w:eastAsia="cs-CZ"/>
              </w:rPr>
            </w:pPr>
            <w:r>
              <w:rPr>
                <w:b/>
                <w:bCs/>
                <w:color w:val="000000"/>
                <w:lang w:eastAsia="cs-CZ"/>
              </w:rPr>
              <w:lastRenderedPageBreak/>
              <w:t>ČŽP</w:t>
            </w: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tc>
      </w:tr>
      <w:tr w:rsidR="000000AD" w:rsidRPr="00971F5D">
        <w:tc>
          <w:tcPr>
            <w:tcW w:w="3330" w:type="dxa"/>
          </w:tcPr>
          <w:p w:rsidR="000000AD" w:rsidRPr="00971F5D" w:rsidRDefault="000000AD" w:rsidP="00682657">
            <w:pPr>
              <w:spacing w:before="120"/>
              <w:ind w:left="142" w:hanging="142"/>
            </w:pPr>
            <w:r w:rsidRPr="00971F5D">
              <w:lastRenderedPageBreak/>
              <w:t>- uplatňuje osvojené dovednosti</w:t>
            </w:r>
          </w:p>
          <w:p w:rsidR="000000AD" w:rsidRPr="00971F5D" w:rsidRDefault="000000AD" w:rsidP="00682657">
            <w:pPr>
              <w:ind w:left="142" w:hanging="142"/>
            </w:pPr>
            <w:r w:rsidRPr="00971F5D">
              <w:t xml:space="preserve">  komunikativní obrany proti manipulaci, šikaně, agresi a sexuálnímu zneužívání;</w:t>
            </w:r>
          </w:p>
          <w:p w:rsidR="000000AD" w:rsidRPr="00971F5D" w:rsidRDefault="000000AD" w:rsidP="00682657">
            <w:pPr>
              <w:ind w:left="142" w:hanging="142"/>
            </w:pPr>
            <w:r w:rsidRPr="00971F5D">
              <w:t>- chápe význam dobrého soužití pro vytváření společných mravních zásad a pravidel chování v rodině;</w:t>
            </w:r>
          </w:p>
          <w:p w:rsidR="000000AD" w:rsidRPr="00971F5D" w:rsidRDefault="000000AD" w:rsidP="00682657">
            <w:pPr>
              <w:ind w:left="142" w:hanging="142"/>
            </w:pPr>
            <w:r w:rsidRPr="00971F5D">
              <w:t xml:space="preserve">-*chápe podstaty mediálního sdělení, rozdíly mezi informativním, zábavním a </w:t>
            </w:r>
          </w:p>
          <w:p w:rsidR="000000AD" w:rsidRPr="00971F5D" w:rsidRDefault="000000AD" w:rsidP="00682657">
            <w:pPr>
              <w:ind w:left="142" w:hanging="142"/>
            </w:pPr>
            <w:r w:rsidRPr="00971F5D">
              <w:t xml:space="preserve">  reklamním sdělením;</w:t>
            </w:r>
          </w:p>
        </w:tc>
        <w:tc>
          <w:tcPr>
            <w:tcW w:w="4575" w:type="dxa"/>
          </w:tcPr>
          <w:p w:rsidR="000000AD" w:rsidRPr="00971F5D" w:rsidRDefault="000000AD" w:rsidP="00682657">
            <w:pPr>
              <w:spacing w:before="120"/>
              <w:rPr>
                <w:b/>
                <w:bCs/>
              </w:rPr>
            </w:pPr>
            <w:r w:rsidRPr="00971F5D">
              <w:rPr>
                <w:b/>
                <w:bCs/>
              </w:rPr>
              <w:t>2. Vztahy mezi lidmi</w:t>
            </w:r>
          </w:p>
          <w:p w:rsidR="000000AD" w:rsidRPr="00971F5D" w:rsidRDefault="000000AD" w:rsidP="00682657">
            <w:r w:rsidRPr="00971F5D">
              <w:t>Bezpečné chování v sociálním kontaktu</w:t>
            </w:r>
          </w:p>
          <w:p w:rsidR="000000AD" w:rsidRPr="00971F5D" w:rsidRDefault="000000AD" w:rsidP="00682657">
            <w:r w:rsidRPr="00971F5D">
              <w:t>s vrstevníky a s cizími lidmi, formy sexuálního zneužívání, šikana, násilí</w:t>
            </w:r>
          </w:p>
          <w:p w:rsidR="000000AD" w:rsidRPr="00971F5D" w:rsidRDefault="000000AD" w:rsidP="00682657">
            <w:r w:rsidRPr="00971F5D">
              <w:t>Vztahy a pravidla v soužití mezi lidmi</w:t>
            </w:r>
          </w:p>
          <w:p w:rsidR="000000AD" w:rsidRPr="00971F5D" w:rsidRDefault="000000AD" w:rsidP="00682657">
            <w:r w:rsidRPr="00971F5D">
              <w:t>Vztahy ve dvojici, kamarádství, přátelství,</w:t>
            </w:r>
          </w:p>
          <w:p w:rsidR="000000AD" w:rsidRPr="00971F5D" w:rsidRDefault="000000AD" w:rsidP="00682657">
            <w:r w:rsidRPr="00971F5D">
              <w:t>láska, manželství a rodičovství</w:t>
            </w:r>
          </w:p>
          <w:p w:rsidR="000000AD" w:rsidRPr="00971F5D" w:rsidRDefault="000000AD" w:rsidP="00682657">
            <w:r w:rsidRPr="00971F5D">
              <w:t>Mezilidské vztahy a komunikace, respektování sebe sama a druhých, chování podporující dobré vztahy</w:t>
            </w:r>
          </w:p>
          <w:p w:rsidR="000000AD" w:rsidRPr="00971F5D" w:rsidRDefault="000000AD" w:rsidP="00326AEE">
            <w:pPr>
              <w:spacing w:before="120"/>
              <w:rPr>
                <w:b/>
                <w:bCs/>
              </w:rPr>
            </w:pPr>
            <w:r w:rsidRPr="00971F5D">
              <w:rPr>
                <w:b/>
                <w:bCs/>
              </w:rPr>
              <w:t xml:space="preserve">*Mediální výchova </w:t>
            </w:r>
            <w:r w:rsidRPr="00971F5D">
              <w:t>(Vnímání mediálního sdělení)</w:t>
            </w:r>
          </w:p>
        </w:tc>
        <w:tc>
          <w:tcPr>
            <w:tcW w:w="1381" w:type="dxa"/>
          </w:tcPr>
          <w:p w:rsidR="000000AD" w:rsidRDefault="000000AD" w:rsidP="00682657">
            <w:pPr>
              <w:autoSpaceDE w:val="0"/>
              <w:autoSpaceDN w:val="0"/>
              <w:adjustRightInd w:val="0"/>
              <w:spacing w:before="120"/>
              <w:jc w:val="center"/>
              <w:rPr>
                <w:b/>
                <w:bCs/>
                <w:color w:val="000000"/>
                <w:lang w:eastAsia="cs-CZ"/>
              </w:rPr>
            </w:pPr>
            <w:r>
              <w:rPr>
                <w:b/>
                <w:bCs/>
                <w:color w:val="000000"/>
                <w:lang w:eastAsia="cs-CZ"/>
              </w:rPr>
              <w:t>MV</w:t>
            </w: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tc>
      </w:tr>
      <w:tr w:rsidR="000000AD" w:rsidRPr="00971F5D">
        <w:tc>
          <w:tcPr>
            <w:tcW w:w="3330" w:type="dxa"/>
          </w:tcPr>
          <w:p w:rsidR="000000AD" w:rsidRPr="00971F5D" w:rsidRDefault="000000AD" w:rsidP="00682657">
            <w:pPr>
              <w:spacing w:before="120"/>
              <w:ind w:left="142" w:hanging="142"/>
            </w:pPr>
            <w:r w:rsidRPr="00971F5D">
              <w:t xml:space="preserve">- využívá osvojené relaxační a </w:t>
            </w:r>
          </w:p>
          <w:p w:rsidR="000000AD" w:rsidRPr="00971F5D" w:rsidRDefault="000000AD" w:rsidP="00682657">
            <w:pPr>
              <w:ind w:left="142" w:hanging="142"/>
            </w:pPr>
            <w:r w:rsidRPr="00971F5D">
              <w:t xml:space="preserve">  kompenzační techniky a sociální dovednosti k překonání únavy a </w:t>
            </w:r>
          </w:p>
          <w:p w:rsidR="000000AD" w:rsidRPr="00971F5D" w:rsidRDefault="000000AD" w:rsidP="00682657">
            <w:pPr>
              <w:ind w:left="142" w:hanging="142"/>
            </w:pPr>
            <w:r w:rsidRPr="00971F5D">
              <w:t xml:space="preserve">  regeneraci organismu;</w:t>
            </w:r>
          </w:p>
          <w:p w:rsidR="000000AD" w:rsidRPr="00971F5D" w:rsidRDefault="000000AD" w:rsidP="00682657">
            <w:pPr>
              <w:ind w:left="142" w:hanging="142"/>
            </w:pPr>
            <w:r w:rsidRPr="00971F5D">
              <w:t>- dodržuje zdravé stravovací návyky a podle možností uplatňuje zásady správné výživy;</w:t>
            </w:r>
          </w:p>
          <w:p w:rsidR="000000AD" w:rsidRPr="00971F5D" w:rsidRDefault="000000AD" w:rsidP="00682657">
            <w:pPr>
              <w:ind w:left="142" w:hanging="142"/>
            </w:pPr>
            <w:r w:rsidRPr="00971F5D">
              <w:t>- dodržuje odpovídající společenské chování a správné stolování;</w:t>
            </w:r>
          </w:p>
          <w:p w:rsidR="000000AD" w:rsidRPr="00971F5D" w:rsidRDefault="000000AD" w:rsidP="00682657">
            <w:pPr>
              <w:ind w:left="142" w:hanging="142"/>
            </w:pPr>
            <w:r w:rsidRPr="00971F5D">
              <w:t>- využívá získané poznatky v praktickém životě;</w:t>
            </w:r>
          </w:p>
          <w:p w:rsidR="000000AD" w:rsidRDefault="000000AD" w:rsidP="00682657">
            <w:pPr>
              <w:pStyle w:val="Odstavecseseznamem5"/>
              <w:autoSpaceDE w:val="0"/>
              <w:autoSpaceDN w:val="0"/>
              <w:adjustRightInd w:val="0"/>
              <w:spacing w:line="276" w:lineRule="auto"/>
              <w:ind w:left="142" w:hanging="142"/>
              <w:rPr>
                <w:lang w:eastAsia="en-US"/>
              </w:rPr>
            </w:pPr>
            <w:r>
              <w:rPr>
                <w:lang w:eastAsia="en-US"/>
              </w:rPr>
              <w:t>-*dodržuje</w:t>
            </w:r>
            <w:r w:rsidRPr="00DB2DC3">
              <w:rPr>
                <w:lang w:eastAsia="en-US"/>
              </w:rPr>
              <w:t xml:space="preserve"> zásad</w:t>
            </w:r>
            <w:r>
              <w:rPr>
                <w:lang w:eastAsia="en-US"/>
              </w:rPr>
              <w:t>y</w:t>
            </w:r>
            <w:r w:rsidRPr="00DB2DC3">
              <w:rPr>
                <w:lang w:eastAsia="en-US"/>
              </w:rPr>
              <w:t xml:space="preserve"> zdravého způsobu života a ochrany zdraví, zodpovědnosti a </w:t>
            </w:r>
          </w:p>
          <w:p w:rsidR="000000AD" w:rsidRPr="00DB2DC3" w:rsidRDefault="000000AD" w:rsidP="00682657">
            <w:pPr>
              <w:pStyle w:val="Odstavecseseznamem5"/>
              <w:autoSpaceDE w:val="0"/>
              <w:autoSpaceDN w:val="0"/>
              <w:adjustRightInd w:val="0"/>
              <w:spacing w:line="276" w:lineRule="auto"/>
              <w:ind w:left="142" w:hanging="142"/>
              <w:rPr>
                <w:lang w:eastAsia="en-US"/>
              </w:rPr>
            </w:pPr>
            <w:r>
              <w:rPr>
                <w:lang w:eastAsia="en-US"/>
              </w:rPr>
              <w:lastRenderedPageBreak/>
              <w:t xml:space="preserve">  </w:t>
            </w:r>
            <w:r w:rsidRPr="00DB2DC3">
              <w:rPr>
                <w:lang w:eastAsia="en-US"/>
              </w:rPr>
              <w:t>péči o své</w:t>
            </w:r>
            <w:r>
              <w:rPr>
                <w:lang w:eastAsia="en-US"/>
              </w:rPr>
              <w:t xml:space="preserve"> </w:t>
            </w:r>
            <w:r w:rsidRPr="00DB2DC3">
              <w:rPr>
                <w:lang w:eastAsia="en-US"/>
              </w:rPr>
              <w:t>zdraví a snaze o jeho zlepšení a posílení;</w:t>
            </w:r>
          </w:p>
          <w:p w:rsidR="000000AD" w:rsidRDefault="000000AD" w:rsidP="00682657">
            <w:pPr>
              <w:pStyle w:val="Odstavecseseznamem5"/>
              <w:autoSpaceDE w:val="0"/>
              <w:autoSpaceDN w:val="0"/>
              <w:adjustRightInd w:val="0"/>
              <w:spacing w:line="276" w:lineRule="auto"/>
              <w:ind w:left="142" w:hanging="142"/>
              <w:rPr>
                <w:lang w:eastAsia="en-US"/>
              </w:rPr>
            </w:pPr>
            <w:r>
              <w:rPr>
                <w:lang w:eastAsia="en-US"/>
              </w:rPr>
              <w:t>-*</w:t>
            </w:r>
            <w:r w:rsidRPr="00DB2DC3">
              <w:rPr>
                <w:lang w:eastAsia="en-US"/>
              </w:rPr>
              <w:t xml:space="preserve">rozpoznávání základních situací ohrožujících tělesné, duševní a sociální </w:t>
            </w:r>
          </w:p>
          <w:p w:rsidR="000000AD" w:rsidRPr="00845F2F" w:rsidRDefault="000000AD" w:rsidP="00682657">
            <w:pPr>
              <w:pStyle w:val="Odstavecseseznamem5"/>
              <w:autoSpaceDE w:val="0"/>
              <w:autoSpaceDN w:val="0"/>
              <w:adjustRightInd w:val="0"/>
              <w:spacing w:line="276" w:lineRule="auto"/>
              <w:ind w:left="142" w:hanging="142"/>
            </w:pPr>
            <w:r>
              <w:rPr>
                <w:lang w:eastAsia="en-US"/>
              </w:rPr>
              <w:t xml:space="preserve">  </w:t>
            </w:r>
            <w:r w:rsidRPr="00DB2DC3">
              <w:rPr>
                <w:lang w:eastAsia="en-US"/>
              </w:rPr>
              <w:t>zdraví vlastní</w:t>
            </w:r>
            <w:r>
              <w:rPr>
                <w:lang w:eastAsia="en-US"/>
              </w:rPr>
              <w:t xml:space="preserve"> </w:t>
            </w:r>
            <w:r w:rsidRPr="00DB2DC3">
              <w:rPr>
                <w:lang w:eastAsia="en-US"/>
              </w:rPr>
              <w:t>i druhých a osvojování</w:t>
            </w:r>
            <w:r>
              <w:rPr>
                <w:lang w:eastAsia="en-US"/>
              </w:rPr>
              <w:t xml:space="preserve"> </w:t>
            </w:r>
            <w:r w:rsidRPr="00DB2DC3">
              <w:rPr>
                <w:lang w:eastAsia="en-US"/>
              </w:rPr>
              <w:t>poznatků a dovedností jim předcházet;</w:t>
            </w:r>
          </w:p>
        </w:tc>
        <w:tc>
          <w:tcPr>
            <w:tcW w:w="4575" w:type="dxa"/>
          </w:tcPr>
          <w:p w:rsidR="000000AD" w:rsidRPr="00971F5D" w:rsidRDefault="000000AD" w:rsidP="00682657">
            <w:pPr>
              <w:spacing w:before="120"/>
              <w:rPr>
                <w:b/>
                <w:bCs/>
              </w:rPr>
            </w:pPr>
            <w:r w:rsidRPr="00971F5D">
              <w:rPr>
                <w:b/>
                <w:bCs/>
              </w:rPr>
              <w:lastRenderedPageBreak/>
              <w:t>3. Zdravý způsob života</w:t>
            </w:r>
          </w:p>
          <w:p w:rsidR="000000AD" w:rsidRPr="00971F5D" w:rsidRDefault="000000AD" w:rsidP="00682657">
            <w:r w:rsidRPr="00971F5D">
              <w:t>Režim dne, sociální dovednosti pro zvládání únavy a stresu</w:t>
            </w:r>
          </w:p>
          <w:p w:rsidR="000000AD" w:rsidRPr="00971F5D" w:rsidRDefault="000000AD" w:rsidP="00682657">
            <w:r w:rsidRPr="00971F5D">
              <w:t>Relaxace, kompenzační techniky, význam</w:t>
            </w:r>
          </w:p>
          <w:p w:rsidR="000000AD" w:rsidRPr="00971F5D" w:rsidRDefault="000000AD" w:rsidP="00682657">
            <w:r w:rsidRPr="00971F5D">
              <w:t>pohybu a sportu</w:t>
            </w:r>
          </w:p>
          <w:p w:rsidR="000000AD" w:rsidRPr="00971F5D" w:rsidRDefault="000000AD" w:rsidP="00682657">
            <w:r w:rsidRPr="00971F5D">
              <w:t>Zásady správného stravování, výživa,</w:t>
            </w:r>
          </w:p>
          <w:p w:rsidR="000000AD" w:rsidRPr="00971F5D" w:rsidRDefault="000000AD" w:rsidP="00682657">
            <w:r w:rsidRPr="00971F5D">
              <w:t>specifické druhy výživy, poruchy přijímání potravy</w:t>
            </w:r>
          </w:p>
          <w:p w:rsidR="000000AD" w:rsidRPr="00971F5D" w:rsidRDefault="000000AD" w:rsidP="00326AEE">
            <w:pPr>
              <w:spacing w:before="120"/>
            </w:pPr>
            <w:r w:rsidRPr="00971F5D">
              <w:rPr>
                <w:b/>
                <w:bCs/>
              </w:rPr>
              <w:t>*Člověk a svět práce</w:t>
            </w:r>
          </w:p>
        </w:tc>
        <w:tc>
          <w:tcPr>
            <w:tcW w:w="1381" w:type="dxa"/>
          </w:tcPr>
          <w:p w:rsidR="000000AD" w:rsidRPr="00ED742F" w:rsidRDefault="000000AD" w:rsidP="00682657">
            <w:pPr>
              <w:autoSpaceDE w:val="0"/>
              <w:autoSpaceDN w:val="0"/>
              <w:adjustRightInd w:val="0"/>
              <w:spacing w:before="120"/>
              <w:jc w:val="center"/>
              <w:rPr>
                <w:b/>
                <w:bCs/>
                <w:color w:val="000000"/>
                <w:lang w:eastAsia="cs-CZ"/>
              </w:rPr>
            </w:pPr>
            <w:r>
              <w:rPr>
                <w:b/>
                <w:bCs/>
                <w:color w:val="000000"/>
                <w:lang w:eastAsia="cs-CZ"/>
              </w:rPr>
              <w:t>ČSP</w:t>
            </w:r>
            <w:r w:rsidRPr="00ED742F">
              <w:rPr>
                <w:b/>
                <w:bCs/>
                <w:color w:val="000000"/>
                <w:lang w:eastAsia="cs-CZ"/>
              </w:rPr>
              <w:t xml:space="preserve"> </w:t>
            </w: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p w:rsidR="000000AD" w:rsidRPr="00ED742F" w:rsidRDefault="000000AD" w:rsidP="00682657">
            <w:pPr>
              <w:autoSpaceDE w:val="0"/>
              <w:autoSpaceDN w:val="0"/>
              <w:adjustRightInd w:val="0"/>
              <w:spacing w:before="120"/>
              <w:jc w:val="center"/>
              <w:rPr>
                <w:b/>
                <w:bCs/>
                <w:color w:val="000000"/>
                <w:lang w:eastAsia="cs-CZ"/>
              </w:rPr>
            </w:pPr>
          </w:p>
        </w:tc>
      </w:tr>
      <w:tr w:rsidR="000000AD" w:rsidRPr="00971F5D">
        <w:tc>
          <w:tcPr>
            <w:tcW w:w="3330" w:type="dxa"/>
          </w:tcPr>
          <w:p w:rsidR="000000AD" w:rsidRPr="00971F5D" w:rsidRDefault="000000AD" w:rsidP="00682657">
            <w:pPr>
              <w:spacing w:before="120"/>
              <w:ind w:left="142" w:hanging="142"/>
            </w:pPr>
            <w:r w:rsidRPr="00971F5D">
              <w:lastRenderedPageBreak/>
              <w:t>- správně pojmenuje základní části lidského těla;</w:t>
            </w:r>
          </w:p>
          <w:p w:rsidR="000000AD" w:rsidRPr="00971F5D" w:rsidRDefault="000000AD" w:rsidP="00682657">
            <w:pPr>
              <w:ind w:left="142" w:hanging="142"/>
            </w:pPr>
            <w:r w:rsidRPr="00971F5D">
              <w:t>- specifikuje zdravotní obtíže v rámci svých možností</w:t>
            </w:r>
            <w:r w:rsidR="00326AEE">
              <w:t>,</w:t>
            </w:r>
            <w:r w:rsidRPr="00971F5D">
              <w:t xml:space="preserve"> ví, jak se chovat u lékaře, v nemocnici, v lékárně;</w:t>
            </w:r>
          </w:p>
          <w:p w:rsidR="000000AD" w:rsidRPr="00971F5D" w:rsidRDefault="000000AD" w:rsidP="00682657">
            <w:pPr>
              <w:ind w:left="142" w:hanging="142"/>
            </w:pPr>
            <w:r w:rsidRPr="00971F5D">
              <w:t>- ošetří drobné poranění, umí přivolat první pomoc;</w:t>
            </w:r>
          </w:p>
        </w:tc>
        <w:tc>
          <w:tcPr>
            <w:tcW w:w="4575" w:type="dxa"/>
          </w:tcPr>
          <w:p w:rsidR="000000AD" w:rsidRPr="00971F5D" w:rsidRDefault="000000AD" w:rsidP="00682657">
            <w:pPr>
              <w:spacing w:before="120"/>
              <w:rPr>
                <w:b/>
                <w:bCs/>
              </w:rPr>
            </w:pPr>
            <w:r w:rsidRPr="00971F5D">
              <w:rPr>
                <w:b/>
                <w:bCs/>
              </w:rPr>
              <w:t>4. Podpora zdraví</w:t>
            </w:r>
          </w:p>
          <w:p w:rsidR="000000AD" w:rsidRPr="00971F5D" w:rsidRDefault="000000AD" w:rsidP="00682657">
            <w:r w:rsidRPr="00971F5D">
              <w:t>Základní anatomie lidského těla</w:t>
            </w:r>
          </w:p>
          <w:p w:rsidR="000000AD" w:rsidRPr="00971F5D" w:rsidRDefault="000000AD" w:rsidP="00682657">
            <w:r w:rsidRPr="00971F5D">
              <w:t>Jednotlivé orgánové soustavy, základní</w:t>
            </w:r>
          </w:p>
          <w:p w:rsidR="000000AD" w:rsidRPr="00971F5D" w:rsidRDefault="000000AD" w:rsidP="00682657">
            <w:r w:rsidRPr="00971F5D">
              <w:t>funkce orgánů v těle</w:t>
            </w:r>
          </w:p>
          <w:p w:rsidR="000000AD" w:rsidRPr="00971F5D" w:rsidRDefault="000000AD" w:rsidP="00682657">
            <w:r w:rsidRPr="00971F5D">
              <w:t>Preventivní a lékařská péče</w:t>
            </w:r>
          </w:p>
          <w:p w:rsidR="000000AD" w:rsidRPr="00971F5D" w:rsidRDefault="000000AD" w:rsidP="00682657">
            <w:r w:rsidRPr="00971F5D">
              <w:t>Modelové situace – návštěva lékaře –</w:t>
            </w:r>
          </w:p>
          <w:p w:rsidR="000000AD" w:rsidRPr="00971F5D" w:rsidRDefault="000000AD" w:rsidP="00682657">
            <w:r w:rsidRPr="00971F5D">
              <w:t>komunikace v ordinaci, lékárně, nemocnici</w:t>
            </w:r>
          </w:p>
          <w:p w:rsidR="000000AD" w:rsidRPr="00971F5D" w:rsidRDefault="000000AD" w:rsidP="00682657">
            <w:r w:rsidRPr="00971F5D">
              <w:t>Základy první pomoci, základní ošetření</w:t>
            </w:r>
          </w:p>
        </w:tc>
        <w:tc>
          <w:tcPr>
            <w:tcW w:w="1381" w:type="dxa"/>
          </w:tcPr>
          <w:p w:rsidR="000000AD" w:rsidRPr="00ED742F" w:rsidRDefault="000000AD" w:rsidP="00682657">
            <w:pPr>
              <w:autoSpaceDE w:val="0"/>
              <w:autoSpaceDN w:val="0"/>
              <w:adjustRightInd w:val="0"/>
              <w:spacing w:before="120"/>
              <w:jc w:val="center"/>
              <w:rPr>
                <w:b/>
                <w:bCs/>
                <w:color w:val="000000"/>
                <w:lang w:eastAsia="cs-CZ"/>
              </w:rPr>
            </w:pPr>
          </w:p>
        </w:tc>
      </w:tr>
      <w:tr w:rsidR="000000AD" w:rsidRPr="00971F5D">
        <w:tc>
          <w:tcPr>
            <w:tcW w:w="3330" w:type="dxa"/>
          </w:tcPr>
          <w:p w:rsidR="000000AD" w:rsidRPr="00971F5D" w:rsidRDefault="000000AD" w:rsidP="00682657">
            <w:pPr>
              <w:spacing w:before="120"/>
              <w:ind w:left="142" w:hanging="142"/>
            </w:pPr>
            <w:r w:rsidRPr="00971F5D">
              <w:t>- řídí se pokyny odpovědných osob v případě mimořádných událostí;</w:t>
            </w:r>
          </w:p>
          <w:p w:rsidR="000000AD" w:rsidRPr="00971F5D" w:rsidRDefault="000000AD" w:rsidP="00682657">
            <w:pPr>
              <w:ind w:left="142" w:hanging="142"/>
            </w:pPr>
            <w:r w:rsidRPr="00971F5D">
              <w:t>- použije důležitá telefonní čísla;</w:t>
            </w:r>
          </w:p>
          <w:p w:rsidR="000000AD" w:rsidRPr="00971F5D" w:rsidRDefault="000000AD" w:rsidP="00682657">
            <w:pPr>
              <w:ind w:left="142" w:hanging="142"/>
            </w:pPr>
            <w:r w:rsidRPr="00971F5D">
              <w:t>- uplatňuje zásady bezpečnosti a ochrany zdraví při práci</w:t>
            </w:r>
          </w:p>
          <w:p w:rsidR="000000AD" w:rsidRPr="00971F5D" w:rsidRDefault="000000AD" w:rsidP="00682657">
            <w:pPr>
              <w:ind w:left="142" w:hanging="142"/>
            </w:pPr>
            <w:r w:rsidRPr="00971F5D">
              <w:t xml:space="preserve">-* osvojí si základní principy šetrného a odpovědného přístupu k životnímu </w:t>
            </w:r>
          </w:p>
          <w:p w:rsidR="000000AD" w:rsidRPr="00971F5D" w:rsidRDefault="000000AD" w:rsidP="00682657">
            <w:pPr>
              <w:ind w:left="142" w:hanging="142"/>
            </w:pPr>
            <w:r w:rsidRPr="00971F5D">
              <w:t xml:space="preserve">  prostředí, základní podmínky života.</w:t>
            </w:r>
          </w:p>
        </w:tc>
        <w:tc>
          <w:tcPr>
            <w:tcW w:w="4575" w:type="dxa"/>
          </w:tcPr>
          <w:p w:rsidR="000000AD" w:rsidRPr="00971F5D" w:rsidRDefault="000000AD" w:rsidP="00682657">
            <w:pPr>
              <w:spacing w:before="120"/>
              <w:rPr>
                <w:b/>
                <w:bCs/>
              </w:rPr>
            </w:pPr>
            <w:r w:rsidRPr="00971F5D">
              <w:rPr>
                <w:b/>
                <w:bCs/>
              </w:rPr>
              <w:t>5. Rizika ohrožující zdraví</w:t>
            </w:r>
          </w:p>
          <w:p w:rsidR="000000AD" w:rsidRPr="00971F5D" w:rsidRDefault="000000AD" w:rsidP="00682657">
            <w:r w:rsidRPr="00971F5D">
              <w:t>Nemoci a jejich příznaky – osvojení podávání léků, zneužívání léků, prevence onemocnění, prevence HIV/AIDS</w:t>
            </w:r>
          </w:p>
          <w:p w:rsidR="000000AD" w:rsidRPr="00971F5D" w:rsidRDefault="000000AD" w:rsidP="00682657">
            <w:r w:rsidRPr="00971F5D">
              <w:t>Mimořádné události – živelní pohromy,</w:t>
            </w:r>
          </w:p>
          <w:p w:rsidR="000000AD" w:rsidRPr="00971F5D" w:rsidRDefault="000000AD" w:rsidP="00682657">
            <w:r w:rsidRPr="00971F5D">
              <w:t>krizové situace, evakuace osob, chování</w:t>
            </w:r>
          </w:p>
          <w:p w:rsidR="000000AD" w:rsidRPr="00971F5D" w:rsidRDefault="000000AD" w:rsidP="00682657">
            <w:r w:rsidRPr="00971F5D">
              <w:t>v úrazu</w:t>
            </w:r>
          </w:p>
          <w:p w:rsidR="000000AD" w:rsidRPr="00971F5D" w:rsidRDefault="000000AD" w:rsidP="00682657">
            <w:r w:rsidRPr="00971F5D">
              <w:t>Krizová čísla, činnost integrovaného</w:t>
            </w:r>
          </w:p>
          <w:p w:rsidR="000000AD" w:rsidRPr="00971F5D" w:rsidRDefault="000000AD" w:rsidP="00682657">
            <w:r w:rsidRPr="00971F5D">
              <w:t>záchranného systému</w:t>
            </w:r>
          </w:p>
          <w:p w:rsidR="000000AD" w:rsidRPr="00971F5D" w:rsidRDefault="000000AD" w:rsidP="00682657">
            <w:r w:rsidRPr="00971F5D">
              <w:t>Bezpečnost a ochrana zdraví na pracovištích a při práci v domácnosti</w:t>
            </w:r>
          </w:p>
          <w:p w:rsidR="000000AD" w:rsidRPr="00971F5D" w:rsidRDefault="000000AD" w:rsidP="00326AEE">
            <w:pPr>
              <w:spacing w:before="120"/>
            </w:pPr>
            <w:r w:rsidRPr="00971F5D">
              <w:rPr>
                <w:b/>
                <w:bCs/>
              </w:rPr>
              <w:t>*Člověk a životní prostředí</w:t>
            </w:r>
          </w:p>
        </w:tc>
        <w:tc>
          <w:tcPr>
            <w:tcW w:w="1381" w:type="dxa"/>
          </w:tcPr>
          <w:p w:rsidR="000000AD" w:rsidRPr="00ED742F" w:rsidRDefault="000000AD" w:rsidP="00682657">
            <w:pPr>
              <w:autoSpaceDE w:val="0"/>
              <w:autoSpaceDN w:val="0"/>
              <w:adjustRightInd w:val="0"/>
              <w:spacing w:before="120"/>
              <w:jc w:val="center"/>
              <w:rPr>
                <w:b/>
                <w:bCs/>
                <w:color w:val="000000"/>
                <w:lang w:eastAsia="cs-CZ"/>
              </w:rPr>
            </w:pPr>
            <w:r>
              <w:rPr>
                <w:b/>
                <w:bCs/>
                <w:color w:val="000000"/>
                <w:lang w:eastAsia="cs-CZ"/>
              </w:rPr>
              <w:t>ČŽP</w:t>
            </w:r>
          </w:p>
        </w:tc>
      </w:tr>
    </w:tbl>
    <w:p w:rsidR="000000AD" w:rsidRDefault="000000AD" w:rsidP="00CA0430">
      <w:pPr>
        <w:spacing w:line="360" w:lineRule="auto"/>
        <w:jc w:val="both"/>
        <w:rPr>
          <w:b/>
          <w:bCs/>
          <w:lang w:eastAsia="cs-CZ"/>
        </w:rPr>
      </w:pPr>
    </w:p>
    <w:p w:rsidR="000000AD" w:rsidRDefault="000000AD" w:rsidP="00CA0430">
      <w:pPr>
        <w:spacing w:line="360" w:lineRule="auto"/>
        <w:jc w:val="both"/>
        <w:rPr>
          <w:b/>
          <w:bCs/>
          <w:lang w:eastAsia="cs-CZ"/>
        </w:rPr>
      </w:pPr>
    </w:p>
    <w:p w:rsidR="000000AD" w:rsidRPr="00CA0430" w:rsidRDefault="000000AD" w:rsidP="00CA0430">
      <w:pPr>
        <w:spacing w:line="360" w:lineRule="auto"/>
        <w:jc w:val="both"/>
        <w:rPr>
          <w:b/>
          <w:bCs/>
          <w:lang w:eastAsia="cs-CZ"/>
        </w:rPr>
        <w:sectPr w:rsidR="000000AD" w:rsidRPr="00CA0430" w:rsidSect="0032083A">
          <w:pgSz w:w="11906" w:h="16838"/>
          <w:pgMar w:top="1418" w:right="1418" w:bottom="1418" w:left="1418" w:header="709" w:footer="0" w:gutter="0"/>
          <w:cols w:space="708"/>
          <w:docGrid w:linePitch="360"/>
        </w:sectPr>
      </w:pPr>
    </w:p>
    <w:p w:rsidR="000000AD" w:rsidRPr="0048647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884" w:name="_Toc383679545"/>
      <w:bookmarkStart w:id="885" w:name="_Toc383679692"/>
      <w:bookmarkStart w:id="886" w:name="_Toc383681732"/>
      <w:bookmarkStart w:id="887" w:name="_Toc383681808"/>
      <w:bookmarkStart w:id="888" w:name="_Toc383681976"/>
      <w:bookmarkStart w:id="889" w:name="_Toc383682033"/>
      <w:bookmarkStart w:id="890" w:name="_Toc383760355"/>
      <w:bookmarkStart w:id="891" w:name="_Toc384024780"/>
      <w:bookmarkStart w:id="892" w:name="_Toc384026336"/>
      <w:bookmarkStart w:id="893" w:name="_Toc384026443"/>
      <w:bookmarkStart w:id="894" w:name="_Toc384110517"/>
      <w:bookmarkStart w:id="895" w:name="_Toc384110602"/>
      <w:bookmarkStart w:id="896" w:name="_Toc384112691"/>
      <w:bookmarkStart w:id="897" w:name="_Toc384112776"/>
      <w:bookmarkStart w:id="898" w:name="_Toc384112862"/>
      <w:bookmarkStart w:id="899" w:name="_Toc385499996"/>
      <w:bookmarkStart w:id="900" w:name="_Toc385500096"/>
      <w:bookmarkStart w:id="901" w:name="_Toc385500198"/>
      <w:bookmarkStart w:id="902" w:name="_Toc385500310"/>
      <w:bookmarkStart w:id="903" w:name="_Toc385500422"/>
      <w:bookmarkStart w:id="904" w:name="_Toc401833610"/>
      <w:bookmarkStart w:id="905" w:name="_Toc401833720"/>
      <w:bookmarkStart w:id="906" w:name="_Toc401834602"/>
      <w:bookmarkStart w:id="907" w:name="_Toc13568071"/>
      <w:bookmarkStart w:id="908" w:name="_Toc105416691"/>
      <w:bookmarkStart w:id="909" w:name="_Toc38411052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rsidR="000000AD" w:rsidRPr="0048647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910" w:name="_Toc385500423"/>
      <w:bookmarkStart w:id="911" w:name="_Toc401833611"/>
      <w:bookmarkStart w:id="912" w:name="_Toc401833721"/>
      <w:bookmarkStart w:id="913" w:name="_Toc401834603"/>
      <w:bookmarkStart w:id="914" w:name="_Toc13568072"/>
      <w:bookmarkStart w:id="915" w:name="_Toc105416692"/>
      <w:bookmarkEnd w:id="910"/>
      <w:bookmarkEnd w:id="911"/>
      <w:bookmarkEnd w:id="912"/>
      <w:bookmarkEnd w:id="913"/>
      <w:bookmarkEnd w:id="914"/>
      <w:bookmarkEnd w:id="915"/>
    </w:p>
    <w:p w:rsidR="000000AD" w:rsidRPr="0048647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916" w:name="_Toc385500424"/>
      <w:bookmarkStart w:id="917" w:name="_Toc401833612"/>
      <w:bookmarkStart w:id="918" w:name="_Toc401833722"/>
      <w:bookmarkStart w:id="919" w:name="_Toc401834604"/>
      <w:bookmarkStart w:id="920" w:name="_Toc13568073"/>
      <w:bookmarkStart w:id="921" w:name="_Toc105416693"/>
      <w:bookmarkEnd w:id="916"/>
      <w:bookmarkEnd w:id="917"/>
      <w:bookmarkEnd w:id="918"/>
      <w:bookmarkEnd w:id="919"/>
      <w:bookmarkEnd w:id="920"/>
      <w:bookmarkEnd w:id="921"/>
    </w:p>
    <w:p w:rsidR="000000AD" w:rsidRPr="0048647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922" w:name="_Toc385500425"/>
      <w:bookmarkStart w:id="923" w:name="_Toc401833613"/>
      <w:bookmarkStart w:id="924" w:name="_Toc401833723"/>
      <w:bookmarkStart w:id="925" w:name="_Toc401834605"/>
      <w:bookmarkStart w:id="926" w:name="_Toc13568074"/>
      <w:bookmarkStart w:id="927" w:name="_Toc105416694"/>
      <w:bookmarkEnd w:id="922"/>
      <w:bookmarkEnd w:id="923"/>
      <w:bookmarkEnd w:id="924"/>
      <w:bookmarkEnd w:id="925"/>
      <w:bookmarkEnd w:id="926"/>
      <w:bookmarkEnd w:id="927"/>
    </w:p>
    <w:p w:rsidR="000000AD" w:rsidRPr="0048647F" w:rsidRDefault="000000AD" w:rsidP="00326AEE">
      <w:pPr>
        <w:pStyle w:val="Odstavecseseznamem"/>
        <w:keepNext/>
        <w:keepLines/>
        <w:numPr>
          <w:ilvl w:val="1"/>
          <w:numId w:val="51"/>
        </w:numPr>
        <w:spacing w:before="200"/>
        <w:outlineLvl w:val="1"/>
        <w:rPr>
          <w:rFonts w:ascii="Cambria" w:hAnsi="Cambria" w:cs="Cambria"/>
          <w:b/>
          <w:bCs/>
          <w:vanish/>
          <w:sz w:val="26"/>
          <w:szCs w:val="26"/>
          <w:lang w:eastAsia="cs-CZ"/>
        </w:rPr>
      </w:pPr>
      <w:bookmarkStart w:id="928" w:name="_Toc385500426"/>
      <w:bookmarkStart w:id="929" w:name="_Toc401833614"/>
      <w:bookmarkStart w:id="930" w:name="_Toc401833724"/>
      <w:bookmarkStart w:id="931" w:name="_Toc401834606"/>
      <w:bookmarkStart w:id="932" w:name="_Toc13568075"/>
      <w:bookmarkStart w:id="933" w:name="_Toc105416695"/>
      <w:bookmarkEnd w:id="928"/>
      <w:bookmarkEnd w:id="929"/>
      <w:bookmarkEnd w:id="930"/>
      <w:bookmarkEnd w:id="931"/>
      <w:bookmarkEnd w:id="932"/>
      <w:bookmarkEnd w:id="933"/>
    </w:p>
    <w:p w:rsidR="000000AD" w:rsidRPr="00CA0430" w:rsidRDefault="000000AD" w:rsidP="00326AEE">
      <w:pPr>
        <w:pStyle w:val="Nadpis2"/>
        <w:numPr>
          <w:ilvl w:val="1"/>
          <w:numId w:val="51"/>
        </w:numPr>
        <w:spacing w:before="0"/>
        <w:ind w:left="432"/>
        <w:rPr>
          <w:lang w:eastAsia="cs-CZ"/>
        </w:rPr>
      </w:pPr>
      <w:bookmarkStart w:id="934" w:name="_Toc105416696"/>
      <w:r>
        <w:rPr>
          <w:lang w:eastAsia="cs-CZ"/>
        </w:rPr>
        <w:t>Odborné činnosti</w:t>
      </w:r>
      <w:bookmarkEnd w:id="909"/>
      <w:bookmarkEnd w:id="934"/>
    </w:p>
    <w:p w:rsidR="000000AD" w:rsidRPr="00CA0430" w:rsidRDefault="000000AD" w:rsidP="00326AEE">
      <w:pPr>
        <w:pStyle w:val="Nadpis3"/>
        <w:numPr>
          <w:ilvl w:val="2"/>
          <w:numId w:val="51"/>
        </w:numPr>
        <w:spacing w:before="120" w:after="240"/>
        <w:ind w:left="284" w:hanging="284"/>
        <w:rPr>
          <w:lang w:eastAsia="cs-CZ"/>
        </w:rPr>
      </w:pPr>
      <w:bookmarkStart w:id="935" w:name="_Toc384110524"/>
      <w:bookmarkStart w:id="936" w:name="_Toc105416697"/>
      <w:r w:rsidRPr="00CA0430">
        <w:rPr>
          <w:lang w:eastAsia="cs-CZ"/>
        </w:rPr>
        <w:t>Rodinná výchova</w:t>
      </w:r>
      <w:bookmarkEnd w:id="935"/>
      <w:bookmarkEnd w:id="936"/>
    </w:p>
    <w:p w:rsidR="000000AD" w:rsidRPr="00057881" w:rsidRDefault="000000AD" w:rsidP="00057881">
      <w:pPr>
        <w:spacing w:before="120" w:after="120"/>
        <w:rPr>
          <w:b/>
          <w:bCs/>
          <w:lang w:eastAsia="cs-CZ"/>
        </w:rPr>
      </w:pPr>
      <w:r w:rsidRPr="00057881">
        <w:rPr>
          <w:b/>
          <w:bCs/>
          <w:lang w:eastAsia="cs-CZ"/>
        </w:rPr>
        <w:t>Charakteristika vyučovacího předmětu</w:t>
      </w:r>
    </w:p>
    <w:p w:rsidR="000000AD" w:rsidRPr="00057881" w:rsidRDefault="000000AD" w:rsidP="00057881">
      <w:pPr>
        <w:spacing w:before="120" w:after="120"/>
        <w:rPr>
          <w:b/>
          <w:bCs/>
          <w:lang w:eastAsia="cs-CZ"/>
        </w:rPr>
      </w:pPr>
      <w:r w:rsidRPr="00057881">
        <w:rPr>
          <w:b/>
          <w:bCs/>
          <w:lang w:eastAsia="cs-CZ"/>
        </w:rPr>
        <w:t>Obsahové vymezení</w:t>
      </w:r>
    </w:p>
    <w:p w:rsidR="000000AD" w:rsidRDefault="000000AD" w:rsidP="00057881">
      <w:pPr>
        <w:spacing w:line="360" w:lineRule="auto"/>
        <w:ind w:firstLine="284"/>
        <w:jc w:val="both"/>
      </w:pPr>
      <w:r w:rsidRPr="00CA0430">
        <w:t xml:space="preserve">V předmětu </w:t>
      </w:r>
      <w:r w:rsidRPr="00CA0430">
        <w:rPr>
          <w:i/>
          <w:iCs/>
        </w:rPr>
        <w:t>Rodinná výchova</w:t>
      </w:r>
      <w:r w:rsidRPr="00CA0430">
        <w:t xml:space="preserve"> je realizován o</w:t>
      </w:r>
      <w:r>
        <w:t>bsah vzdělávací oblasti Odborné</w:t>
      </w:r>
      <w:r w:rsidRPr="00CA0430">
        <w:t>. Vzdělávací oblast Odborné činnosti</w:t>
      </w:r>
      <w:r w:rsidRPr="00CA0430">
        <w:rPr>
          <w:b/>
          <w:bCs/>
        </w:rPr>
        <w:t xml:space="preserve"> </w:t>
      </w:r>
      <w:r w:rsidRPr="00CA0430">
        <w:t xml:space="preserve">je jednou ze stěžejních vzdělávacích oblastí, která vede k utváření odborných kompetencí potřebných pro výkon praktických činností. Cílem odborného vzdělávání je připravit žáka na úspěšný, smysluplný a odpovědný osobní, občanský i pracovní život v podmínkách měnícího se světa. Ve vyučovacím předmětu je začleněno osm tematických celků: </w:t>
      </w:r>
      <w:r w:rsidRPr="00CA0430">
        <w:rPr>
          <w:b/>
          <w:bCs/>
          <w:i/>
          <w:iCs/>
        </w:rPr>
        <w:t xml:space="preserve">Rodina a rodinné soužití; </w:t>
      </w:r>
      <w:r>
        <w:rPr>
          <w:b/>
          <w:bCs/>
          <w:i/>
          <w:iCs/>
        </w:rPr>
        <w:t>Rodičovství a Domácnost</w:t>
      </w:r>
      <w:r w:rsidRPr="00CA0430">
        <w:rPr>
          <w:i/>
          <w:iCs/>
        </w:rPr>
        <w:t>.</w:t>
      </w:r>
      <w:r w:rsidRPr="00CA0430">
        <w:t xml:space="preserve"> Ve výuce se vzdělávací obsah jednotlivých složek vzájemně prolíná.</w:t>
      </w:r>
    </w:p>
    <w:p w:rsidR="000000AD" w:rsidRDefault="000000AD" w:rsidP="00057881">
      <w:pPr>
        <w:spacing w:line="360" w:lineRule="auto"/>
        <w:ind w:firstLine="284"/>
        <w:jc w:val="both"/>
        <w:rPr>
          <w:lang w:eastAsia="cs-CZ"/>
        </w:rPr>
      </w:pPr>
      <w:r w:rsidRPr="00CA0430">
        <w:rPr>
          <w:lang w:eastAsia="cs-CZ"/>
        </w:rPr>
        <w:t>Vzdělávání v předmětu Rodinná výchova je zaměřeno na výchovu k rodičovství a rodinnému životu a na výchovu ke zdraví. Pomáhá žákům v získávání a upevňování znalostí a dovedností nutných pro fungování partnerských vztahů, rodinného soužití, péči o domácnost, péči o děti a jejich výchovu. Výuka také slouží k rozvoji a upevňování vědomostí a dovedností směřujících ke zdravému způsobu života a ochraně duševního i fyzického zdraví, zahrnuje i dovednosti potřebné pro řešení mimořádných událost a kde vyhledat pomoc v případě krizových situací.</w:t>
      </w:r>
    </w:p>
    <w:p w:rsidR="000000AD" w:rsidRDefault="000000AD" w:rsidP="00057881">
      <w:pPr>
        <w:spacing w:line="360" w:lineRule="auto"/>
        <w:ind w:firstLine="284"/>
        <w:jc w:val="both"/>
        <w:rPr>
          <w:lang w:eastAsia="cs-CZ"/>
        </w:rPr>
      </w:pPr>
      <w:r w:rsidRPr="00CA0430">
        <w:rPr>
          <w:lang w:eastAsia="cs-CZ"/>
        </w:rPr>
        <w:t xml:space="preserve">Vyučovací předmět Rodinná výchova je úzce spjat s ostatními vyučovacími předměty. Mezipředmětové dovednosti se prolínají celým vzdělávacím procesem a všemi vyučovacími předměty. </w:t>
      </w:r>
    </w:p>
    <w:p w:rsidR="000000AD" w:rsidRPr="00CA0430" w:rsidRDefault="000000AD" w:rsidP="00057881">
      <w:pPr>
        <w:spacing w:line="360" w:lineRule="auto"/>
        <w:ind w:firstLine="284"/>
        <w:jc w:val="both"/>
      </w:pPr>
      <w:r w:rsidRPr="00CA0430">
        <w:t>Vzdělávací obsah vyučovacího předmětu bude vždy individuálně upraven pro každého žáka podle jeho individuálních možností a schopností.</w:t>
      </w:r>
    </w:p>
    <w:p w:rsidR="000000AD" w:rsidRPr="00057881" w:rsidRDefault="000000AD" w:rsidP="00057881">
      <w:pPr>
        <w:spacing w:before="120" w:line="360" w:lineRule="auto"/>
        <w:rPr>
          <w:b/>
          <w:bCs/>
          <w:lang w:eastAsia="cs-CZ"/>
        </w:rPr>
      </w:pPr>
      <w:r w:rsidRPr="00057881">
        <w:rPr>
          <w:b/>
          <w:bCs/>
          <w:lang w:eastAsia="cs-CZ"/>
        </w:rPr>
        <w:t>Časové vymezení</w:t>
      </w:r>
    </w:p>
    <w:p w:rsidR="000000AD" w:rsidRPr="009B2851" w:rsidRDefault="000000AD" w:rsidP="00326AEE">
      <w:pPr>
        <w:numPr>
          <w:ilvl w:val="0"/>
          <w:numId w:val="28"/>
        </w:numPr>
        <w:tabs>
          <w:tab w:val="clear" w:pos="1440"/>
        </w:tabs>
        <w:spacing w:line="360" w:lineRule="auto"/>
        <w:ind w:left="284" w:hanging="284"/>
        <w:jc w:val="both"/>
        <w:rPr>
          <w:lang w:eastAsia="cs-CZ"/>
        </w:rPr>
      </w:pPr>
      <w:r w:rsidRPr="00CA0430">
        <w:rPr>
          <w:lang w:eastAsia="cs-CZ"/>
        </w:rPr>
        <w:t xml:space="preserve">Výuka je realizována </w:t>
      </w:r>
      <w:r>
        <w:rPr>
          <w:lang w:eastAsia="cs-CZ"/>
        </w:rPr>
        <w:t>3</w:t>
      </w:r>
      <w:r w:rsidRPr="009B2851">
        <w:rPr>
          <w:lang w:eastAsia="cs-CZ"/>
        </w:rPr>
        <w:t xml:space="preserve"> hodiny týdně. </w:t>
      </w:r>
    </w:p>
    <w:p w:rsidR="000000AD" w:rsidRPr="00057881" w:rsidRDefault="000000AD" w:rsidP="00326AEE">
      <w:pPr>
        <w:spacing w:before="120" w:line="360" w:lineRule="auto"/>
        <w:ind w:left="284" w:hanging="284"/>
        <w:rPr>
          <w:b/>
          <w:bCs/>
          <w:lang w:eastAsia="cs-CZ"/>
        </w:rPr>
      </w:pPr>
      <w:r w:rsidRPr="00057881">
        <w:rPr>
          <w:b/>
          <w:bCs/>
          <w:lang w:eastAsia="cs-CZ"/>
        </w:rPr>
        <w:t>Organizační vymezení</w:t>
      </w:r>
    </w:p>
    <w:p w:rsidR="000000AD" w:rsidRDefault="000000AD" w:rsidP="00326AEE">
      <w:pPr>
        <w:numPr>
          <w:ilvl w:val="0"/>
          <w:numId w:val="28"/>
        </w:numPr>
        <w:tabs>
          <w:tab w:val="clear" w:pos="1440"/>
        </w:tabs>
        <w:spacing w:line="360" w:lineRule="auto"/>
        <w:ind w:left="284" w:hanging="284"/>
        <w:jc w:val="both"/>
        <w:rPr>
          <w:lang w:eastAsia="cs-CZ"/>
        </w:rPr>
      </w:pPr>
      <w:r w:rsidRPr="00CA0430">
        <w:rPr>
          <w:lang w:eastAsia="cs-CZ"/>
        </w:rPr>
        <w:t>Výuka je většinou realizována ve třídě formou individuální i skupinové práce.</w:t>
      </w:r>
    </w:p>
    <w:p w:rsidR="000000AD" w:rsidRDefault="000000AD" w:rsidP="00057881">
      <w:pPr>
        <w:spacing w:before="120" w:line="360" w:lineRule="auto"/>
        <w:jc w:val="both"/>
        <w:rPr>
          <w:b/>
          <w:bCs/>
          <w:lang w:eastAsia="cs-CZ"/>
        </w:rPr>
      </w:pPr>
      <w:r w:rsidRPr="00057881">
        <w:rPr>
          <w:b/>
          <w:bCs/>
          <w:lang w:eastAsia="cs-CZ"/>
        </w:rPr>
        <w:t>Cílové zaměření</w:t>
      </w:r>
    </w:p>
    <w:p w:rsidR="000000AD" w:rsidRPr="00057881" w:rsidRDefault="000000AD" w:rsidP="00057881">
      <w:pPr>
        <w:spacing w:line="360" w:lineRule="auto"/>
        <w:jc w:val="both"/>
        <w:rPr>
          <w:lang w:eastAsia="cs-CZ"/>
        </w:rPr>
      </w:pPr>
      <w:r w:rsidRPr="00057881">
        <w:rPr>
          <w:lang w:eastAsia="cs-CZ"/>
        </w:rPr>
        <w:t>Vzdělávání v tomto vzdělávacím oboru směřuje k utváření klíčových kompetencí tím, že vede žáka k:</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rozšíření a prohloubení poznatků o rodině, učení se správnému řešení vztahů a možných vzniklých situací v rodině i mezi partnery na modelových situacích;</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lastRenderedPageBreak/>
        <w:t>orientování se v různých životních situacích a adaptabilitě na nové podmínky;</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uplatňování dobrých mezilidských vztahů, zodpovědnému chování v krizových situacích podle svých možností;</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otevřenému vyjadřování vhodnými komunikačními prostředky;</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rozpoznání základních situací ohrožujících zdraví vlastní i druhých a osvojování si dovedností jim předcházet;</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plnění vlastních povinností a závazků, utváření odpovědného chování v souladu s morálními zásadami a pravidly slušného chování;</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přípravě řešení problémů souvisejících s vedením vlastní domácnosti; rozvoji základních manuálních a pracovních dovedností a pozitivnímu vztahu k práci;</w:t>
      </w:r>
    </w:p>
    <w:p w:rsidR="000000AD" w:rsidRPr="00FC172D" w:rsidRDefault="000000AD" w:rsidP="00326AEE">
      <w:pPr>
        <w:pStyle w:val="Odstavecseseznamem"/>
        <w:numPr>
          <w:ilvl w:val="0"/>
          <w:numId w:val="205"/>
        </w:numPr>
        <w:spacing w:line="360" w:lineRule="auto"/>
        <w:ind w:left="284" w:hanging="284"/>
        <w:jc w:val="both"/>
        <w:rPr>
          <w:rFonts w:ascii="Times New Roman" w:hAnsi="Times New Roman" w:cs="Times New Roman"/>
          <w:lang w:eastAsia="cs-CZ"/>
        </w:rPr>
      </w:pPr>
      <w:r w:rsidRPr="00FC172D">
        <w:rPr>
          <w:rFonts w:ascii="Times New Roman" w:hAnsi="Times New Roman" w:cs="Times New Roman"/>
          <w:lang w:eastAsia="cs-CZ"/>
        </w:rPr>
        <w:t>dodržování pravidel hygieny a bezpečnosti práce.</w:t>
      </w:r>
    </w:p>
    <w:p w:rsidR="000000AD" w:rsidRPr="00057881" w:rsidRDefault="000000AD" w:rsidP="00057881">
      <w:pPr>
        <w:spacing w:before="120" w:line="360" w:lineRule="auto"/>
        <w:rPr>
          <w:b/>
          <w:bCs/>
          <w:lang w:eastAsia="cs-CZ"/>
        </w:rPr>
      </w:pPr>
      <w:r w:rsidRPr="00057881">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Pr="00057881" w:rsidRDefault="000000AD" w:rsidP="00326AEE">
      <w:pPr>
        <w:numPr>
          <w:ilvl w:val="0"/>
          <w:numId w:val="28"/>
        </w:numPr>
        <w:tabs>
          <w:tab w:val="clear" w:pos="1440"/>
          <w:tab w:val="num" w:pos="284"/>
        </w:tabs>
        <w:spacing w:line="360" w:lineRule="auto"/>
        <w:ind w:left="284" w:hanging="284"/>
        <w:jc w:val="both"/>
        <w:rPr>
          <w:lang w:eastAsia="cs-CZ"/>
        </w:rPr>
      </w:pPr>
      <w:r w:rsidRPr="00057881">
        <w:rPr>
          <w:lang w:eastAsia="cs-CZ"/>
        </w:rPr>
        <w:t>Osobní a sociální výchova – Osobnostní rozvoj (OSV</w:t>
      </w:r>
      <w:r>
        <w:rPr>
          <w:lang w:eastAsia="cs-CZ"/>
        </w:rPr>
        <w:t>1, OSV2</w:t>
      </w:r>
      <w:r w:rsidRPr="00057881">
        <w:rPr>
          <w:lang w:eastAsia="cs-CZ"/>
        </w:rPr>
        <w:t>), (</w:t>
      </w:r>
      <w:r>
        <w:rPr>
          <w:lang w:eastAsia="cs-CZ"/>
        </w:rPr>
        <w:t>Osobnostní rozvoj, Sociální rozvoj</w:t>
      </w:r>
      <w:r w:rsidRPr="00057881">
        <w:rPr>
          <w:lang w:eastAsia="cs-CZ"/>
        </w:rPr>
        <w:t>)</w:t>
      </w:r>
    </w:p>
    <w:p w:rsidR="000000AD" w:rsidRPr="00057881" w:rsidRDefault="000000AD" w:rsidP="00326AEE">
      <w:pPr>
        <w:numPr>
          <w:ilvl w:val="0"/>
          <w:numId w:val="28"/>
        </w:numPr>
        <w:tabs>
          <w:tab w:val="clear" w:pos="1440"/>
          <w:tab w:val="num" w:pos="284"/>
        </w:tabs>
        <w:spacing w:line="360" w:lineRule="auto"/>
        <w:ind w:left="284" w:hanging="284"/>
        <w:jc w:val="both"/>
        <w:rPr>
          <w:lang w:eastAsia="cs-CZ"/>
        </w:rPr>
      </w:pPr>
      <w:r>
        <w:rPr>
          <w:lang w:eastAsia="cs-CZ"/>
        </w:rPr>
        <w:t>Člověk a životní prostředí</w:t>
      </w:r>
      <w:r w:rsidRPr="00057881">
        <w:rPr>
          <w:lang w:eastAsia="cs-CZ"/>
        </w:rPr>
        <w:t xml:space="preserve"> </w:t>
      </w:r>
      <w:r>
        <w:rPr>
          <w:lang w:eastAsia="cs-CZ"/>
        </w:rPr>
        <w:t>(ČŽP3</w:t>
      </w:r>
      <w:r w:rsidRPr="00057881">
        <w:rPr>
          <w:lang w:eastAsia="cs-CZ"/>
        </w:rPr>
        <w:t>), (</w:t>
      </w:r>
      <w:r>
        <w:rPr>
          <w:lang w:eastAsia="cs-CZ"/>
        </w:rPr>
        <w:t>Vztah člověka k prostředí</w:t>
      </w:r>
      <w:r w:rsidRPr="00057881">
        <w:rPr>
          <w:lang w:eastAsia="cs-CZ"/>
        </w:rPr>
        <w:t>)</w:t>
      </w:r>
    </w:p>
    <w:p w:rsidR="000000AD" w:rsidRDefault="000000AD" w:rsidP="00326AEE">
      <w:pPr>
        <w:numPr>
          <w:ilvl w:val="0"/>
          <w:numId w:val="28"/>
        </w:numPr>
        <w:tabs>
          <w:tab w:val="clear" w:pos="1440"/>
          <w:tab w:val="num" w:pos="284"/>
        </w:tabs>
        <w:spacing w:line="360" w:lineRule="auto"/>
        <w:ind w:left="284" w:hanging="284"/>
        <w:jc w:val="both"/>
        <w:rPr>
          <w:lang w:eastAsia="cs-CZ"/>
        </w:rPr>
      </w:pPr>
      <w:r>
        <w:rPr>
          <w:lang w:eastAsia="cs-CZ"/>
        </w:rPr>
        <w:t>Mediální výchova</w:t>
      </w:r>
      <w:r w:rsidRPr="00057881">
        <w:rPr>
          <w:lang w:eastAsia="cs-CZ"/>
        </w:rPr>
        <w:t xml:space="preserve"> (</w:t>
      </w:r>
      <w:r>
        <w:rPr>
          <w:lang w:eastAsia="cs-CZ"/>
        </w:rPr>
        <w:t>MV2</w:t>
      </w:r>
      <w:r w:rsidRPr="00057881">
        <w:rPr>
          <w:lang w:eastAsia="cs-CZ"/>
        </w:rPr>
        <w:t>), (</w:t>
      </w:r>
      <w:r>
        <w:rPr>
          <w:lang w:eastAsia="cs-CZ"/>
        </w:rPr>
        <w:t>Fungování a vliv médií ve společnosti</w:t>
      </w:r>
      <w:r w:rsidRPr="00057881">
        <w:rPr>
          <w:lang w:eastAsia="cs-CZ"/>
        </w:rPr>
        <w:t>)</w:t>
      </w:r>
    </w:p>
    <w:p w:rsidR="000000AD" w:rsidRPr="00EE1EC2" w:rsidRDefault="000000AD" w:rsidP="00EE1EC2">
      <w:pPr>
        <w:spacing w:before="120" w:line="360" w:lineRule="auto"/>
        <w:rPr>
          <w:b/>
          <w:bCs/>
          <w:lang w:eastAsia="cs-CZ"/>
        </w:rPr>
      </w:pPr>
      <w:r w:rsidRPr="00EE1EC2">
        <w:rPr>
          <w:b/>
          <w:bCs/>
          <w:lang w:eastAsia="cs-CZ"/>
        </w:rPr>
        <w:t>Výchovné a vzdělávací strategie pro rozvoj klíčových kompetencí</w:t>
      </w:r>
    </w:p>
    <w:p w:rsidR="000000AD" w:rsidRPr="00CA0430" w:rsidRDefault="000000AD" w:rsidP="00EE1EC2">
      <w:pPr>
        <w:spacing w:line="360" w:lineRule="auto"/>
        <w:rPr>
          <w:lang w:eastAsia="cs-CZ"/>
        </w:rPr>
      </w:pPr>
      <w:r w:rsidRPr="00CA0430">
        <w:rPr>
          <w:lang w:eastAsia="cs-CZ"/>
        </w:rPr>
        <w:t>Předmět směřuje k plnění klíčových kompetencí těmito postupy:</w:t>
      </w:r>
    </w:p>
    <w:p w:rsidR="000000AD" w:rsidRPr="00EE1EC2" w:rsidRDefault="000000AD" w:rsidP="00EE1EC2">
      <w:pPr>
        <w:spacing w:before="120" w:line="360" w:lineRule="auto"/>
        <w:rPr>
          <w:b/>
          <w:bCs/>
          <w:lang w:eastAsia="cs-CZ"/>
        </w:rPr>
      </w:pPr>
      <w:r w:rsidRPr="00EE1EC2">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0"/>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53"/>
              </w:numPr>
              <w:ind w:left="142" w:hanging="142"/>
              <w:rPr>
                <w:rFonts w:ascii="Times New Roman" w:hAnsi="Times New Roman" w:cs="Times New Roman"/>
                <w:lang w:eastAsia="cs-CZ"/>
              </w:rPr>
            </w:pPr>
            <w:r w:rsidRPr="003917A4">
              <w:rPr>
                <w:rFonts w:ascii="Times New Roman" w:hAnsi="Times New Roman" w:cs="Times New Roman"/>
                <w:lang w:eastAsia="cs-CZ"/>
              </w:rPr>
              <w:t>učí se samostatně vyhledávat informace;</w:t>
            </w:r>
          </w:p>
          <w:p w:rsidR="000000AD" w:rsidRPr="003917A4" w:rsidRDefault="000000AD" w:rsidP="00326AEE">
            <w:pPr>
              <w:pStyle w:val="Odstavecseseznamem"/>
              <w:numPr>
                <w:ilvl w:val="0"/>
                <w:numId w:val="153"/>
              </w:numPr>
              <w:ind w:left="142" w:hanging="142"/>
              <w:rPr>
                <w:rFonts w:ascii="Times New Roman" w:hAnsi="Times New Roman" w:cs="Times New Roman"/>
                <w:lang w:eastAsia="cs-CZ"/>
              </w:rPr>
            </w:pPr>
            <w:r w:rsidRPr="003917A4">
              <w:rPr>
                <w:rFonts w:ascii="Times New Roman" w:hAnsi="Times New Roman" w:cs="Times New Roman"/>
                <w:lang w:eastAsia="cs-CZ"/>
              </w:rPr>
              <w:t>učí se vybrat správný způsob řešení jednotlivých úkolů;</w:t>
            </w:r>
          </w:p>
          <w:p w:rsidR="000000AD" w:rsidRPr="003917A4" w:rsidRDefault="000000AD" w:rsidP="00326AEE">
            <w:pPr>
              <w:pStyle w:val="Odstavecseseznamem"/>
              <w:numPr>
                <w:ilvl w:val="0"/>
                <w:numId w:val="153"/>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dokázali osvojené poznatky využívat v běžném životě.</w:t>
            </w:r>
          </w:p>
          <w:p w:rsidR="000000AD" w:rsidRPr="00971F5D" w:rsidRDefault="000000AD" w:rsidP="00EE1EC2">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54"/>
              </w:numPr>
              <w:ind w:left="214" w:hanging="214"/>
              <w:rPr>
                <w:rFonts w:ascii="Times New Roman" w:hAnsi="Times New Roman" w:cs="Times New Roman"/>
                <w:lang w:eastAsia="cs-CZ"/>
              </w:rPr>
            </w:pPr>
            <w:r w:rsidRPr="003917A4">
              <w:rPr>
                <w:rFonts w:ascii="Times New Roman" w:hAnsi="Times New Roman" w:cs="Times New Roman"/>
                <w:lang w:eastAsia="cs-CZ"/>
              </w:rPr>
              <w:t>vedou žáky k</w:t>
            </w:r>
            <w:r w:rsidRPr="003917A4">
              <w:rPr>
                <w:rFonts w:ascii="Times New Roman" w:hAnsi="Times New Roman" w:cs="Times New Roman"/>
                <w:b/>
                <w:bCs/>
                <w:lang w:eastAsia="cs-CZ"/>
              </w:rPr>
              <w:t> </w:t>
            </w:r>
            <w:r w:rsidRPr="003917A4">
              <w:rPr>
                <w:rFonts w:ascii="Times New Roman" w:hAnsi="Times New Roman" w:cs="Times New Roman"/>
                <w:lang w:eastAsia="cs-CZ"/>
              </w:rPr>
              <w:t>vyhledávání a třídění informací a k jejich využívání v procesu učení;</w:t>
            </w:r>
          </w:p>
          <w:p w:rsidR="000000AD" w:rsidRPr="003917A4" w:rsidRDefault="000000AD" w:rsidP="00326AEE">
            <w:pPr>
              <w:pStyle w:val="Odstavecseseznamem"/>
              <w:numPr>
                <w:ilvl w:val="0"/>
                <w:numId w:val="154"/>
              </w:numPr>
              <w:ind w:left="214" w:hanging="214"/>
              <w:rPr>
                <w:rFonts w:ascii="Times New Roman" w:hAnsi="Times New Roman" w:cs="Times New Roman"/>
                <w:lang w:eastAsia="cs-CZ"/>
              </w:rPr>
            </w:pPr>
            <w:r w:rsidRPr="003917A4">
              <w:rPr>
                <w:rFonts w:ascii="Times New Roman" w:hAnsi="Times New Roman" w:cs="Times New Roman"/>
                <w:lang w:eastAsia="cs-CZ"/>
              </w:rPr>
              <w:t>zadávají úkoly způsobem, který umožňuje volbu různých postupů;</w:t>
            </w:r>
          </w:p>
          <w:p w:rsidR="000000AD" w:rsidRPr="00EE1EC2" w:rsidRDefault="000000AD" w:rsidP="00326AEE">
            <w:pPr>
              <w:pStyle w:val="Odstavecseseznamem"/>
              <w:numPr>
                <w:ilvl w:val="0"/>
                <w:numId w:val="154"/>
              </w:numPr>
              <w:ind w:left="214" w:hanging="214"/>
              <w:rPr>
                <w:lang w:eastAsia="cs-CZ"/>
              </w:rPr>
            </w:pPr>
            <w:r w:rsidRPr="003917A4">
              <w:rPr>
                <w:rFonts w:ascii="Times New Roman" w:hAnsi="Times New Roman" w:cs="Times New Roman"/>
                <w:lang w:eastAsia="cs-CZ"/>
              </w:rPr>
              <w:t>volí zadání tak, aby žák poznal užitečnost osvojovaných postupů pro běžný život.</w:t>
            </w:r>
          </w:p>
        </w:tc>
      </w:tr>
    </w:tbl>
    <w:p w:rsidR="000000AD" w:rsidRPr="00EE1EC2" w:rsidRDefault="000000AD" w:rsidP="00EE1EC2">
      <w:pPr>
        <w:spacing w:before="120" w:line="360" w:lineRule="auto"/>
        <w:rPr>
          <w:b/>
          <w:bCs/>
          <w:lang w:eastAsia="cs-CZ"/>
        </w:rPr>
      </w:pPr>
      <w:r w:rsidRPr="00EE1EC2">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55"/>
              </w:numPr>
              <w:ind w:left="142" w:hanging="142"/>
              <w:rPr>
                <w:rFonts w:ascii="Times New Roman" w:hAnsi="Times New Roman" w:cs="Times New Roman"/>
                <w:lang w:eastAsia="cs-CZ"/>
              </w:rPr>
            </w:pPr>
            <w:r w:rsidRPr="003917A4">
              <w:rPr>
                <w:rFonts w:ascii="Times New Roman" w:hAnsi="Times New Roman" w:cs="Times New Roman"/>
                <w:lang w:eastAsia="cs-CZ"/>
              </w:rPr>
              <w:t>učí se hledat několik řešení pro konkrétní problém;</w:t>
            </w:r>
          </w:p>
          <w:p w:rsidR="000000AD" w:rsidRPr="003917A4" w:rsidRDefault="000000AD" w:rsidP="00326AEE">
            <w:pPr>
              <w:pStyle w:val="Odstavecseseznamem"/>
              <w:numPr>
                <w:ilvl w:val="0"/>
                <w:numId w:val="155"/>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dokázali své vlastní řešení problému obhájit pře ostatními;</w:t>
            </w:r>
          </w:p>
          <w:p w:rsidR="000000AD" w:rsidRPr="00CA0430" w:rsidRDefault="000000AD" w:rsidP="00326AEE">
            <w:pPr>
              <w:pStyle w:val="Odstavecseseznamem"/>
              <w:numPr>
                <w:ilvl w:val="0"/>
                <w:numId w:val="155"/>
              </w:numPr>
              <w:ind w:left="142" w:hanging="142"/>
              <w:rPr>
                <w:lang w:eastAsia="cs-CZ"/>
              </w:rPr>
            </w:pPr>
            <w:r w:rsidRPr="003917A4">
              <w:rPr>
                <w:rFonts w:ascii="Times New Roman" w:hAnsi="Times New Roman" w:cs="Times New Roman"/>
                <w:lang w:eastAsia="cs-CZ"/>
              </w:rPr>
              <w:lastRenderedPageBreak/>
              <w:t>jsou vedeni k tomu, aby dokázali při řešení problémů posoudit dopad svého rozhodnutí v běžném životě.</w:t>
            </w:r>
          </w:p>
        </w:tc>
        <w:tc>
          <w:tcPr>
            <w:tcW w:w="4606" w:type="dxa"/>
          </w:tcPr>
          <w:p w:rsidR="000000AD" w:rsidRPr="00971F5D" w:rsidRDefault="000000AD" w:rsidP="000A6C6F">
            <w:pPr>
              <w:spacing w:before="120"/>
              <w:rPr>
                <w:b/>
                <w:bCs/>
                <w:i/>
                <w:iCs/>
                <w:lang w:eastAsia="cs-CZ"/>
              </w:rPr>
            </w:pPr>
            <w:r w:rsidRPr="00971F5D">
              <w:rPr>
                <w:b/>
                <w:bCs/>
                <w:i/>
                <w:iCs/>
                <w:lang w:eastAsia="cs-CZ"/>
              </w:rPr>
              <w:lastRenderedPageBreak/>
              <w:t>Učitelé:</w:t>
            </w:r>
          </w:p>
          <w:p w:rsidR="000000AD" w:rsidRPr="003917A4" w:rsidRDefault="000000AD" w:rsidP="00326AEE">
            <w:pPr>
              <w:pStyle w:val="Odstavecseseznamem"/>
              <w:numPr>
                <w:ilvl w:val="0"/>
                <w:numId w:val="156"/>
              </w:numPr>
              <w:ind w:left="214" w:hanging="214"/>
              <w:rPr>
                <w:rFonts w:ascii="Times New Roman" w:hAnsi="Times New Roman" w:cs="Times New Roman"/>
                <w:lang w:eastAsia="cs-CZ"/>
              </w:rPr>
            </w:pPr>
            <w:r w:rsidRPr="003917A4">
              <w:rPr>
                <w:rFonts w:ascii="Times New Roman" w:hAnsi="Times New Roman" w:cs="Times New Roman"/>
                <w:lang w:eastAsia="cs-CZ"/>
              </w:rPr>
              <w:t>vedou žáky k tomu, aby svá řešení posuzovali z nejrůznějších úhlů;</w:t>
            </w:r>
          </w:p>
          <w:p w:rsidR="000000AD" w:rsidRPr="003917A4" w:rsidRDefault="000000AD" w:rsidP="00326AEE">
            <w:pPr>
              <w:pStyle w:val="Odstavecseseznamem"/>
              <w:numPr>
                <w:ilvl w:val="0"/>
                <w:numId w:val="156"/>
              </w:numPr>
              <w:ind w:left="214" w:hanging="214"/>
              <w:rPr>
                <w:rFonts w:ascii="Times New Roman" w:hAnsi="Times New Roman" w:cs="Times New Roman"/>
                <w:lang w:eastAsia="cs-CZ"/>
              </w:rPr>
            </w:pPr>
            <w:r w:rsidRPr="003917A4">
              <w:rPr>
                <w:rFonts w:ascii="Times New Roman" w:hAnsi="Times New Roman" w:cs="Times New Roman"/>
                <w:lang w:eastAsia="cs-CZ"/>
              </w:rPr>
              <w:t>dbají na to, aby žáci uměli kriticky myslet a byli schopni hájit svá rozhodnutí;</w:t>
            </w:r>
          </w:p>
          <w:p w:rsidR="000000AD" w:rsidRPr="00CA0430" w:rsidRDefault="000000AD" w:rsidP="00326AEE">
            <w:pPr>
              <w:pStyle w:val="Odstavecseseznamem"/>
              <w:numPr>
                <w:ilvl w:val="0"/>
                <w:numId w:val="156"/>
              </w:numPr>
              <w:ind w:left="214" w:hanging="214"/>
              <w:rPr>
                <w:lang w:eastAsia="cs-CZ"/>
              </w:rPr>
            </w:pPr>
            <w:r w:rsidRPr="003917A4">
              <w:rPr>
                <w:rFonts w:ascii="Times New Roman" w:hAnsi="Times New Roman" w:cs="Times New Roman"/>
                <w:lang w:eastAsia="cs-CZ"/>
              </w:rPr>
              <w:lastRenderedPageBreak/>
              <w:t>podporují žáky ve vytváření vlastních postupů řešení.</w:t>
            </w:r>
          </w:p>
        </w:tc>
      </w:tr>
    </w:tbl>
    <w:p w:rsidR="000000AD" w:rsidRPr="00427486" w:rsidRDefault="000000AD" w:rsidP="00427486">
      <w:pPr>
        <w:spacing w:before="120" w:line="360" w:lineRule="auto"/>
        <w:rPr>
          <w:b/>
          <w:bCs/>
          <w:lang w:eastAsia="cs-CZ"/>
        </w:rPr>
      </w:pPr>
      <w:r w:rsidRPr="00427486">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4"/>
      </w:tblGrid>
      <w:tr w:rsidR="000000AD" w:rsidRPr="00971F5D">
        <w:tc>
          <w:tcPr>
            <w:tcW w:w="4606" w:type="dxa"/>
          </w:tcPr>
          <w:p w:rsidR="000000AD" w:rsidRPr="00971F5D" w:rsidRDefault="000000AD" w:rsidP="003917A4">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57"/>
              </w:numPr>
              <w:ind w:left="142" w:hanging="142"/>
              <w:rPr>
                <w:rFonts w:ascii="Times New Roman" w:hAnsi="Times New Roman" w:cs="Times New Roman"/>
                <w:lang w:eastAsia="cs-CZ"/>
              </w:rPr>
            </w:pPr>
            <w:r w:rsidRPr="003917A4">
              <w:rPr>
                <w:rFonts w:ascii="Times New Roman" w:hAnsi="Times New Roman" w:cs="Times New Roman"/>
                <w:lang w:eastAsia="cs-CZ"/>
              </w:rPr>
              <w:t>jsou vedeni k vhodné komunikaci se spolužáky a ostatními lidmi;</w:t>
            </w:r>
          </w:p>
          <w:p w:rsidR="000000AD" w:rsidRPr="003917A4" w:rsidRDefault="000000AD" w:rsidP="00326AEE">
            <w:pPr>
              <w:pStyle w:val="Odstavecseseznamem"/>
              <w:numPr>
                <w:ilvl w:val="0"/>
                <w:numId w:val="157"/>
              </w:numPr>
              <w:ind w:left="142" w:hanging="142"/>
              <w:rPr>
                <w:rFonts w:ascii="Times New Roman" w:hAnsi="Times New Roman" w:cs="Times New Roman"/>
                <w:lang w:eastAsia="cs-CZ"/>
              </w:rPr>
            </w:pPr>
            <w:r w:rsidRPr="003917A4">
              <w:rPr>
                <w:rFonts w:ascii="Times New Roman" w:hAnsi="Times New Roman" w:cs="Times New Roman"/>
                <w:lang w:eastAsia="cs-CZ"/>
              </w:rPr>
              <w:t>učí se správně vystupovat na veřejnosti;</w:t>
            </w:r>
          </w:p>
          <w:p w:rsidR="000000AD" w:rsidRPr="003917A4" w:rsidRDefault="000000AD" w:rsidP="00326AEE">
            <w:pPr>
              <w:pStyle w:val="Odstavecseseznamem"/>
              <w:numPr>
                <w:ilvl w:val="0"/>
                <w:numId w:val="157"/>
              </w:numPr>
              <w:ind w:left="142" w:hanging="142"/>
              <w:rPr>
                <w:rFonts w:ascii="Times New Roman" w:hAnsi="Times New Roman" w:cs="Times New Roman"/>
                <w:lang w:eastAsia="cs-CZ"/>
              </w:rPr>
            </w:pPr>
            <w:r w:rsidRPr="003917A4">
              <w:rPr>
                <w:rFonts w:ascii="Times New Roman" w:hAnsi="Times New Roman" w:cs="Times New Roman"/>
                <w:lang w:eastAsia="cs-CZ"/>
              </w:rPr>
              <w:t>učí se respektovat názory jiných.</w:t>
            </w:r>
          </w:p>
          <w:p w:rsidR="000000AD" w:rsidRPr="00971F5D" w:rsidRDefault="000000AD" w:rsidP="00427486">
            <w:pPr>
              <w:rPr>
                <w:lang w:eastAsia="cs-CZ"/>
              </w:rPr>
            </w:pPr>
          </w:p>
        </w:tc>
        <w:tc>
          <w:tcPr>
            <w:tcW w:w="4606" w:type="dxa"/>
          </w:tcPr>
          <w:p w:rsidR="000000AD" w:rsidRPr="00971F5D" w:rsidRDefault="000000AD" w:rsidP="003917A4">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58"/>
              </w:numPr>
              <w:ind w:left="214" w:hanging="214"/>
              <w:rPr>
                <w:rFonts w:ascii="Times New Roman" w:hAnsi="Times New Roman" w:cs="Times New Roman"/>
                <w:lang w:eastAsia="cs-CZ"/>
              </w:rPr>
            </w:pPr>
            <w:r w:rsidRPr="003917A4">
              <w:rPr>
                <w:rFonts w:ascii="Times New Roman" w:hAnsi="Times New Roman" w:cs="Times New Roman"/>
                <w:lang w:eastAsia="cs-CZ"/>
              </w:rPr>
              <w:t>vedou žáky k výstižnému, souvislému a kultivovanému projevu;</w:t>
            </w:r>
          </w:p>
          <w:p w:rsidR="000000AD" w:rsidRPr="003917A4" w:rsidRDefault="000000AD" w:rsidP="00326AEE">
            <w:pPr>
              <w:pStyle w:val="Odstavecseseznamem"/>
              <w:numPr>
                <w:ilvl w:val="0"/>
                <w:numId w:val="158"/>
              </w:numPr>
              <w:ind w:left="214" w:hanging="214"/>
              <w:rPr>
                <w:rFonts w:ascii="Times New Roman" w:hAnsi="Times New Roman" w:cs="Times New Roman"/>
                <w:lang w:eastAsia="cs-CZ"/>
              </w:rPr>
            </w:pPr>
            <w:r w:rsidRPr="003917A4">
              <w:rPr>
                <w:rFonts w:ascii="Times New Roman" w:hAnsi="Times New Roman" w:cs="Times New Roman"/>
                <w:lang w:eastAsia="cs-CZ"/>
              </w:rPr>
              <w:t>vytváří příležitosti pro relevantní komunikaci mezi žáky;</w:t>
            </w:r>
          </w:p>
          <w:p w:rsidR="000000AD" w:rsidRPr="00CA0430" w:rsidRDefault="000000AD" w:rsidP="00326AEE">
            <w:pPr>
              <w:pStyle w:val="Odstavecseseznamem"/>
              <w:numPr>
                <w:ilvl w:val="0"/>
                <w:numId w:val="158"/>
              </w:numPr>
              <w:ind w:left="214" w:hanging="214"/>
              <w:rPr>
                <w:lang w:eastAsia="cs-CZ"/>
              </w:rPr>
            </w:pPr>
            <w:r w:rsidRPr="003917A4">
              <w:rPr>
                <w:rFonts w:ascii="Times New Roman" w:hAnsi="Times New Roman" w:cs="Times New Roman"/>
                <w:lang w:eastAsia="cs-CZ"/>
              </w:rPr>
              <w:t>dbají na to, aby žák chápal potřebu umět vyslechnout odlišný názor a reagovat na něj;</w:t>
            </w:r>
          </w:p>
        </w:tc>
      </w:tr>
    </w:tbl>
    <w:p w:rsidR="000000AD" w:rsidRPr="00427486" w:rsidRDefault="000000AD" w:rsidP="00427486">
      <w:pPr>
        <w:spacing w:before="120" w:line="360" w:lineRule="auto"/>
        <w:rPr>
          <w:b/>
          <w:bCs/>
          <w:lang w:eastAsia="cs-CZ"/>
        </w:rPr>
      </w:pPr>
      <w:r w:rsidRPr="00427486">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28"/>
      </w:tblGrid>
      <w:tr w:rsidR="000000AD" w:rsidRPr="00971F5D">
        <w:tc>
          <w:tcPr>
            <w:tcW w:w="4606" w:type="dxa"/>
          </w:tcPr>
          <w:p w:rsidR="000000AD" w:rsidRPr="00971F5D" w:rsidRDefault="000000AD" w:rsidP="003917A4">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59"/>
              </w:numPr>
              <w:ind w:left="142" w:hanging="142"/>
              <w:rPr>
                <w:rFonts w:ascii="Times New Roman" w:hAnsi="Times New Roman" w:cs="Times New Roman"/>
                <w:lang w:eastAsia="cs-CZ"/>
              </w:rPr>
            </w:pPr>
            <w:r w:rsidRPr="003917A4">
              <w:rPr>
                <w:rFonts w:ascii="Times New Roman" w:hAnsi="Times New Roman" w:cs="Times New Roman"/>
                <w:lang w:eastAsia="cs-CZ"/>
              </w:rPr>
              <w:t>učí se vhodně spolupracovat ve skupině při řešení konkrétních úkolů;</w:t>
            </w:r>
          </w:p>
          <w:p w:rsidR="000000AD" w:rsidRPr="003917A4" w:rsidRDefault="000000AD" w:rsidP="00326AEE">
            <w:pPr>
              <w:pStyle w:val="Odstavecseseznamem"/>
              <w:numPr>
                <w:ilvl w:val="0"/>
                <w:numId w:val="159"/>
              </w:numPr>
              <w:ind w:left="142" w:hanging="142"/>
              <w:rPr>
                <w:rFonts w:ascii="Times New Roman" w:hAnsi="Times New Roman" w:cs="Times New Roman"/>
                <w:lang w:eastAsia="cs-CZ"/>
              </w:rPr>
            </w:pPr>
            <w:r w:rsidRPr="003917A4">
              <w:rPr>
                <w:rFonts w:ascii="Times New Roman" w:hAnsi="Times New Roman" w:cs="Times New Roman"/>
                <w:lang w:eastAsia="cs-CZ"/>
              </w:rPr>
              <w:t>jsou vedeni k ohleduplnosti k ostatním lidem a respektování jejich individuality;</w:t>
            </w:r>
          </w:p>
          <w:p w:rsidR="000000AD" w:rsidRPr="003917A4" w:rsidRDefault="000000AD" w:rsidP="00326AEE">
            <w:pPr>
              <w:pStyle w:val="Odstavecseseznamem"/>
              <w:numPr>
                <w:ilvl w:val="0"/>
                <w:numId w:val="159"/>
              </w:numPr>
              <w:ind w:left="142" w:hanging="142"/>
              <w:rPr>
                <w:rFonts w:ascii="Times New Roman" w:hAnsi="Times New Roman" w:cs="Times New Roman"/>
                <w:lang w:eastAsia="cs-CZ"/>
              </w:rPr>
            </w:pPr>
            <w:r w:rsidRPr="003917A4">
              <w:rPr>
                <w:rFonts w:ascii="Times New Roman" w:hAnsi="Times New Roman" w:cs="Times New Roman"/>
                <w:lang w:eastAsia="cs-CZ"/>
              </w:rPr>
              <w:t>prohlubují své znalosti pravidel slušného chování;</w:t>
            </w:r>
          </w:p>
          <w:p w:rsidR="000000AD" w:rsidRPr="003917A4" w:rsidRDefault="000000AD" w:rsidP="00326AEE">
            <w:pPr>
              <w:pStyle w:val="Odstavecseseznamem"/>
              <w:numPr>
                <w:ilvl w:val="0"/>
                <w:numId w:val="159"/>
              </w:numPr>
              <w:ind w:left="142" w:hanging="142"/>
              <w:rPr>
                <w:rFonts w:ascii="Times New Roman" w:hAnsi="Times New Roman" w:cs="Times New Roman"/>
                <w:lang w:eastAsia="cs-CZ"/>
              </w:rPr>
            </w:pPr>
            <w:r w:rsidRPr="003917A4">
              <w:rPr>
                <w:rFonts w:ascii="Times New Roman" w:hAnsi="Times New Roman" w:cs="Times New Roman"/>
                <w:lang w:eastAsia="cs-CZ"/>
              </w:rPr>
              <w:t>učí se sebehodnocení a vhodnému hodnocení práce ostatních;</w:t>
            </w:r>
          </w:p>
          <w:p w:rsidR="000000AD" w:rsidRPr="003917A4" w:rsidRDefault="000000AD" w:rsidP="00326AEE">
            <w:pPr>
              <w:pStyle w:val="Odstavecseseznamem"/>
              <w:numPr>
                <w:ilvl w:val="0"/>
                <w:numId w:val="159"/>
              </w:numPr>
              <w:ind w:left="142" w:hanging="142"/>
              <w:rPr>
                <w:rFonts w:ascii="Times New Roman" w:hAnsi="Times New Roman" w:cs="Times New Roman"/>
                <w:lang w:eastAsia="cs-CZ"/>
              </w:rPr>
            </w:pPr>
            <w:r w:rsidRPr="003917A4">
              <w:rPr>
                <w:rFonts w:ascii="Times New Roman" w:hAnsi="Times New Roman" w:cs="Times New Roman"/>
                <w:lang w:eastAsia="cs-CZ"/>
              </w:rPr>
              <w:t>jsou vedeni k odpovědnému rodičovství.</w:t>
            </w:r>
          </w:p>
          <w:p w:rsidR="000000AD" w:rsidRPr="00971F5D" w:rsidRDefault="000000AD" w:rsidP="00427486">
            <w:pPr>
              <w:rPr>
                <w:lang w:eastAsia="cs-CZ"/>
              </w:rPr>
            </w:pPr>
          </w:p>
        </w:tc>
        <w:tc>
          <w:tcPr>
            <w:tcW w:w="4606" w:type="dxa"/>
          </w:tcPr>
          <w:p w:rsidR="000000AD" w:rsidRPr="00971F5D" w:rsidRDefault="000000AD" w:rsidP="003917A4">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60"/>
              </w:numPr>
              <w:ind w:left="214" w:hanging="214"/>
              <w:rPr>
                <w:rFonts w:ascii="Times New Roman" w:hAnsi="Times New Roman" w:cs="Times New Roman"/>
                <w:lang w:eastAsia="cs-CZ"/>
              </w:rPr>
            </w:pPr>
            <w:r w:rsidRPr="003917A4">
              <w:rPr>
                <w:rFonts w:ascii="Times New Roman" w:hAnsi="Times New Roman" w:cs="Times New Roman"/>
                <w:lang w:eastAsia="cs-CZ"/>
              </w:rPr>
              <w:t>zadávají úkoly, při kterých mohou žáci spolupracovat;</w:t>
            </w:r>
          </w:p>
          <w:p w:rsidR="000000AD" w:rsidRPr="003917A4" w:rsidRDefault="000000AD" w:rsidP="00326AEE">
            <w:pPr>
              <w:pStyle w:val="Odstavecseseznamem"/>
              <w:numPr>
                <w:ilvl w:val="0"/>
                <w:numId w:val="160"/>
              </w:numPr>
              <w:ind w:left="214" w:hanging="214"/>
              <w:rPr>
                <w:rFonts w:ascii="Times New Roman" w:hAnsi="Times New Roman" w:cs="Times New Roman"/>
                <w:lang w:eastAsia="cs-CZ"/>
              </w:rPr>
            </w:pPr>
            <w:r w:rsidRPr="003917A4">
              <w:rPr>
                <w:rFonts w:ascii="Times New Roman" w:hAnsi="Times New Roman" w:cs="Times New Roman"/>
                <w:lang w:eastAsia="cs-CZ"/>
              </w:rPr>
              <w:t>vedou žáky k tomu, aby brali ohled na druhé;</w:t>
            </w:r>
          </w:p>
          <w:p w:rsidR="000000AD" w:rsidRPr="003917A4" w:rsidRDefault="000000AD" w:rsidP="00326AEE">
            <w:pPr>
              <w:pStyle w:val="Odstavecseseznamem"/>
              <w:numPr>
                <w:ilvl w:val="0"/>
                <w:numId w:val="160"/>
              </w:numPr>
              <w:ind w:left="214" w:hanging="214"/>
              <w:rPr>
                <w:rFonts w:ascii="Times New Roman" w:hAnsi="Times New Roman" w:cs="Times New Roman"/>
                <w:lang w:eastAsia="cs-CZ"/>
              </w:rPr>
            </w:pPr>
            <w:r w:rsidRPr="003917A4">
              <w:rPr>
                <w:rFonts w:ascii="Times New Roman" w:hAnsi="Times New Roman" w:cs="Times New Roman"/>
                <w:lang w:eastAsia="cs-CZ"/>
              </w:rPr>
              <w:t>vyžadují dodržování pravidel slušného chování;</w:t>
            </w:r>
          </w:p>
          <w:p w:rsidR="000000AD" w:rsidRPr="003917A4" w:rsidRDefault="000000AD" w:rsidP="00326AEE">
            <w:pPr>
              <w:pStyle w:val="Odstavecseseznamem"/>
              <w:numPr>
                <w:ilvl w:val="0"/>
                <w:numId w:val="160"/>
              </w:numPr>
              <w:ind w:left="214" w:hanging="214"/>
              <w:rPr>
                <w:rFonts w:ascii="Times New Roman" w:hAnsi="Times New Roman" w:cs="Times New Roman"/>
                <w:lang w:eastAsia="cs-CZ"/>
              </w:rPr>
            </w:pPr>
            <w:r w:rsidRPr="003917A4">
              <w:rPr>
                <w:rFonts w:ascii="Times New Roman" w:hAnsi="Times New Roman" w:cs="Times New Roman"/>
                <w:lang w:eastAsia="cs-CZ"/>
              </w:rPr>
              <w:t>vedou žáky k tomu, aby uměli ohodnotit své činnosti;</w:t>
            </w:r>
          </w:p>
          <w:p w:rsidR="000000AD" w:rsidRPr="00CA0430" w:rsidRDefault="000000AD" w:rsidP="00326AEE">
            <w:pPr>
              <w:pStyle w:val="Odstavecseseznamem"/>
              <w:numPr>
                <w:ilvl w:val="0"/>
                <w:numId w:val="160"/>
              </w:numPr>
              <w:ind w:left="214" w:hanging="214"/>
              <w:rPr>
                <w:lang w:eastAsia="cs-CZ"/>
              </w:rPr>
            </w:pPr>
            <w:r w:rsidRPr="003917A4">
              <w:rPr>
                <w:rFonts w:ascii="Times New Roman" w:hAnsi="Times New Roman" w:cs="Times New Roman"/>
                <w:lang w:eastAsia="cs-CZ"/>
              </w:rPr>
              <w:t>dbají na uvědomění si důležitosti výchovy k rodičovství, role otce, matky, péče o dítě od narození, výchovu dětí až k dospělosti.</w:t>
            </w:r>
          </w:p>
        </w:tc>
      </w:tr>
    </w:tbl>
    <w:p w:rsidR="000000AD" w:rsidRPr="00427486" w:rsidRDefault="000000AD" w:rsidP="00427486">
      <w:pPr>
        <w:spacing w:before="120" w:line="360" w:lineRule="auto"/>
        <w:rPr>
          <w:b/>
          <w:bCs/>
          <w:lang w:eastAsia="cs-CZ"/>
        </w:rPr>
      </w:pPr>
      <w:r w:rsidRPr="00427486">
        <w:rPr>
          <w:b/>
          <w:bCs/>
          <w:lang w:eastAsia="cs-CZ"/>
        </w:rPr>
        <w:t>Kompetence občanská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3917A4">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61"/>
              </w:numPr>
              <w:ind w:left="142" w:hanging="142"/>
              <w:rPr>
                <w:rFonts w:ascii="Times New Roman" w:hAnsi="Times New Roman" w:cs="Times New Roman"/>
                <w:lang w:eastAsia="cs-CZ"/>
              </w:rPr>
            </w:pPr>
            <w:r w:rsidRPr="003917A4">
              <w:rPr>
                <w:rFonts w:ascii="Times New Roman" w:hAnsi="Times New Roman" w:cs="Times New Roman"/>
                <w:lang w:eastAsia="cs-CZ"/>
              </w:rPr>
              <w:t>učí se odpovědnosti;</w:t>
            </w:r>
          </w:p>
          <w:p w:rsidR="000000AD" w:rsidRPr="003917A4" w:rsidRDefault="000000AD" w:rsidP="00326AEE">
            <w:pPr>
              <w:pStyle w:val="Odstavecseseznamem"/>
              <w:numPr>
                <w:ilvl w:val="0"/>
                <w:numId w:val="161"/>
              </w:numPr>
              <w:ind w:left="142" w:hanging="142"/>
              <w:rPr>
                <w:rFonts w:ascii="Times New Roman" w:hAnsi="Times New Roman" w:cs="Times New Roman"/>
                <w:lang w:eastAsia="cs-CZ"/>
              </w:rPr>
            </w:pPr>
            <w:r w:rsidRPr="003917A4">
              <w:rPr>
                <w:rFonts w:ascii="Times New Roman" w:hAnsi="Times New Roman" w:cs="Times New Roman"/>
                <w:lang w:eastAsia="cs-CZ"/>
              </w:rPr>
              <w:t>učí se vhodným způsobem vyjadřovat své vlastní názory;</w:t>
            </w:r>
          </w:p>
          <w:p w:rsidR="000000AD" w:rsidRPr="003917A4" w:rsidRDefault="000000AD" w:rsidP="00326AEE">
            <w:pPr>
              <w:pStyle w:val="Odstavecseseznamem"/>
              <w:numPr>
                <w:ilvl w:val="0"/>
                <w:numId w:val="161"/>
              </w:numPr>
              <w:ind w:left="142" w:hanging="142"/>
              <w:rPr>
                <w:rFonts w:ascii="Times New Roman" w:hAnsi="Times New Roman" w:cs="Times New Roman"/>
                <w:lang w:eastAsia="cs-CZ"/>
              </w:rPr>
            </w:pPr>
            <w:r w:rsidRPr="003917A4">
              <w:rPr>
                <w:rFonts w:ascii="Times New Roman" w:hAnsi="Times New Roman" w:cs="Times New Roman"/>
                <w:lang w:eastAsia="cs-CZ"/>
              </w:rPr>
              <w:t>učí se respektovat názory ostatních.</w:t>
            </w:r>
          </w:p>
          <w:p w:rsidR="000000AD" w:rsidRPr="00971F5D" w:rsidRDefault="000000AD" w:rsidP="00427486">
            <w:pPr>
              <w:rPr>
                <w:lang w:eastAsia="cs-CZ"/>
              </w:rPr>
            </w:pPr>
          </w:p>
        </w:tc>
        <w:tc>
          <w:tcPr>
            <w:tcW w:w="4606" w:type="dxa"/>
          </w:tcPr>
          <w:p w:rsidR="000000AD" w:rsidRPr="00971F5D" w:rsidRDefault="000000AD" w:rsidP="003917A4">
            <w:pPr>
              <w:spacing w:before="120"/>
              <w:rPr>
                <w:b/>
                <w:bCs/>
                <w:i/>
                <w:iCs/>
                <w:lang w:eastAsia="cs-CZ"/>
              </w:rPr>
            </w:pPr>
            <w:r w:rsidRPr="00971F5D">
              <w:rPr>
                <w:b/>
                <w:bCs/>
                <w:i/>
                <w:iCs/>
                <w:lang w:eastAsia="cs-CZ"/>
              </w:rPr>
              <w:t>Učitel:</w:t>
            </w:r>
          </w:p>
          <w:p w:rsidR="000000AD" w:rsidRPr="003917A4" w:rsidRDefault="000000AD" w:rsidP="00326AEE">
            <w:pPr>
              <w:pStyle w:val="Odstavecseseznamem"/>
              <w:numPr>
                <w:ilvl w:val="0"/>
                <w:numId w:val="162"/>
              </w:numPr>
              <w:ind w:left="214" w:hanging="214"/>
              <w:rPr>
                <w:rFonts w:ascii="Times New Roman" w:hAnsi="Times New Roman" w:cs="Times New Roman"/>
                <w:lang w:eastAsia="cs-CZ"/>
              </w:rPr>
            </w:pPr>
            <w:r w:rsidRPr="003917A4">
              <w:rPr>
                <w:rFonts w:ascii="Times New Roman" w:hAnsi="Times New Roman" w:cs="Times New Roman"/>
                <w:lang w:eastAsia="cs-CZ"/>
              </w:rPr>
              <w:t>dbá na to, aby žáci respektovali názory ostatních;</w:t>
            </w:r>
          </w:p>
          <w:p w:rsidR="000000AD" w:rsidRPr="003917A4" w:rsidRDefault="000000AD" w:rsidP="00326AEE">
            <w:pPr>
              <w:pStyle w:val="Odstavecseseznamem"/>
              <w:numPr>
                <w:ilvl w:val="0"/>
                <w:numId w:val="162"/>
              </w:numPr>
              <w:ind w:left="214" w:hanging="214"/>
              <w:rPr>
                <w:rFonts w:ascii="Times New Roman" w:hAnsi="Times New Roman" w:cs="Times New Roman"/>
                <w:lang w:eastAsia="cs-CZ"/>
              </w:rPr>
            </w:pPr>
            <w:r w:rsidRPr="003917A4">
              <w:rPr>
                <w:rFonts w:ascii="Times New Roman" w:hAnsi="Times New Roman" w:cs="Times New Roman"/>
                <w:lang w:eastAsia="cs-CZ"/>
              </w:rPr>
              <w:t xml:space="preserve">vede žáky k tomu, aby si uvědomovali své školní povinnosti </w:t>
            </w:r>
          </w:p>
          <w:p w:rsidR="000000AD" w:rsidRPr="003917A4" w:rsidRDefault="000000AD" w:rsidP="00326AEE">
            <w:pPr>
              <w:pStyle w:val="Odstavecseseznamem"/>
              <w:numPr>
                <w:ilvl w:val="0"/>
                <w:numId w:val="162"/>
              </w:numPr>
              <w:ind w:left="214" w:hanging="214"/>
              <w:rPr>
                <w:rFonts w:ascii="Times New Roman" w:hAnsi="Times New Roman" w:cs="Times New Roman"/>
                <w:lang w:eastAsia="cs-CZ"/>
              </w:rPr>
            </w:pPr>
            <w:r w:rsidRPr="003917A4">
              <w:rPr>
                <w:rFonts w:ascii="Times New Roman" w:hAnsi="Times New Roman" w:cs="Times New Roman"/>
                <w:lang w:eastAsia="cs-CZ"/>
              </w:rPr>
              <w:t>seznamuje žáky s právy a povinnostmi v oblasti partnerských vztahů, rodinného života;</w:t>
            </w:r>
          </w:p>
          <w:p w:rsidR="000000AD" w:rsidRPr="00CA0430" w:rsidRDefault="000000AD" w:rsidP="00326AEE">
            <w:pPr>
              <w:pStyle w:val="Odstavecseseznamem"/>
              <w:numPr>
                <w:ilvl w:val="0"/>
                <w:numId w:val="162"/>
              </w:numPr>
              <w:ind w:left="214" w:hanging="214"/>
              <w:rPr>
                <w:lang w:eastAsia="cs-CZ"/>
              </w:rPr>
            </w:pPr>
            <w:r w:rsidRPr="003917A4">
              <w:rPr>
                <w:rFonts w:ascii="Times New Roman" w:hAnsi="Times New Roman" w:cs="Times New Roman"/>
                <w:lang w:eastAsia="cs-CZ"/>
              </w:rPr>
              <w:t>vytváří prostor pro vyjádření vlastních názorů žáků.</w:t>
            </w:r>
          </w:p>
        </w:tc>
      </w:tr>
    </w:tbl>
    <w:p w:rsidR="000000AD" w:rsidRPr="00427486" w:rsidRDefault="000000AD" w:rsidP="00427486">
      <w:pPr>
        <w:spacing w:before="120" w:line="360" w:lineRule="auto"/>
        <w:rPr>
          <w:b/>
          <w:bCs/>
          <w:lang w:eastAsia="cs-CZ"/>
        </w:rPr>
      </w:pPr>
      <w:r w:rsidRPr="00427486">
        <w:rPr>
          <w:b/>
          <w:bCs/>
          <w:lang w:eastAsia="cs-CZ"/>
        </w:rPr>
        <w:t xml:space="preserve">Kompetence pracovní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5"/>
      </w:tblGrid>
      <w:tr w:rsidR="000000AD" w:rsidRPr="00971F5D">
        <w:tc>
          <w:tcPr>
            <w:tcW w:w="4606" w:type="dxa"/>
          </w:tcPr>
          <w:p w:rsidR="000000AD" w:rsidRPr="00971F5D" w:rsidRDefault="000000AD" w:rsidP="003917A4">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63"/>
              </w:numPr>
              <w:ind w:left="142" w:hanging="142"/>
              <w:rPr>
                <w:rFonts w:ascii="Times New Roman" w:hAnsi="Times New Roman" w:cs="Times New Roman"/>
                <w:lang w:eastAsia="cs-CZ"/>
              </w:rPr>
            </w:pPr>
            <w:r w:rsidRPr="003917A4">
              <w:rPr>
                <w:rFonts w:ascii="Times New Roman" w:hAnsi="Times New Roman" w:cs="Times New Roman"/>
                <w:lang w:eastAsia="cs-CZ"/>
              </w:rPr>
              <w:t xml:space="preserve">budou vedeni k cílevědomosti; </w:t>
            </w:r>
          </w:p>
          <w:p w:rsidR="000000AD" w:rsidRPr="003917A4" w:rsidRDefault="000000AD" w:rsidP="00326AEE">
            <w:pPr>
              <w:pStyle w:val="Odstavecseseznamem"/>
              <w:numPr>
                <w:ilvl w:val="0"/>
                <w:numId w:val="163"/>
              </w:numPr>
              <w:ind w:left="142" w:hanging="142"/>
              <w:rPr>
                <w:rFonts w:ascii="Times New Roman" w:hAnsi="Times New Roman" w:cs="Times New Roman"/>
                <w:lang w:eastAsia="cs-CZ"/>
              </w:rPr>
            </w:pPr>
            <w:r w:rsidRPr="003917A4">
              <w:rPr>
                <w:rFonts w:ascii="Times New Roman" w:hAnsi="Times New Roman" w:cs="Times New Roman"/>
                <w:lang w:eastAsia="cs-CZ"/>
              </w:rPr>
              <w:lastRenderedPageBreak/>
              <w:t>budou se učit chránit své zdraví při všech činnostech;</w:t>
            </w:r>
          </w:p>
          <w:p w:rsidR="000000AD" w:rsidRPr="003917A4" w:rsidRDefault="000000AD" w:rsidP="00326AEE">
            <w:pPr>
              <w:pStyle w:val="Odstavecseseznamem"/>
              <w:numPr>
                <w:ilvl w:val="0"/>
                <w:numId w:val="163"/>
              </w:numPr>
              <w:ind w:left="142" w:hanging="142"/>
              <w:rPr>
                <w:rFonts w:ascii="Times New Roman" w:hAnsi="Times New Roman" w:cs="Times New Roman"/>
                <w:lang w:eastAsia="cs-CZ"/>
              </w:rPr>
            </w:pPr>
            <w:r w:rsidRPr="003917A4">
              <w:rPr>
                <w:rFonts w:ascii="Times New Roman" w:hAnsi="Times New Roman" w:cs="Times New Roman"/>
                <w:lang w:eastAsia="cs-CZ"/>
              </w:rPr>
              <w:t xml:space="preserve">učí se </w:t>
            </w:r>
            <w:r w:rsidRPr="003917A4">
              <w:rPr>
                <w:rFonts w:ascii="Times New Roman" w:hAnsi="Times New Roman" w:cs="Times New Roman"/>
                <w:b/>
                <w:bCs/>
                <w:i/>
                <w:iCs/>
                <w:lang w:eastAsia="cs-CZ"/>
              </w:rPr>
              <w:t>vhodným</w:t>
            </w:r>
            <w:r w:rsidRPr="003917A4">
              <w:rPr>
                <w:rFonts w:ascii="Times New Roman" w:hAnsi="Times New Roman" w:cs="Times New Roman"/>
                <w:lang w:eastAsia="cs-CZ"/>
              </w:rPr>
              <w:t xml:space="preserve"> způsobem organizovat svoji práci.</w:t>
            </w:r>
          </w:p>
          <w:p w:rsidR="000000AD" w:rsidRPr="00971F5D" w:rsidRDefault="000000AD" w:rsidP="00427486">
            <w:pPr>
              <w:rPr>
                <w:lang w:eastAsia="cs-CZ"/>
              </w:rPr>
            </w:pPr>
          </w:p>
        </w:tc>
        <w:tc>
          <w:tcPr>
            <w:tcW w:w="4606" w:type="dxa"/>
          </w:tcPr>
          <w:p w:rsidR="000000AD" w:rsidRPr="00971F5D" w:rsidRDefault="000000AD" w:rsidP="003917A4">
            <w:pPr>
              <w:spacing w:before="120"/>
              <w:rPr>
                <w:b/>
                <w:bCs/>
                <w:i/>
                <w:iCs/>
                <w:lang w:eastAsia="cs-CZ"/>
              </w:rPr>
            </w:pPr>
            <w:r w:rsidRPr="00971F5D">
              <w:rPr>
                <w:b/>
                <w:bCs/>
                <w:i/>
                <w:iCs/>
                <w:lang w:eastAsia="cs-CZ"/>
              </w:rPr>
              <w:lastRenderedPageBreak/>
              <w:t>Učitel:</w:t>
            </w:r>
          </w:p>
          <w:p w:rsidR="000000AD" w:rsidRPr="003917A4" w:rsidRDefault="000000AD" w:rsidP="00326AEE">
            <w:pPr>
              <w:pStyle w:val="Odstavecseseznamem"/>
              <w:numPr>
                <w:ilvl w:val="0"/>
                <w:numId w:val="164"/>
              </w:numPr>
              <w:ind w:left="214" w:hanging="214"/>
              <w:rPr>
                <w:rFonts w:ascii="Times New Roman" w:hAnsi="Times New Roman" w:cs="Times New Roman"/>
                <w:lang w:eastAsia="cs-CZ"/>
              </w:rPr>
            </w:pPr>
            <w:r w:rsidRPr="003917A4">
              <w:rPr>
                <w:rFonts w:ascii="Times New Roman" w:hAnsi="Times New Roman" w:cs="Times New Roman"/>
                <w:lang w:eastAsia="cs-CZ"/>
              </w:rPr>
              <w:lastRenderedPageBreak/>
              <w:t>bude dbát na dokončení úkolu nebo zadané práce;</w:t>
            </w:r>
          </w:p>
          <w:p w:rsidR="000000AD" w:rsidRPr="003917A4" w:rsidRDefault="000000AD" w:rsidP="00326AEE">
            <w:pPr>
              <w:pStyle w:val="Odstavecseseznamem"/>
              <w:numPr>
                <w:ilvl w:val="0"/>
                <w:numId w:val="164"/>
              </w:numPr>
              <w:ind w:left="214" w:hanging="214"/>
              <w:rPr>
                <w:rFonts w:ascii="Times New Roman" w:hAnsi="Times New Roman" w:cs="Times New Roman"/>
                <w:lang w:eastAsia="cs-CZ"/>
              </w:rPr>
            </w:pPr>
            <w:r w:rsidRPr="003917A4">
              <w:rPr>
                <w:rFonts w:ascii="Times New Roman" w:hAnsi="Times New Roman" w:cs="Times New Roman"/>
                <w:lang w:eastAsia="cs-CZ"/>
              </w:rPr>
              <w:t>bude vest žáky k dodržování základních pravidel bezpečnosti a hygieny práce;</w:t>
            </w:r>
          </w:p>
          <w:p w:rsidR="000000AD" w:rsidRPr="00CA0430" w:rsidRDefault="000000AD" w:rsidP="00326AEE">
            <w:pPr>
              <w:pStyle w:val="Odstavecseseznamem"/>
              <w:numPr>
                <w:ilvl w:val="0"/>
                <w:numId w:val="164"/>
              </w:numPr>
              <w:ind w:left="214" w:hanging="214"/>
              <w:rPr>
                <w:lang w:eastAsia="cs-CZ"/>
              </w:rPr>
            </w:pPr>
            <w:r w:rsidRPr="003917A4">
              <w:rPr>
                <w:rFonts w:ascii="Times New Roman" w:hAnsi="Times New Roman" w:cs="Times New Roman"/>
                <w:lang w:eastAsia="cs-CZ"/>
              </w:rPr>
              <w:t>dbají na to, aby žáci efektivně organizovali svou práci;</w:t>
            </w:r>
          </w:p>
        </w:tc>
      </w:tr>
    </w:tbl>
    <w:p w:rsidR="000000AD" w:rsidRPr="00427486" w:rsidRDefault="000000AD" w:rsidP="00427486">
      <w:pPr>
        <w:spacing w:before="240" w:line="360" w:lineRule="auto"/>
        <w:rPr>
          <w:b/>
          <w:bCs/>
          <w:lang w:eastAsia="cs-CZ"/>
        </w:rPr>
      </w:pPr>
      <w:r w:rsidRPr="00427486">
        <w:rPr>
          <w:b/>
          <w:bCs/>
          <w:lang w:eastAsia="cs-CZ"/>
        </w:rPr>
        <w:lastRenderedPageBreak/>
        <w:t>Výchovné a vzdělávací strategie pro rozvoj odborných kompetencí</w:t>
      </w:r>
    </w:p>
    <w:p w:rsidR="000000AD" w:rsidRPr="00CA0430" w:rsidRDefault="000000AD" w:rsidP="00427486">
      <w:pPr>
        <w:spacing w:line="360" w:lineRule="auto"/>
        <w:rPr>
          <w:lang w:eastAsia="cs-CZ"/>
        </w:rPr>
      </w:pPr>
      <w:r w:rsidRPr="00CA0430">
        <w:rPr>
          <w:lang w:eastAsia="cs-CZ"/>
        </w:rPr>
        <w:t>Předmět směřuje k plnění odborných kompetencí těmito postupy:</w:t>
      </w:r>
    </w:p>
    <w:p w:rsidR="000000AD" w:rsidRPr="00CA0430" w:rsidRDefault="000000AD" w:rsidP="00CA0430">
      <w:pPr>
        <w:spacing w:line="360" w:lineRule="auto"/>
        <w:jc w:val="both"/>
        <w:rPr>
          <w:b/>
          <w:bCs/>
          <w:lang w:eastAsia="cs-CZ"/>
        </w:rPr>
      </w:pPr>
      <w:r w:rsidRPr="00CA0430">
        <w:rPr>
          <w:b/>
          <w:bCs/>
          <w:lang w:eastAsia="cs-CZ"/>
        </w:rPr>
        <w:t>Dodržovat zásady bezpečnosti a ochrany zdraví při práci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3"/>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65"/>
              </w:numPr>
              <w:ind w:left="142" w:hanging="142"/>
              <w:rPr>
                <w:rFonts w:ascii="Times New Roman" w:hAnsi="Times New Roman" w:cs="Times New Roman"/>
                <w:lang w:eastAsia="cs-CZ"/>
              </w:rPr>
            </w:pPr>
            <w:r w:rsidRPr="003917A4">
              <w:rPr>
                <w:rFonts w:ascii="Times New Roman" w:hAnsi="Times New Roman" w:cs="Times New Roman"/>
                <w:lang w:eastAsia="cs-CZ"/>
              </w:rPr>
              <w:t>dodržují příslušné předpisy při práci;</w:t>
            </w:r>
          </w:p>
          <w:p w:rsidR="000000AD" w:rsidRPr="00CA0430" w:rsidRDefault="000000AD" w:rsidP="00326AEE">
            <w:pPr>
              <w:pStyle w:val="Odstavecseseznamem"/>
              <w:numPr>
                <w:ilvl w:val="0"/>
                <w:numId w:val="165"/>
              </w:numPr>
              <w:ind w:left="142" w:hanging="142"/>
              <w:rPr>
                <w:lang w:eastAsia="cs-CZ"/>
              </w:rPr>
            </w:pPr>
            <w:r w:rsidRPr="003917A4">
              <w:rPr>
                <w:rFonts w:ascii="Times New Roman" w:hAnsi="Times New Roman" w:cs="Times New Roman"/>
                <w:lang w:eastAsia="cs-CZ"/>
              </w:rPr>
              <w:t>používají ochranné pracovní prostředky.</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67"/>
              </w:numPr>
              <w:ind w:left="214" w:hanging="142"/>
              <w:rPr>
                <w:rFonts w:ascii="Times New Roman" w:hAnsi="Times New Roman" w:cs="Times New Roman"/>
                <w:lang w:eastAsia="cs-CZ"/>
              </w:rPr>
            </w:pPr>
            <w:r w:rsidRPr="003917A4">
              <w:rPr>
                <w:rFonts w:ascii="Times New Roman" w:hAnsi="Times New Roman" w:cs="Times New Roman"/>
                <w:lang w:eastAsia="cs-CZ"/>
              </w:rPr>
              <w:t>kladou důraz na dodržování právních předpisů z oblasti BOZP, hygienických předpisů a předpisů požární ochrany;</w:t>
            </w:r>
          </w:p>
          <w:p w:rsidR="000000AD" w:rsidRPr="003917A4" w:rsidRDefault="000000AD" w:rsidP="00326AEE">
            <w:pPr>
              <w:pStyle w:val="Odstavecseseznamem"/>
              <w:numPr>
                <w:ilvl w:val="0"/>
                <w:numId w:val="167"/>
              </w:numPr>
              <w:ind w:left="214" w:hanging="142"/>
              <w:rPr>
                <w:rFonts w:ascii="Times New Roman" w:hAnsi="Times New Roman" w:cs="Times New Roman"/>
                <w:lang w:eastAsia="cs-CZ"/>
              </w:rPr>
            </w:pPr>
            <w:r w:rsidRPr="003917A4">
              <w:rPr>
                <w:rFonts w:ascii="Times New Roman" w:hAnsi="Times New Roman" w:cs="Times New Roman"/>
                <w:lang w:eastAsia="cs-CZ"/>
              </w:rPr>
              <w:t>vedou žáky k používání osobních ochranných pracovních prostředků podle prováděných činností;</w:t>
            </w:r>
          </w:p>
          <w:p w:rsidR="000000AD" w:rsidRPr="00CA0430" w:rsidRDefault="000000AD" w:rsidP="00326AEE">
            <w:pPr>
              <w:pStyle w:val="Odstavecseseznamem"/>
              <w:numPr>
                <w:ilvl w:val="0"/>
                <w:numId w:val="167"/>
              </w:numPr>
              <w:ind w:left="214" w:hanging="142"/>
              <w:rPr>
                <w:lang w:eastAsia="cs-CZ"/>
              </w:rPr>
            </w:pPr>
            <w:r w:rsidRPr="003917A4">
              <w:rPr>
                <w:rFonts w:ascii="Times New Roman" w:hAnsi="Times New Roman" w:cs="Times New Roman"/>
                <w:lang w:eastAsia="cs-CZ"/>
              </w:rPr>
              <w:t>vyžadují spolupodílení se na vytváření bezpečného pracovního prostředí.</w:t>
            </w:r>
          </w:p>
        </w:tc>
      </w:tr>
    </w:tbl>
    <w:p w:rsidR="000000AD" w:rsidRPr="000A6C6F" w:rsidRDefault="000000AD" w:rsidP="000A6C6F">
      <w:pPr>
        <w:spacing w:before="120" w:line="360" w:lineRule="auto"/>
        <w:rPr>
          <w:b/>
          <w:bCs/>
          <w:lang w:eastAsia="cs-CZ"/>
        </w:rPr>
      </w:pPr>
      <w:r w:rsidRPr="000A6C6F">
        <w:rPr>
          <w:b/>
          <w:bCs/>
          <w:lang w:eastAsia="cs-CZ"/>
        </w:rPr>
        <w:t>Usilovat o kvalitu své práce výrobků a služeb</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53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66"/>
              </w:numPr>
              <w:ind w:left="142" w:hanging="142"/>
              <w:rPr>
                <w:rFonts w:ascii="Times New Roman" w:hAnsi="Times New Roman" w:cs="Times New Roman"/>
                <w:lang w:eastAsia="cs-CZ"/>
              </w:rPr>
            </w:pPr>
            <w:r w:rsidRPr="003917A4">
              <w:rPr>
                <w:rFonts w:ascii="Times New Roman" w:hAnsi="Times New Roman" w:cs="Times New Roman"/>
                <w:lang w:eastAsia="cs-CZ"/>
              </w:rPr>
              <w:t>učí se pracovat dle instrukcí či návodu;</w:t>
            </w:r>
          </w:p>
          <w:p w:rsidR="000000AD" w:rsidRPr="003917A4" w:rsidRDefault="000000AD" w:rsidP="00326AEE">
            <w:pPr>
              <w:pStyle w:val="Odstavecseseznamem"/>
              <w:numPr>
                <w:ilvl w:val="0"/>
                <w:numId w:val="166"/>
              </w:numPr>
              <w:ind w:left="142" w:hanging="142"/>
              <w:rPr>
                <w:rFonts w:ascii="Times New Roman" w:hAnsi="Times New Roman" w:cs="Times New Roman"/>
                <w:lang w:eastAsia="cs-CZ"/>
              </w:rPr>
            </w:pPr>
            <w:r w:rsidRPr="003917A4">
              <w:rPr>
                <w:rFonts w:ascii="Times New Roman" w:hAnsi="Times New Roman" w:cs="Times New Roman"/>
                <w:lang w:eastAsia="cs-CZ"/>
              </w:rPr>
              <w:t>seznamují se s volbou vhodného materiálu a pracovního postupu podle vykonávaní pracovní činnosti;</w:t>
            </w:r>
          </w:p>
          <w:p w:rsidR="000000AD" w:rsidRPr="00CA0430" w:rsidRDefault="000000AD" w:rsidP="00326AEE">
            <w:pPr>
              <w:pStyle w:val="Odstavecseseznamem"/>
              <w:numPr>
                <w:ilvl w:val="0"/>
                <w:numId w:val="166"/>
              </w:numPr>
              <w:ind w:left="142" w:hanging="142"/>
              <w:rPr>
                <w:lang w:eastAsia="cs-CZ"/>
              </w:rPr>
            </w:pPr>
            <w:r w:rsidRPr="003917A4">
              <w:rPr>
                <w:rFonts w:ascii="Times New Roman" w:hAnsi="Times New Roman" w:cs="Times New Roman"/>
                <w:lang w:eastAsia="cs-CZ"/>
              </w:rPr>
              <w:t>jsou vedeni ke zhodnocení své pracovní činnosti.</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68"/>
              </w:numPr>
              <w:ind w:left="214" w:hanging="214"/>
              <w:rPr>
                <w:rFonts w:ascii="Times New Roman" w:hAnsi="Times New Roman" w:cs="Times New Roman"/>
                <w:lang w:eastAsia="cs-CZ"/>
              </w:rPr>
            </w:pPr>
            <w:r w:rsidRPr="003917A4">
              <w:rPr>
                <w:rFonts w:ascii="Times New Roman" w:hAnsi="Times New Roman" w:cs="Times New Roman"/>
                <w:lang w:eastAsia="cs-CZ"/>
              </w:rPr>
              <w:t>kladou důraz na schopnost žáka pracovat podle instrukcí nebo návodu, případně za pomoci druhé osoby, pracovat v souladu s technologickými postupy;</w:t>
            </w:r>
          </w:p>
          <w:p w:rsidR="000000AD" w:rsidRPr="003917A4" w:rsidRDefault="000000AD" w:rsidP="00326AEE">
            <w:pPr>
              <w:pStyle w:val="Odstavecseseznamem"/>
              <w:numPr>
                <w:ilvl w:val="0"/>
                <w:numId w:val="168"/>
              </w:numPr>
              <w:ind w:left="214" w:hanging="214"/>
              <w:rPr>
                <w:rFonts w:ascii="Times New Roman" w:hAnsi="Times New Roman" w:cs="Times New Roman"/>
                <w:lang w:eastAsia="cs-CZ"/>
              </w:rPr>
            </w:pPr>
            <w:r w:rsidRPr="003917A4">
              <w:rPr>
                <w:rFonts w:ascii="Times New Roman" w:hAnsi="Times New Roman" w:cs="Times New Roman"/>
                <w:lang w:eastAsia="cs-CZ"/>
              </w:rPr>
              <w:t xml:space="preserve">vedou žáky k rozmyslu při volbě vhodných materiálů, správných pracovních nástrojů, pomůcek a technického vybavení podle vykonávané pracovní činnosti; </w:t>
            </w:r>
          </w:p>
          <w:p w:rsidR="000000AD" w:rsidRPr="00CA0430" w:rsidRDefault="000000AD" w:rsidP="00326AEE">
            <w:pPr>
              <w:pStyle w:val="Odstavecseseznamem"/>
              <w:numPr>
                <w:ilvl w:val="0"/>
                <w:numId w:val="168"/>
              </w:numPr>
              <w:ind w:left="214" w:hanging="214"/>
              <w:rPr>
                <w:lang w:eastAsia="cs-CZ"/>
              </w:rPr>
            </w:pPr>
            <w:r w:rsidRPr="003917A4">
              <w:rPr>
                <w:rFonts w:ascii="Times New Roman" w:hAnsi="Times New Roman" w:cs="Times New Roman"/>
                <w:lang w:eastAsia="cs-CZ"/>
              </w:rPr>
              <w:t>dbají na to, aby žáci zkontrolovali a zhodnotili kvalitu své vykonané činnosti.</w:t>
            </w:r>
          </w:p>
        </w:tc>
      </w:tr>
    </w:tbl>
    <w:p w:rsidR="000000AD" w:rsidRPr="000A6C6F" w:rsidRDefault="000000AD" w:rsidP="000A6C6F">
      <w:pPr>
        <w:spacing w:before="120" w:line="360" w:lineRule="auto"/>
        <w:rPr>
          <w:b/>
          <w:bCs/>
          <w:lang w:eastAsia="cs-CZ"/>
        </w:rPr>
      </w:pPr>
      <w:r w:rsidRPr="000A6C6F">
        <w:rPr>
          <w:b/>
          <w:bCs/>
          <w:lang w:eastAsia="cs-CZ"/>
        </w:rPr>
        <w:t>Jednat ekonomicky a v souladu se strategií trvale udržitelného rozvoje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69"/>
              </w:numPr>
              <w:ind w:left="142" w:hanging="142"/>
              <w:rPr>
                <w:rFonts w:ascii="Times New Roman" w:hAnsi="Times New Roman" w:cs="Times New Roman"/>
                <w:lang w:eastAsia="cs-CZ"/>
              </w:rPr>
            </w:pPr>
            <w:r w:rsidRPr="003917A4">
              <w:rPr>
                <w:rFonts w:ascii="Times New Roman" w:hAnsi="Times New Roman" w:cs="Times New Roman"/>
                <w:lang w:eastAsia="cs-CZ"/>
              </w:rPr>
              <w:t>jsou seznamováni s významem vykonávané práce;</w:t>
            </w:r>
          </w:p>
          <w:p w:rsidR="000000AD" w:rsidRPr="00CA0430" w:rsidRDefault="000000AD" w:rsidP="00326AEE">
            <w:pPr>
              <w:pStyle w:val="Odstavecseseznamem"/>
              <w:numPr>
                <w:ilvl w:val="0"/>
                <w:numId w:val="169"/>
              </w:numPr>
              <w:ind w:left="142" w:hanging="142"/>
              <w:rPr>
                <w:lang w:eastAsia="cs-CZ"/>
              </w:rPr>
            </w:pPr>
            <w:r w:rsidRPr="003917A4">
              <w:rPr>
                <w:rFonts w:ascii="Times New Roman" w:hAnsi="Times New Roman" w:cs="Times New Roman"/>
                <w:lang w:eastAsia="cs-CZ"/>
              </w:rPr>
              <w:t>pracují ekologicky s ohledem na životní prostředí.</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70"/>
              </w:numPr>
              <w:ind w:left="214" w:hanging="214"/>
              <w:rPr>
                <w:rFonts w:ascii="Times New Roman" w:hAnsi="Times New Roman" w:cs="Times New Roman"/>
                <w:lang w:eastAsia="cs-CZ"/>
              </w:rPr>
            </w:pPr>
            <w:r w:rsidRPr="003917A4">
              <w:rPr>
                <w:rFonts w:ascii="Times New Roman" w:hAnsi="Times New Roman" w:cs="Times New Roman"/>
                <w:lang w:eastAsia="cs-CZ"/>
              </w:rPr>
              <w:t>zadávají úkoly tak, aby žák znal význam, účel a užitečnost vykonávané práce, její finanční i společenské ohodnocení;</w:t>
            </w:r>
          </w:p>
          <w:p w:rsidR="000000AD" w:rsidRPr="003917A4" w:rsidRDefault="000000AD" w:rsidP="00326AEE">
            <w:pPr>
              <w:pStyle w:val="Odstavecseseznamem"/>
              <w:numPr>
                <w:ilvl w:val="0"/>
                <w:numId w:val="170"/>
              </w:numPr>
              <w:ind w:left="214" w:hanging="214"/>
              <w:rPr>
                <w:rFonts w:ascii="Times New Roman" w:hAnsi="Times New Roman" w:cs="Times New Roman"/>
                <w:lang w:eastAsia="cs-CZ"/>
              </w:rPr>
            </w:pPr>
            <w:r w:rsidRPr="003917A4">
              <w:rPr>
                <w:rFonts w:ascii="Times New Roman" w:hAnsi="Times New Roman" w:cs="Times New Roman"/>
                <w:lang w:eastAsia="cs-CZ"/>
              </w:rPr>
              <w:t>dbají na to, aby žák posuzoval v pracovním procesu prováděné činnosti z pohledu jejich vlivu na životní prostředí;</w:t>
            </w:r>
          </w:p>
          <w:p w:rsidR="000000AD" w:rsidRPr="00CA0430" w:rsidRDefault="000000AD" w:rsidP="00326AEE">
            <w:pPr>
              <w:pStyle w:val="Odstavecseseznamem"/>
              <w:numPr>
                <w:ilvl w:val="0"/>
                <w:numId w:val="170"/>
              </w:numPr>
              <w:ind w:left="214" w:hanging="214"/>
              <w:rPr>
                <w:lang w:eastAsia="cs-CZ"/>
              </w:rPr>
            </w:pPr>
            <w:r w:rsidRPr="003917A4">
              <w:rPr>
                <w:rFonts w:ascii="Times New Roman" w:hAnsi="Times New Roman" w:cs="Times New Roman"/>
                <w:lang w:eastAsia="cs-CZ"/>
              </w:rPr>
              <w:lastRenderedPageBreak/>
              <w:t>vedou žáky k tomu, aby nakládali s materiály, energiemi, odpady, vodou a jinými látkami s ohledem na životní prostředí.</w:t>
            </w:r>
          </w:p>
        </w:tc>
      </w:tr>
    </w:tbl>
    <w:p w:rsidR="000000AD" w:rsidRPr="00CA0430" w:rsidRDefault="000000AD" w:rsidP="00427486">
      <w:pPr>
        <w:spacing w:before="600" w:line="360" w:lineRule="auto"/>
        <w:rPr>
          <w:b/>
          <w:bCs/>
          <w:lang w:eastAsia="cs-CZ"/>
        </w:rPr>
      </w:pPr>
      <w:r w:rsidRPr="00CA0430">
        <w:rPr>
          <w:b/>
          <w:bCs/>
          <w:lang w:eastAsia="cs-CZ"/>
        </w:rPr>
        <w:lastRenderedPageBreak/>
        <w:t>Vzdělávací obsah vyučovacího předmětu</w:t>
      </w:r>
    </w:p>
    <w:p w:rsidR="000000AD" w:rsidRPr="00CA0430" w:rsidRDefault="000000AD" w:rsidP="008243F2">
      <w:pPr>
        <w:spacing w:after="120" w:line="360" w:lineRule="auto"/>
        <w:rPr>
          <w:lang w:eastAsia="cs-CZ"/>
        </w:rPr>
      </w:pPr>
      <w:r w:rsidRPr="000C0067">
        <w:rPr>
          <w:b/>
          <w:bCs/>
          <w:lang w:eastAsia="cs-CZ"/>
        </w:rPr>
        <w:t>Vzdělávací předmět:</w:t>
      </w:r>
      <w:r w:rsidRPr="00CA0430">
        <w:rPr>
          <w:lang w:eastAsia="cs-CZ"/>
        </w:rPr>
        <w:t xml:space="preserve"> </w:t>
      </w:r>
      <w:r>
        <w:rPr>
          <w:lang w:eastAsia="cs-CZ"/>
        </w:rPr>
        <w:t>Rodinná výchova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3"/>
        <w:gridCol w:w="4342"/>
        <w:gridCol w:w="1381"/>
      </w:tblGrid>
      <w:tr w:rsidR="000000AD" w:rsidRPr="00971F5D">
        <w:tc>
          <w:tcPr>
            <w:tcW w:w="3563" w:type="dxa"/>
            <w:shd w:val="clear" w:color="auto" w:fill="F2F2F2"/>
            <w:vAlign w:val="center"/>
          </w:tcPr>
          <w:p w:rsidR="000000AD" w:rsidRPr="00971F5D" w:rsidRDefault="000000AD" w:rsidP="00E71859">
            <w:pPr>
              <w:spacing w:before="120"/>
              <w:ind w:left="142" w:hanging="142"/>
              <w:rPr>
                <w:b/>
                <w:bCs/>
              </w:rPr>
            </w:pPr>
            <w:r w:rsidRPr="00971F5D">
              <w:rPr>
                <w:b/>
                <w:bCs/>
              </w:rPr>
              <w:t>Výsledky vzdělávání</w:t>
            </w:r>
          </w:p>
        </w:tc>
        <w:tc>
          <w:tcPr>
            <w:tcW w:w="4342" w:type="dxa"/>
            <w:shd w:val="clear" w:color="auto" w:fill="F2F2F2"/>
            <w:vAlign w:val="center"/>
          </w:tcPr>
          <w:p w:rsidR="000000AD" w:rsidRPr="00971F5D" w:rsidRDefault="000000AD" w:rsidP="00E71859">
            <w:pPr>
              <w:spacing w:before="120"/>
              <w:rPr>
                <w:b/>
                <w:bCs/>
              </w:rPr>
            </w:pPr>
            <w:r w:rsidRPr="00971F5D">
              <w:rPr>
                <w:b/>
                <w:bCs/>
              </w:rPr>
              <w:t>Učivo (tematické celky, témata)</w:t>
            </w:r>
          </w:p>
        </w:tc>
        <w:tc>
          <w:tcPr>
            <w:tcW w:w="1381" w:type="dxa"/>
            <w:shd w:val="clear" w:color="auto" w:fill="F2F2F2"/>
            <w:vAlign w:val="center"/>
          </w:tcPr>
          <w:p w:rsidR="000000AD" w:rsidRPr="00971F5D" w:rsidRDefault="000000AD" w:rsidP="00E71859">
            <w:pPr>
              <w:spacing w:before="120"/>
              <w:jc w:val="center"/>
              <w:rPr>
                <w:b/>
                <w:bCs/>
              </w:rPr>
            </w:pPr>
            <w:r w:rsidRPr="00971F5D">
              <w:rPr>
                <w:b/>
                <w:bCs/>
              </w:rPr>
              <w:t>Průřezová témata</w:t>
            </w:r>
          </w:p>
        </w:tc>
      </w:tr>
      <w:tr w:rsidR="000000AD" w:rsidRPr="00971F5D">
        <w:tc>
          <w:tcPr>
            <w:tcW w:w="3563" w:type="dxa"/>
          </w:tcPr>
          <w:p w:rsidR="000000AD" w:rsidRPr="00971F5D" w:rsidRDefault="000000AD" w:rsidP="0032083A">
            <w:pPr>
              <w:spacing w:before="120"/>
              <w:ind w:left="142" w:hanging="142"/>
            </w:pPr>
            <w:r w:rsidRPr="00971F5D">
              <w:t>Žák</w:t>
            </w:r>
          </w:p>
          <w:p w:rsidR="000000AD" w:rsidRPr="00971F5D" w:rsidRDefault="000000AD" w:rsidP="001B4737">
            <w:pPr>
              <w:ind w:left="142" w:hanging="142"/>
              <w:rPr>
                <w:b/>
                <w:bCs/>
                <w:lang w:eastAsia="cs-CZ"/>
              </w:rPr>
            </w:pPr>
            <w:r w:rsidRPr="00971F5D">
              <w:rPr>
                <w:b/>
                <w:bCs/>
              </w:rPr>
              <w:t xml:space="preserve">- </w:t>
            </w:r>
            <w:r w:rsidRPr="00971F5D">
              <w:t>zná postavení člověka ve společnosti a v rodině;</w:t>
            </w:r>
          </w:p>
          <w:p w:rsidR="000000AD" w:rsidRPr="00971F5D" w:rsidRDefault="000000AD" w:rsidP="001B4737">
            <w:pPr>
              <w:ind w:left="142" w:hanging="142"/>
            </w:pPr>
            <w:r w:rsidRPr="00971F5D">
              <w:t>- vyjmenuje složení rodiny a změny v rodině;</w:t>
            </w:r>
          </w:p>
          <w:p w:rsidR="000000AD" w:rsidRPr="00971F5D" w:rsidRDefault="000000AD" w:rsidP="001B4737">
            <w:pPr>
              <w:ind w:left="142" w:hanging="142"/>
            </w:pPr>
            <w:r w:rsidRPr="00971F5D">
              <w:t>- vysvětlí základní pravidla a povinnosti členů rodiny;</w:t>
            </w:r>
          </w:p>
          <w:p w:rsidR="000000AD" w:rsidRPr="00971F5D" w:rsidRDefault="000000AD" w:rsidP="001B4737">
            <w:pPr>
              <w:ind w:left="142" w:hanging="142"/>
            </w:pPr>
            <w:r w:rsidRPr="00971F5D">
              <w:t>- popíše důvody náhradní rodičovské péče;</w:t>
            </w:r>
          </w:p>
          <w:p w:rsidR="000000AD" w:rsidRPr="00971F5D" w:rsidRDefault="000000AD" w:rsidP="001B4737">
            <w:pPr>
              <w:ind w:left="142" w:hanging="142"/>
            </w:pPr>
            <w:r w:rsidRPr="00971F5D">
              <w:t>-*</w:t>
            </w:r>
            <w:r w:rsidRPr="00971F5D">
              <w:rPr>
                <w:rFonts w:ascii="TimesNewRoman" w:hAnsi="TimesNewRoman" w:cs="TimesNewRoman"/>
              </w:rPr>
              <w:t>utváří dobré mezilidské vztahy;</w:t>
            </w:r>
          </w:p>
          <w:p w:rsidR="000000AD" w:rsidRPr="00971F5D" w:rsidRDefault="000000AD" w:rsidP="001B4737">
            <w:pPr>
              <w:ind w:left="142" w:hanging="142"/>
              <w:rPr>
                <w:rFonts w:ascii="TimesNewRoman" w:hAnsi="TimesNewRoman" w:cs="TimesNewRoman"/>
              </w:rPr>
            </w:pPr>
            <w:r w:rsidRPr="00971F5D">
              <w:rPr>
                <w:rFonts w:ascii="TimesNewRoman" w:hAnsi="TimesNewRoman" w:cs="TimesNewRoman"/>
              </w:rPr>
              <w:t>- porozumí sobě samému i druhým;</w:t>
            </w:r>
          </w:p>
          <w:p w:rsidR="000000AD" w:rsidRPr="00971F5D" w:rsidRDefault="000000AD" w:rsidP="001B4737">
            <w:pPr>
              <w:ind w:left="142" w:hanging="142"/>
            </w:pPr>
            <w:r w:rsidRPr="00971F5D">
              <w:t>- rozlišuje partnerské a přátelské vztahy;</w:t>
            </w:r>
          </w:p>
        </w:tc>
        <w:tc>
          <w:tcPr>
            <w:tcW w:w="4342" w:type="dxa"/>
          </w:tcPr>
          <w:p w:rsidR="000000AD" w:rsidRPr="00971F5D" w:rsidRDefault="000000AD" w:rsidP="00E71859">
            <w:pPr>
              <w:spacing w:before="120"/>
              <w:rPr>
                <w:b/>
                <w:bCs/>
              </w:rPr>
            </w:pPr>
            <w:r w:rsidRPr="00971F5D">
              <w:rPr>
                <w:b/>
                <w:bCs/>
              </w:rPr>
              <w:t>1. Rodina a rodinné soužití</w:t>
            </w:r>
          </w:p>
          <w:p w:rsidR="000000AD" w:rsidRPr="00971F5D" w:rsidRDefault="000000AD" w:rsidP="008243F2">
            <w:r w:rsidRPr="00971F5D">
              <w:t>Význam předmětu, vývoj a historie</w:t>
            </w:r>
          </w:p>
          <w:p w:rsidR="000000AD" w:rsidRPr="00971F5D" w:rsidRDefault="000000AD" w:rsidP="008243F2">
            <w:r w:rsidRPr="00971F5D">
              <w:t>Vztahy a komunikace v rodině – (užší i širší)</w:t>
            </w:r>
          </w:p>
          <w:p w:rsidR="000000AD" w:rsidRPr="00971F5D" w:rsidRDefault="000000AD" w:rsidP="008243F2">
            <w:r w:rsidRPr="00971F5D">
              <w:t>Funkce rodiny – práva a povinnosti členů</w:t>
            </w:r>
          </w:p>
          <w:p w:rsidR="000000AD" w:rsidRPr="00971F5D" w:rsidRDefault="000000AD" w:rsidP="008243F2">
            <w:r w:rsidRPr="00971F5D">
              <w:t>Typy výchovy v rodině</w:t>
            </w:r>
          </w:p>
          <w:p w:rsidR="000000AD" w:rsidRPr="00971F5D" w:rsidRDefault="000000AD" w:rsidP="008243F2">
            <w:r w:rsidRPr="00971F5D">
              <w:t>Úplná a neúplná rodina, formy náhradní</w:t>
            </w:r>
          </w:p>
          <w:p w:rsidR="000000AD" w:rsidRPr="00971F5D" w:rsidRDefault="000000AD" w:rsidP="008243F2">
            <w:r w:rsidRPr="00971F5D">
              <w:t>rodinné péče</w:t>
            </w:r>
          </w:p>
          <w:p w:rsidR="000000AD" w:rsidRPr="00971F5D" w:rsidRDefault="000000AD" w:rsidP="00326AEE">
            <w:pPr>
              <w:spacing w:before="120"/>
            </w:pPr>
            <w:r w:rsidRPr="00971F5D">
              <w:rPr>
                <w:b/>
                <w:bCs/>
              </w:rPr>
              <w:t>*Osobnostní a sociální výchova</w:t>
            </w:r>
          </w:p>
        </w:tc>
        <w:tc>
          <w:tcPr>
            <w:tcW w:w="1381" w:type="dxa"/>
          </w:tcPr>
          <w:p w:rsidR="000000AD" w:rsidRPr="00971F5D" w:rsidRDefault="000000AD" w:rsidP="00E71859">
            <w:pPr>
              <w:spacing w:before="120"/>
              <w:jc w:val="center"/>
              <w:rPr>
                <w:b/>
                <w:bCs/>
                <w:lang w:eastAsia="cs-CZ"/>
              </w:rPr>
            </w:pPr>
            <w:r w:rsidRPr="00971F5D">
              <w:rPr>
                <w:b/>
                <w:bCs/>
                <w:lang w:eastAsia="cs-CZ"/>
              </w:rPr>
              <w:t>OSV</w:t>
            </w:r>
          </w:p>
        </w:tc>
      </w:tr>
      <w:tr w:rsidR="000000AD" w:rsidRPr="00971F5D">
        <w:tc>
          <w:tcPr>
            <w:tcW w:w="3563" w:type="dxa"/>
          </w:tcPr>
          <w:p w:rsidR="000000AD" w:rsidRPr="00971F5D" w:rsidRDefault="000000AD" w:rsidP="001B4737">
            <w:pPr>
              <w:spacing w:before="120"/>
              <w:ind w:left="142" w:hanging="142"/>
            </w:pPr>
            <w:r w:rsidRPr="00971F5D">
              <w:t>- respektuje pravidla soužití mezi vrstevníky;</w:t>
            </w:r>
          </w:p>
          <w:p w:rsidR="000000AD" w:rsidRPr="00971F5D" w:rsidRDefault="000000AD" w:rsidP="001B4737">
            <w:pPr>
              <w:ind w:left="142" w:hanging="142"/>
            </w:pPr>
            <w:r w:rsidRPr="00971F5D">
              <w:t>- uvědomí si možná rizika při výběru partnera;</w:t>
            </w:r>
          </w:p>
          <w:p w:rsidR="000000AD" w:rsidRPr="00971F5D" w:rsidRDefault="000000AD" w:rsidP="001B4737">
            <w:pPr>
              <w:ind w:left="142" w:hanging="142"/>
            </w:pPr>
            <w:r w:rsidRPr="00971F5D">
              <w:t xml:space="preserve">- porozumí důsledkům rizikového </w:t>
            </w:r>
          </w:p>
          <w:p w:rsidR="000000AD" w:rsidRPr="00971F5D" w:rsidRDefault="000000AD" w:rsidP="001B4737">
            <w:pPr>
              <w:ind w:left="142" w:hanging="142"/>
            </w:pPr>
            <w:r w:rsidRPr="00971F5D">
              <w:t xml:space="preserve">  sexuálního chování a nechtěného </w:t>
            </w:r>
          </w:p>
          <w:p w:rsidR="000000AD" w:rsidRPr="00971F5D" w:rsidRDefault="000000AD" w:rsidP="001B4737">
            <w:pPr>
              <w:ind w:left="142" w:hanging="142"/>
            </w:pPr>
            <w:r w:rsidRPr="00971F5D">
              <w:t xml:space="preserve">  těhotenství;</w:t>
            </w:r>
          </w:p>
          <w:p w:rsidR="000000AD" w:rsidRPr="00971F5D" w:rsidRDefault="000000AD" w:rsidP="001B4737">
            <w:pPr>
              <w:ind w:left="142" w:hanging="142"/>
            </w:pPr>
            <w:r w:rsidRPr="00971F5D">
              <w:t xml:space="preserve">- rozpozná situace ohrožující jeho </w:t>
            </w:r>
          </w:p>
          <w:p w:rsidR="000000AD" w:rsidRPr="00971F5D" w:rsidRDefault="000000AD" w:rsidP="001B4737">
            <w:pPr>
              <w:ind w:left="142" w:hanging="142"/>
            </w:pPr>
            <w:r w:rsidRPr="00971F5D">
              <w:t xml:space="preserve">  bezpečnost;</w:t>
            </w:r>
          </w:p>
          <w:p w:rsidR="000000AD" w:rsidRPr="00971F5D" w:rsidRDefault="000000AD" w:rsidP="001B4737">
            <w:pPr>
              <w:ind w:left="142" w:hanging="142"/>
            </w:pPr>
            <w:r w:rsidRPr="00971F5D">
              <w:t>- chápe, na koho se má obrátit v situacích osobního ohrožení;</w:t>
            </w:r>
          </w:p>
          <w:p w:rsidR="000000AD" w:rsidRPr="00971F5D" w:rsidRDefault="000000AD" w:rsidP="001B4737">
            <w:pPr>
              <w:ind w:left="142" w:hanging="142"/>
            </w:pPr>
            <w:r w:rsidRPr="00971F5D">
              <w:t>-*chápe vliv médií na každodenní život a kulturu;</w:t>
            </w:r>
          </w:p>
        </w:tc>
        <w:tc>
          <w:tcPr>
            <w:tcW w:w="4342" w:type="dxa"/>
          </w:tcPr>
          <w:p w:rsidR="000000AD" w:rsidRPr="00971F5D" w:rsidRDefault="000000AD" w:rsidP="001B4737">
            <w:pPr>
              <w:spacing w:before="120"/>
              <w:rPr>
                <w:b/>
                <w:bCs/>
              </w:rPr>
            </w:pPr>
            <w:r w:rsidRPr="00971F5D">
              <w:rPr>
                <w:b/>
                <w:bCs/>
              </w:rPr>
              <w:t>2. Rodičovství</w:t>
            </w:r>
          </w:p>
          <w:p w:rsidR="000000AD" w:rsidRPr="00971F5D" w:rsidRDefault="000000AD" w:rsidP="008243F2">
            <w:r w:rsidRPr="00971F5D">
              <w:t>Mezilidské vztahy – kamarádství, přátelství, láska, výběr partnera</w:t>
            </w:r>
          </w:p>
          <w:p w:rsidR="000000AD" w:rsidRPr="00971F5D" w:rsidRDefault="000000AD" w:rsidP="008243F2">
            <w:r w:rsidRPr="00971F5D">
              <w:t>Sexuální dospívání – antikoncepce, těhotenství,</w:t>
            </w:r>
          </w:p>
          <w:p w:rsidR="000000AD" w:rsidRPr="00971F5D" w:rsidRDefault="000000AD" w:rsidP="008243F2">
            <w:r w:rsidRPr="00971F5D">
              <w:t xml:space="preserve">Prevence rizikového sexuálního chování a </w:t>
            </w:r>
          </w:p>
          <w:p w:rsidR="000000AD" w:rsidRPr="00971F5D" w:rsidRDefault="000000AD" w:rsidP="008243F2">
            <w:r w:rsidRPr="00971F5D">
              <w:t>přenosných pohlavních chorob</w:t>
            </w:r>
          </w:p>
          <w:p w:rsidR="000000AD" w:rsidRPr="00971F5D" w:rsidRDefault="000000AD" w:rsidP="008243F2">
            <w:r w:rsidRPr="00971F5D">
              <w:t>Sňatek, narození dítěte, péče o dítě, nemoci</w:t>
            </w:r>
          </w:p>
          <w:p w:rsidR="000000AD" w:rsidRPr="00971F5D" w:rsidRDefault="000000AD" w:rsidP="008243F2">
            <w:r w:rsidRPr="00971F5D">
              <w:t>Zneužívání, týrání dětí – krizová centra</w:t>
            </w:r>
          </w:p>
          <w:p w:rsidR="000000AD" w:rsidRPr="00971F5D" w:rsidRDefault="000000AD" w:rsidP="008243F2">
            <w:r w:rsidRPr="00971F5D">
              <w:t>Neshody v manželství – manželská poradna</w:t>
            </w:r>
          </w:p>
          <w:p w:rsidR="000000AD" w:rsidRPr="00971F5D" w:rsidRDefault="000000AD" w:rsidP="00326AEE">
            <w:pPr>
              <w:spacing w:before="120"/>
              <w:rPr>
                <w:w w:val="108"/>
              </w:rPr>
            </w:pPr>
            <w:r w:rsidRPr="00971F5D">
              <w:rPr>
                <w:b/>
                <w:bCs/>
              </w:rPr>
              <w:t>*Mediální výchova</w:t>
            </w:r>
          </w:p>
        </w:tc>
        <w:tc>
          <w:tcPr>
            <w:tcW w:w="1381" w:type="dxa"/>
          </w:tcPr>
          <w:p w:rsidR="000000AD" w:rsidRPr="00971F5D" w:rsidRDefault="000000AD" w:rsidP="00E71859">
            <w:pPr>
              <w:spacing w:before="120"/>
              <w:jc w:val="center"/>
              <w:rPr>
                <w:b/>
                <w:bCs/>
                <w:lang w:eastAsia="cs-CZ"/>
              </w:rPr>
            </w:pPr>
            <w:r w:rsidRPr="00971F5D">
              <w:rPr>
                <w:b/>
                <w:bCs/>
                <w:lang w:eastAsia="cs-CZ"/>
              </w:rPr>
              <w:t>MV</w:t>
            </w:r>
          </w:p>
          <w:p w:rsidR="000000AD" w:rsidRPr="00971F5D" w:rsidRDefault="000000AD" w:rsidP="00E71859">
            <w:pPr>
              <w:spacing w:before="120"/>
              <w:jc w:val="center"/>
              <w:rPr>
                <w:b/>
                <w:bCs/>
                <w:lang w:eastAsia="cs-CZ"/>
              </w:rPr>
            </w:pPr>
          </w:p>
        </w:tc>
      </w:tr>
      <w:tr w:rsidR="000000AD" w:rsidRPr="00971F5D">
        <w:tc>
          <w:tcPr>
            <w:tcW w:w="3563" w:type="dxa"/>
          </w:tcPr>
          <w:p w:rsidR="000000AD" w:rsidRPr="00971F5D" w:rsidRDefault="000000AD" w:rsidP="001B4737">
            <w:pPr>
              <w:spacing w:before="120"/>
              <w:ind w:left="142" w:hanging="142"/>
            </w:pPr>
            <w:r w:rsidRPr="00971F5D">
              <w:t xml:space="preserve">- uplatňuje hygienické zásady a návyky v osobní hygieně;  </w:t>
            </w:r>
          </w:p>
          <w:p w:rsidR="000000AD" w:rsidRPr="00971F5D" w:rsidRDefault="000000AD" w:rsidP="001B4737">
            <w:pPr>
              <w:ind w:left="142" w:hanging="142"/>
            </w:pPr>
            <w:r w:rsidRPr="00971F5D">
              <w:t xml:space="preserve">- porozumí základům osobní hygieny; </w:t>
            </w:r>
          </w:p>
          <w:p w:rsidR="000000AD" w:rsidRPr="00971F5D" w:rsidRDefault="000000AD" w:rsidP="001B4737">
            <w:pPr>
              <w:ind w:left="142" w:hanging="142"/>
            </w:pPr>
            <w:r w:rsidRPr="00971F5D">
              <w:lastRenderedPageBreak/>
              <w:t xml:space="preserve">- ovládá jednoduché pracovní postupy při základních činnostech v domácnosti a </w:t>
            </w:r>
          </w:p>
          <w:p w:rsidR="000000AD" w:rsidRPr="00971F5D" w:rsidRDefault="000000AD" w:rsidP="001B4737">
            <w:pPr>
              <w:ind w:left="142" w:hanging="142"/>
            </w:pPr>
            <w:r w:rsidRPr="00971F5D">
              <w:t xml:space="preserve">  aplikuje je při úklidových pracích;</w:t>
            </w:r>
          </w:p>
          <w:p w:rsidR="000000AD" w:rsidRPr="00971F5D" w:rsidRDefault="000000AD" w:rsidP="001B4737">
            <w:pPr>
              <w:ind w:left="142" w:hanging="142"/>
            </w:pPr>
            <w:r w:rsidRPr="00971F5D">
              <w:t>- bezpečně zachází s čisticími prostředky;</w:t>
            </w:r>
          </w:p>
          <w:p w:rsidR="000000AD" w:rsidRPr="00971F5D" w:rsidRDefault="000000AD" w:rsidP="001B4737">
            <w:pPr>
              <w:ind w:left="142" w:hanging="142"/>
            </w:pPr>
            <w:r w:rsidRPr="00971F5D">
              <w:t xml:space="preserve">- poskytne první pomoc při drobném poranění; </w:t>
            </w:r>
          </w:p>
          <w:p w:rsidR="000000AD" w:rsidRPr="00971F5D" w:rsidRDefault="000000AD" w:rsidP="001B4737">
            <w:pPr>
              <w:ind w:left="142" w:hanging="142"/>
              <w:rPr>
                <w:lang w:eastAsia="cs-CZ"/>
              </w:rPr>
            </w:pPr>
            <w:r w:rsidRPr="00971F5D">
              <w:t>-*zná zásady hygieny a ochrany zdraví;</w:t>
            </w:r>
          </w:p>
          <w:p w:rsidR="000000AD" w:rsidRPr="00971F5D" w:rsidRDefault="000000AD" w:rsidP="001B4737">
            <w:pPr>
              <w:ind w:left="142" w:hanging="142"/>
            </w:pPr>
            <w:r w:rsidRPr="00971F5D">
              <w:t xml:space="preserve">-*osvojuje si základní principy šetrného a odpovědného přístupu k životnímu prostředí; </w:t>
            </w:r>
          </w:p>
          <w:p w:rsidR="000000AD" w:rsidRPr="00971F5D" w:rsidRDefault="000000AD" w:rsidP="001B4737">
            <w:pPr>
              <w:ind w:left="142" w:hanging="142"/>
            </w:pPr>
            <w:r w:rsidRPr="00971F5D">
              <w:t>-*dokáže esteticky a citově vnímat své okolí a přírodní prostředí.</w:t>
            </w:r>
          </w:p>
        </w:tc>
        <w:tc>
          <w:tcPr>
            <w:tcW w:w="4342" w:type="dxa"/>
          </w:tcPr>
          <w:p w:rsidR="000000AD" w:rsidRPr="00971F5D" w:rsidRDefault="000000AD" w:rsidP="001B4737">
            <w:pPr>
              <w:spacing w:before="120"/>
              <w:rPr>
                <w:b/>
                <w:bCs/>
              </w:rPr>
            </w:pPr>
            <w:r w:rsidRPr="00971F5D">
              <w:rPr>
                <w:b/>
                <w:bCs/>
              </w:rPr>
              <w:lastRenderedPageBreak/>
              <w:t>3. Domácnost</w:t>
            </w:r>
          </w:p>
          <w:p w:rsidR="000000AD" w:rsidRPr="00971F5D" w:rsidRDefault="000000AD" w:rsidP="008243F2">
            <w:r w:rsidRPr="00971F5D">
              <w:t>Byt a jeho funkce – účel a vybavení</w:t>
            </w:r>
          </w:p>
          <w:p w:rsidR="000000AD" w:rsidRPr="00971F5D" w:rsidRDefault="000000AD" w:rsidP="008243F2">
            <w:r w:rsidRPr="00971F5D">
              <w:t>Základní vybavení domácnosti</w:t>
            </w:r>
          </w:p>
          <w:p w:rsidR="000000AD" w:rsidRPr="00971F5D" w:rsidRDefault="000000AD" w:rsidP="008243F2">
            <w:r w:rsidRPr="00971F5D">
              <w:t>Sebeobsluha a osobní hygiena</w:t>
            </w:r>
          </w:p>
          <w:p w:rsidR="000000AD" w:rsidRPr="00971F5D" w:rsidRDefault="000000AD" w:rsidP="008243F2">
            <w:r w:rsidRPr="00971F5D">
              <w:lastRenderedPageBreak/>
              <w:t>Úklidové práce v domácnosti</w:t>
            </w:r>
          </w:p>
          <w:p w:rsidR="000000AD" w:rsidRPr="00971F5D" w:rsidRDefault="000000AD" w:rsidP="008243F2">
            <w:r w:rsidRPr="00971F5D">
              <w:t>Ošetření drobného poranění – škrábnutí,</w:t>
            </w:r>
          </w:p>
          <w:p w:rsidR="000000AD" w:rsidRPr="00971F5D" w:rsidRDefault="000000AD" w:rsidP="008243F2">
            <w:r w:rsidRPr="00971F5D">
              <w:t>říznutí, popáleniny a opaření</w:t>
            </w:r>
          </w:p>
          <w:p w:rsidR="000000AD" w:rsidRPr="00971F5D" w:rsidRDefault="000000AD" w:rsidP="008243F2">
            <w:r w:rsidRPr="00971F5D">
              <w:t>Hygiena a ochrana zdraví v domácnosti</w:t>
            </w:r>
          </w:p>
          <w:p w:rsidR="000000AD" w:rsidRPr="00971F5D" w:rsidRDefault="000000AD" w:rsidP="008243F2">
            <w:r w:rsidRPr="00971F5D">
              <w:t>Modelové situace a praktická cvičení</w:t>
            </w:r>
          </w:p>
          <w:p w:rsidR="000000AD" w:rsidRPr="00971F5D" w:rsidRDefault="000000AD" w:rsidP="00326AEE">
            <w:pPr>
              <w:spacing w:before="120"/>
              <w:rPr>
                <w:b/>
                <w:bCs/>
                <w:lang w:eastAsia="cs-CZ"/>
              </w:rPr>
            </w:pPr>
            <w:r w:rsidRPr="00971F5D">
              <w:rPr>
                <w:b/>
                <w:bCs/>
              </w:rPr>
              <w:t>*Člověk a životní prostředí</w:t>
            </w:r>
          </w:p>
          <w:p w:rsidR="000000AD" w:rsidRPr="00971F5D" w:rsidRDefault="000000AD" w:rsidP="00427486"/>
        </w:tc>
        <w:tc>
          <w:tcPr>
            <w:tcW w:w="1381" w:type="dxa"/>
          </w:tcPr>
          <w:p w:rsidR="000000AD" w:rsidRPr="00971F5D" w:rsidRDefault="000000AD" w:rsidP="00E71859">
            <w:pPr>
              <w:spacing w:before="120"/>
              <w:jc w:val="center"/>
              <w:rPr>
                <w:b/>
                <w:bCs/>
                <w:lang w:eastAsia="cs-CZ"/>
              </w:rPr>
            </w:pPr>
            <w:r w:rsidRPr="00971F5D">
              <w:rPr>
                <w:b/>
                <w:bCs/>
                <w:lang w:eastAsia="cs-CZ"/>
              </w:rPr>
              <w:lastRenderedPageBreak/>
              <w:t>ČŽP</w:t>
            </w:r>
          </w:p>
          <w:p w:rsidR="000000AD" w:rsidRPr="00971F5D" w:rsidRDefault="000000AD" w:rsidP="00E71859">
            <w:pPr>
              <w:spacing w:before="120"/>
              <w:jc w:val="center"/>
              <w:rPr>
                <w:b/>
                <w:bCs/>
                <w:lang w:eastAsia="cs-CZ"/>
              </w:rPr>
            </w:pPr>
          </w:p>
        </w:tc>
      </w:tr>
    </w:tbl>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sectPr w:rsidR="000000AD" w:rsidRPr="00CA0430" w:rsidSect="0032083A">
          <w:pgSz w:w="11906" w:h="16838"/>
          <w:pgMar w:top="1418" w:right="1418" w:bottom="1418" w:left="1418" w:header="709" w:footer="0" w:gutter="0"/>
          <w:cols w:space="708"/>
          <w:docGrid w:linePitch="360"/>
        </w:sectPr>
      </w:pPr>
    </w:p>
    <w:p w:rsidR="000000AD" w:rsidRDefault="000000AD" w:rsidP="00326AEE">
      <w:pPr>
        <w:pStyle w:val="Nadpis2"/>
        <w:numPr>
          <w:ilvl w:val="1"/>
          <w:numId w:val="51"/>
        </w:numPr>
        <w:spacing w:before="0"/>
        <w:ind w:left="426" w:hanging="426"/>
        <w:rPr>
          <w:lang w:eastAsia="cs-CZ"/>
        </w:rPr>
      </w:pPr>
      <w:bookmarkStart w:id="937" w:name="_Toc105416698"/>
      <w:r>
        <w:rPr>
          <w:lang w:eastAsia="cs-CZ"/>
        </w:rPr>
        <w:lastRenderedPageBreak/>
        <w:t>Práce v domácnosti</w:t>
      </w:r>
      <w:bookmarkEnd w:id="937"/>
    </w:p>
    <w:p w:rsidR="000000AD" w:rsidRPr="00CA0430" w:rsidRDefault="000000AD" w:rsidP="00E71859">
      <w:pPr>
        <w:spacing w:before="240" w:line="360" w:lineRule="auto"/>
        <w:rPr>
          <w:b/>
          <w:bCs/>
          <w:lang w:eastAsia="cs-CZ"/>
        </w:rPr>
      </w:pPr>
      <w:r>
        <w:rPr>
          <w:b/>
          <w:bCs/>
          <w:lang w:eastAsia="cs-CZ"/>
        </w:rPr>
        <w:t>Charakteristika vyučovacího předmětu</w:t>
      </w:r>
    </w:p>
    <w:p w:rsidR="000000AD" w:rsidRPr="00E71859" w:rsidRDefault="000000AD" w:rsidP="00E71859">
      <w:pPr>
        <w:spacing w:before="120" w:line="360" w:lineRule="auto"/>
        <w:rPr>
          <w:b/>
          <w:bCs/>
          <w:lang w:eastAsia="cs-CZ"/>
        </w:rPr>
      </w:pPr>
      <w:r w:rsidRPr="00E71859">
        <w:rPr>
          <w:b/>
          <w:bCs/>
          <w:lang w:eastAsia="cs-CZ"/>
        </w:rPr>
        <w:t>Obsahové vymezení</w:t>
      </w:r>
    </w:p>
    <w:p w:rsidR="000000AD" w:rsidRDefault="000000AD" w:rsidP="00E71859">
      <w:pPr>
        <w:spacing w:line="360" w:lineRule="auto"/>
        <w:ind w:firstLine="284"/>
        <w:jc w:val="both"/>
      </w:pPr>
      <w:r w:rsidRPr="00CA0430">
        <w:t xml:space="preserve">V předmětu </w:t>
      </w:r>
      <w:r>
        <w:rPr>
          <w:i/>
          <w:iCs/>
        </w:rPr>
        <w:t>Práce v domácnosti</w:t>
      </w:r>
      <w:r w:rsidRPr="00CA0430">
        <w:t xml:space="preserve"> je realizován obsah vzdělávací oblasti Odborné činnosti. Vzdělávací oblast Odborné činnosti je jednou ze stěžejních vzdělávacích oblastí, která vede k utváření odborných kompetencí potřebných pro výkon praktických činností. Cílem odborného vzdělávání je připravit žáka na úspěšný, smysluplný a odpovědný osobní, občanský i pracovní život v podmínkách měnícího se světa. Ve vyučovacím předmětu jsou začleněny čtyři tematické celky: </w:t>
      </w:r>
      <w:r>
        <w:rPr>
          <w:b/>
          <w:bCs/>
          <w:i/>
          <w:iCs/>
        </w:rPr>
        <w:t>Provoz a údržba domácnosti</w:t>
      </w:r>
      <w:r w:rsidRPr="00CA0430">
        <w:rPr>
          <w:b/>
          <w:bCs/>
          <w:i/>
          <w:iCs/>
        </w:rPr>
        <w:t xml:space="preserve">; Výživa člověka; Potraviny a nápoje </w:t>
      </w:r>
      <w:r w:rsidRPr="00CA0430">
        <w:t>a</w:t>
      </w:r>
      <w:r w:rsidRPr="00CA0430">
        <w:rPr>
          <w:b/>
          <w:bCs/>
        </w:rPr>
        <w:t xml:space="preserve"> </w:t>
      </w:r>
      <w:r>
        <w:rPr>
          <w:b/>
          <w:bCs/>
          <w:i/>
          <w:iCs/>
        </w:rPr>
        <w:t>Příprava</w:t>
      </w:r>
      <w:r w:rsidRPr="00CA0430">
        <w:rPr>
          <w:b/>
          <w:bCs/>
          <w:i/>
          <w:iCs/>
        </w:rPr>
        <w:t xml:space="preserve"> pokrmů.</w:t>
      </w:r>
      <w:r w:rsidRPr="00CA0430">
        <w:t xml:space="preserve"> Ve výuce se vzdělávací obsah jednotlivých složek vzájemně prolíná. </w:t>
      </w:r>
    </w:p>
    <w:p w:rsidR="000000AD" w:rsidRDefault="000000AD" w:rsidP="00E71859">
      <w:pPr>
        <w:spacing w:line="360" w:lineRule="auto"/>
        <w:ind w:firstLine="284"/>
        <w:jc w:val="both"/>
        <w:rPr>
          <w:lang w:eastAsia="cs-CZ"/>
        </w:rPr>
      </w:pPr>
      <w:r w:rsidRPr="00CA0430">
        <w:rPr>
          <w:lang w:eastAsia="cs-CZ"/>
        </w:rPr>
        <w:t>V rámci předmětu Příprava pokrmů poskytujeme žákům základní vědomosti a pracovní dovednosti v oblasti výživy a jejich využití v praktickém životě. Ve všech tematických okruzích jsou žáci soustavně vedeni k dodržování zásad bezpečnosti a hygieny při práci. Cílem je získání znalostí základních pojmů, dovedností při přípravě pokrmů s uplatňováním zásad racionální výživy, správném skladování a zpracování potravin i základních poznatků o správném stolování. Důraz je kladen na vytvoření návyků žáků k dodržování osobní i provozní hygieny a hygieny prostředí a hospodárnému využívání potravin s ohledem na životní prostředí.</w:t>
      </w:r>
    </w:p>
    <w:p w:rsidR="000000AD" w:rsidRDefault="000000AD" w:rsidP="00E71859">
      <w:pPr>
        <w:spacing w:line="360" w:lineRule="auto"/>
        <w:ind w:firstLine="284"/>
        <w:jc w:val="both"/>
      </w:pPr>
      <w:r w:rsidRPr="00CA0430">
        <w:t xml:space="preserve">Vyučovací předmět Příprava pokrmů je úzce spjat s ostatními vyučovacími předměty. Mezipředmětové dovednosti se prolínají celým vzdělávacím procesem a všemi vyučovacími předměty. </w:t>
      </w:r>
    </w:p>
    <w:p w:rsidR="000000AD" w:rsidRPr="00CA0430" w:rsidRDefault="000000AD" w:rsidP="00E71859">
      <w:pPr>
        <w:spacing w:line="360" w:lineRule="auto"/>
        <w:ind w:firstLine="284"/>
        <w:jc w:val="both"/>
      </w:pPr>
      <w:r w:rsidRPr="00CA0430">
        <w:t>Vzdělávací obsah vyučovacího předmětu bude vždy individuálně upraven pro každého žáka podle jeho individuálních možností a schopností.</w:t>
      </w:r>
    </w:p>
    <w:p w:rsidR="000000AD" w:rsidRPr="00E71859" w:rsidRDefault="000000AD" w:rsidP="00E71859">
      <w:pPr>
        <w:spacing w:before="120" w:line="360" w:lineRule="auto"/>
        <w:rPr>
          <w:b/>
          <w:bCs/>
          <w:lang w:eastAsia="cs-CZ"/>
        </w:rPr>
      </w:pPr>
      <w:r w:rsidRPr="00E71859">
        <w:rPr>
          <w:b/>
          <w:bCs/>
          <w:lang w:eastAsia="cs-CZ"/>
        </w:rPr>
        <w:t>Časové vymezení</w:t>
      </w:r>
    </w:p>
    <w:p w:rsidR="000000AD" w:rsidRPr="00E71859" w:rsidRDefault="000000AD" w:rsidP="00326AEE">
      <w:pPr>
        <w:numPr>
          <w:ilvl w:val="0"/>
          <w:numId w:val="29"/>
        </w:numPr>
        <w:tabs>
          <w:tab w:val="clear" w:pos="1440"/>
          <w:tab w:val="num" w:pos="284"/>
        </w:tabs>
        <w:spacing w:line="360" w:lineRule="auto"/>
        <w:ind w:left="284" w:hanging="284"/>
        <w:jc w:val="both"/>
        <w:rPr>
          <w:lang w:eastAsia="cs-CZ"/>
        </w:rPr>
      </w:pPr>
      <w:r w:rsidRPr="00E71859">
        <w:rPr>
          <w:lang w:eastAsia="cs-CZ"/>
        </w:rPr>
        <w:t xml:space="preserve">výuka je realizována </w:t>
      </w:r>
      <w:r>
        <w:rPr>
          <w:lang w:eastAsia="cs-CZ"/>
        </w:rPr>
        <w:t>3 hodiny týdně</w:t>
      </w:r>
      <w:r w:rsidRPr="00E71859">
        <w:rPr>
          <w:lang w:eastAsia="cs-CZ"/>
        </w:rPr>
        <w:t xml:space="preserve">. </w:t>
      </w:r>
    </w:p>
    <w:p w:rsidR="000000AD" w:rsidRPr="00E71859" w:rsidRDefault="000000AD" w:rsidP="00E71859">
      <w:pPr>
        <w:spacing w:before="120" w:line="360" w:lineRule="auto"/>
        <w:rPr>
          <w:b/>
          <w:bCs/>
        </w:rPr>
      </w:pPr>
      <w:r w:rsidRPr="00E71859">
        <w:rPr>
          <w:b/>
          <w:bCs/>
        </w:rPr>
        <w:t>Organizační vymezení</w:t>
      </w:r>
    </w:p>
    <w:p w:rsidR="000000AD" w:rsidRDefault="000000AD" w:rsidP="00326AEE">
      <w:pPr>
        <w:numPr>
          <w:ilvl w:val="0"/>
          <w:numId w:val="29"/>
        </w:numPr>
        <w:tabs>
          <w:tab w:val="clear" w:pos="1440"/>
          <w:tab w:val="num" w:pos="284"/>
        </w:tabs>
        <w:spacing w:line="360" w:lineRule="auto"/>
        <w:ind w:left="284" w:hanging="284"/>
        <w:jc w:val="both"/>
        <w:rPr>
          <w:lang w:eastAsia="cs-CZ"/>
        </w:rPr>
      </w:pPr>
      <w:r>
        <w:rPr>
          <w:lang w:eastAsia="cs-CZ"/>
        </w:rPr>
        <w:t>v</w:t>
      </w:r>
      <w:r w:rsidRPr="00CA0430">
        <w:rPr>
          <w:lang w:eastAsia="cs-CZ"/>
        </w:rPr>
        <w:t xml:space="preserve">ýuka je realizována ve třídě, ve cvičné kuchyni a v obchodech při nákupu potřebných potravin. Ve cvičné kuchyni se snažíme využívat všech dostupných výukových pomůcek a kuchyňského zařízení. </w:t>
      </w:r>
    </w:p>
    <w:p w:rsidR="000000AD" w:rsidRDefault="000000AD" w:rsidP="00E71859">
      <w:pPr>
        <w:spacing w:before="120" w:line="360" w:lineRule="auto"/>
        <w:jc w:val="both"/>
        <w:rPr>
          <w:b/>
          <w:bCs/>
          <w:lang w:eastAsia="cs-CZ"/>
        </w:rPr>
      </w:pPr>
      <w:r w:rsidRPr="00E71859">
        <w:rPr>
          <w:b/>
          <w:bCs/>
          <w:lang w:eastAsia="cs-CZ"/>
        </w:rPr>
        <w:t>Cílové zaměření</w:t>
      </w:r>
    </w:p>
    <w:p w:rsidR="000000AD" w:rsidRPr="002F323A" w:rsidRDefault="000000AD" w:rsidP="002F323A">
      <w:pPr>
        <w:spacing w:line="360" w:lineRule="auto"/>
        <w:jc w:val="both"/>
        <w:rPr>
          <w:lang w:eastAsia="cs-CZ"/>
        </w:rPr>
      </w:pPr>
      <w:r w:rsidRPr="002F323A">
        <w:rPr>
          <w:lang w:eastAsia="cs-CZ"/>
        </w:rPr>
        <w:t xml:space="preserve">Vzdělávání v tomto vzdělávacím oboru směřuje k utváření klíčových kompetencí tím, že vede žáka k: </w:t>
      </w:r>
    </w:p>
    <w:p w:rsidR="000000AD" w:rsidRPr="002F323A"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osvojení základních vědomostí z oblasti správné výživy;</w:t>
      </w:r>
    </w:p>
    <w:p w:rsidR="000000AD" w:rsidRPr="002F323A" w:rsidRDefault="000000AD" w:rsidP="00326AEE">
      <w:pPr>
        <w:pStyle w:val="Odstavecseseznamem"/>
        <w:numPr>
          <w:ilvl w:val="0"/>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lastRenderedPageBreak/>
        <w:t>zvládnutí základních vědomostí z oblasti výživy a uplatňování zásad správné výživy při přípravě pokrmů;</w:t>
      </w:r>
    </w:p>
    <w:p w:rsidR="000000AD" w:rsidRPr="002F323A"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osvojení technologických postupů při přípravě pokrmů;</w:t>
      </w:r>
    </w:p>
    <w:p w:rsidR="000000AD" w:rsidRPr="002F323A"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získání základních dovedností pro plánování činností spojených s hospodárným nakupováním, uchováváním, skladováním a zpracováním potravin;</w:t>
      </w:r>
    </w:p>
    <w:p w:rsidR="000000AD" w:rsidRPr="002F323A"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dodržování odpovídajícího společenského chování a zvládnutí správného stolování;</w:t>
      </w:r>
    </w:p>
    <w:p w:rsidR="000000AD" w:rsidRPr="002F323A"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využívání získaných poznatků v praktickém životě;</w:t>
      </w:r>
    </w:p>
    <w:p w:rsidR="000000AD" w:rsidRDefault="000000AD" w:rsidP="00326AEE">
      <w:pPr>
        <w:pStyle w:val="Odstavecseseznamem"/>
        <w:numPr>
          <w:ilvl w:val="1"/>
          <w:numId w:val="59"/>
        </w:numPr>
        <w:spacing w:line="360" w:lineRule="auto"/>
        <w:ind w:left="284" w:hanging="284"/>
        <w:jc w:val="both"/>
        <w:rPr>
          <w:rFonts w:ascii="Times New Roman" w:hAnsi="Times New Roman" w:cs="Times New Roman"/>
          <w:lang w:eastAsia="cs-CZ"/>
        </w:rPr>
      </w:pPr>
      <w:r w:rsidRPr="002F323A">
        <w:rPr>
          <w:rFonts w:ascii="Times New Roman" w:hAnsi="Times New Roman" w:cs="Times New Roman"/>
          <w:lang w:eastAsia="cs-CZ"/>
        </w:rPr>
        <w:t>dodržování zásad hygieny a bezpečnosti práce.</w:t>
      </w:r>
    </w:p>
    <w:p w:rsidR="000000AD" w:rsidRPr="002F323A" w:rsidRDefault="000000AD" w:rsidP="002F323A">
      <w:pPr>
        <w:spacing w:before="120" w:line="360" w:lineRule="auto"/>
        <w:rPr>
          <w:b/>
          <w:bCs/>
          <w:lang w:eastAsia="cs-CZ"/>
        </w:rPr>
      </w:pPr>
      <w:r w:rsidRPr="002F323A">
        <w:rPr>
          <w:b/>
          <w:bCs/>
          <w:lang w:eastAsia="cs-CZ"/>
        </w:rPr>
        <w:t>Průřezová témata</w:t>
      </w:r>
    </w:p>
    <w:p w:rsidR="000000AD" w:rsidRPr="00CA0430" w:rsidRDefault="000000AD" w:rsidP="00CA0430">
      <w:pPr>
        <w:spacing w:line="360" w:lineRule="auto"/>
        <w:jc w:val="both"/>
        <w:rPr>
          <w:lang w:eastAsia="cs-CZ"/>
        </w:rPr>
      </w:pPr>
      <w:r w:rsidRPr="00CA0430">
        <w:rPr>
          <w:lang w:eastAsia="cs-CZ"/>
        </w:rPr>
        <w:t>Ve vyučovacím předmětu jsou realizována tato průřezová témata:</w:t>
      </w:r>
    </w:p>
    <w:p w:rsidR="000000AD" w:rsidRPr="002F323A" w:rsidRDefault="000000AD" w:rsidP="00326AEE">
      <w:pPr>
        <w:numPr>
          <w:ilvl w:val="0"/>
          <w:numId w:val="30"/>
        </w:numPr>
        <w:tabs>
          <w:tab w:val="clear" w:pos="1440"/>
          <w:tab w:val="num" w:pos="284"/>
        </w:tabs>
        <w:spacing w:line="360" w:lineRule="auto"/>
        <w:ind w:left="360"/>
        <w:jc w:val="both"/>
        <w:rPr>
          <w:lang w:eastAsia="cs-CZ"/>
        </w:rPr>
      </w:pPr>
      <w:r>
        <w:rPr>
          <w:lang w:eastAsia="cs-CZ"/>
        </w:rPr>
        <w:t>Člověk a životní prostředí</w:t>
      </w:r>
      <w:r w:rsidRPr="002F323A">
        <w:rPr>
          <w:lang w:eastAsia="cs-CZ"/>
        </w:rPr>
        <w:t xml:space="preserve"> (</w:t>
      </w:r>
      <w:r>
        <w:rPr>
          <w:lang w:eastAsia="cs-CZ"/>
        </w:rPr>
        <w:t>ČŽP2</w:t>
      </w:r>
      <w:r w:rsidRPr="002F323A">
        <w:rPr>
          <w:lang w:eastAsia="cs-CZ"/>
        </w:rPr>
        <w:t>), (</w:t>
      </w:r>
      <w:r>
        <w:rPr>
          <w:lang w:eastAsia="cs-CZ"/>
        </w:rPr>
        <w:t>Vztah člověka k prostředí</w:t>
      </w:r>
      <w:r w:rsidRPr="002F323A">
        <w:rPr>
          <w:lang w:eastAsia="cs-CZ"/>
        </w:rPr>
        <w:t>)</w:t>
      </w:r>
    </w:p>
    <w:p w:rsidR="000000AD" w:rsidRPr="002F323A" w:rsidRDefault="000000AD" w:rsidP="00326AEE">
      <w:pPr>
        <w:numPr>
          <w:ilvl w:val="0"/>
          <w:numId w:val="30"/>
        </w:numPr>
        <w:tabs>
          <w:tab w:val="clear" w:pos="1440"/>
          <w:tab w:val="num" w:pos="284"/>
        </w:tabs>
        <w:spacing w:line="360" w:lineRule="auto"/>
        <w:ind w:left="360"/>
        <w:jc w:val="both"/>
        <w:rPr>
          <w:lang w:eastAsia="cs-CZ"/>
        </w:rPr>
      </w:pPr>
      <w:r>
        <w:rPr>
          <w:lang w:eastAsia="cs-CZ"/>
        </w:rPr>
        <w:t>Člověk a svět práce</w:t>
      </w:r>
      <w:r w:rsidRPr="002F323A">
        <w:rPr>
          <w:lang w:eastAsia="cs-CZ"/>
        </w:rPr>
        <w:t xml:space="preserve"> (</w:t>
      </w:r>
      <w:r>
        <w:rPr>
          <w:lang w:eastAsia="cs-CZ"/>
        </w:rPr>
        <w:t>ČSP1</w:t>
      </w:r>
      <w:r w:rsidRPr="002F323A">
        <w:rPr>
          <w:lang w:eastAsia="cs-CZ"/>
        </w:rPr>
        <w:t>), (</w:t>
      </w:r>
      <w:r>
        <w:rPr>
          <w:lang w:eastAsia="cs-CZ"/>
        </w:rPr>
        <w:t>Práce a zaměstnanost</w:t>
      </w:r>
      <w:r w:rsidRPr="002F323A">
        <w:rPr>
          <w:lang w:eastAsia="cs-CZ"/>
        </w:rPr>
        <w:t>)</w:t>
      </w:r>
    </w:p>
    <w:p w:rsidR="000000AD" w:rsidRPr="00096E7E" w:rsidRDefault="000000AD" w:rsidP="00096E7E">
      <w:pPr>
        <w:spacing w:before="120" w:line="360" w:lineRule="auto"/>
        <w:rPr>
          <w:b/>
          <w:bCs/>
        </w:rPr>
      </w:pPr>
      <w:r w:rsidRPr="00096E7E">
        <w:rPr>
          <w:b/>
          <w:bCs/>
        </w:rPr>
        <w:t>Výchovné a vzdělávací strategie pro rozvoj klíčových kompetencí:</w:t>
      </w:r>
    </w:p>
    <w:p w:rsidR="000000AD" w:rsidRPr="002F323A" w:rsidRDefault="000000AD" w:rsidP="002F323A">
      <w:pPr>
        <w:spacing w:before="120" w:line="360" w:lineRule="auto"/>
        <w:rPr>
          <w:b/>
          <w:bCs/>
          <w:lang w:eastAsia="cs-CZ"/>
        </w:rPr>
      </w:pPr>
      <w:r w:rsidRPr="002F323A">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28"/>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71"/>
              </w:numPr>
              <w:ind w:left="142" w:hanging="142"/>
              <w:rPr>
                <w:rFonts w:ascii="Times New Roman" w:hAnsi="Times New Roman" w:cs="Times New Roman"/>
                <w:lang w:eastAsia="cs-CZ"/>
              </w:rPr>
            </w:pPr>
            <w:r w:rsidRPr="003917A4">
              <w:rPr>
                <w:rFonts w:ascii="Times New Roman" w:hAnsi="Times New Roman" w:cs="Times New Roman"/>
                <w:lang w:eastAsia="cs-CZ"/>
              </w:rPr>
              <w:t>učí se využívat získané vědomosti v praxi;</w:t>
            </w:r>
          </w:p>
          <w:p w:rsidR="000000AD" w:rsidRPr="003917A4" w:rsidRDefault="000000AD" w:rsidP="00326AEE">
            <w:pPr>
              <w:pStyle w:val="Odstavecseseznamem"/>
              <w:numPr>
                <w:ilvl w:val="0"/>
                <w:numId w:val="171"/>
              </w:numPr>
              <w:ind w:left="142" w:hanging="142"/>
              <w:rPr>
                <w:rFonts w:ascii="Times New Roman" w:hAnsi="Times New Roman" w:cs="Times New Roman"/>
                <w:lang w:eastAsia="cs-CZ"/>
              </w:rPr>
            </w:pPr>
            <w:r w:rsidRPr="003917A4">
              <w:rPr>
                <w:rFonts w:ascii="Times New Roman" w:hAnsi="Times New Roman" w:cs="Times New Roman"/>
                <w:lang w:eastAsia="cs-CZ"/>
              </w:rPr>
              <w:t>učí se používat odborné termíny ve všech činnostech realizovaných během vyučování i v praxi;</w:t>
            </w:r>
          </w:p>
          <w:p w:rsidR="000000AD" w:rsidRPr="00CA0430" w:rsidRDefault="000000AD" w:rsidP="00326AEE">
            <w:pPr>
              <w:pStyle w:val="Odstavecseseznamem"/>
              <w:numPr>
                <w:ilvl w:val="0"/>
                <w:numId w:val="171"/>
              </w:numPr>
              <w:ind w:left="142" w:hanging="142"/>
              <w:rPr>
                <w:lang w:eastAsia="cs-CZ"/>
              </w:rPr>
            </w:pPr>
            <w:r w:rsidRPr="003917A4">
              <w:rPr>
                <w:rFonts w:ascii="Times New Roman" w:hAnsi="Times New Roman" w:cs="Times New Roman"/>
                <w:lang w:eastAsia="cs-CZ"/>
              </w:rPr>
              <w:t>jsou vedení vhodným způsobem požádat o pomoc své okolí i neznámé lidi.</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72"/>
              </w:numPr>
              <w:ind w:left="214" w:hanging="214"/>
              <w:rPr>
                <w:rFonts w:ascii="Times New Roman" w:hAnsi="Times New Roman" w:cs="Times New Roman"/>
                <w:lang w:eastAsia="cs-CZ"/>
              </w:rPr>
            </w:pPr>
            <w:r w:rsidRPr="003917A4">
              <w:rPr>
                <w:rFonts w:ascii="Times New Roman" w:hAnsi="Times New Roman" w:cs="Times New Roman"/>
                <w:lang w:eastAsia="cs-CZ"/>
              </w:rPr>
              <w:t>uplatňují individuální přístup k žákům a dávat jim šanci na úspěch;</w:t>
            </w:r>
          </w:p>
          <w:p w:rsidR="000000AD" w:rsidRPr="003917A4" w:rsidRDefault="000000AD" w:rsidP="00326AEE">
            <w:pPr>
              <w:pStyle w:val="Odstavecseseznamem"/>
              <w:numPr>
                <w:ilvl w:val="0"/>
                <w:numId w:val="172"/>
              </w:numPr>
              <w:ind w:left="214" w:hanging="214"/>
              <w:rPr>
                <w:rFonts w:ascii="Times New Roman" w:hAnsi="Times New Roman" w:cs="Times New Roman"/>
                <w:lang w:eastAsia="cs-CZ"/>
              </w:rPr>
            </w:pPr>
            <w:r w:rsidRPr="003917A4">
              <w:rPr>
                <w:rFonts w:ascii="Times New Roman" w:hAnsi="Times New Roman" w:cs="Times New Roman"/>
                <w:lang w:eastAsia="cs-CZ"/>
              </w:rPr>
              <w:t>zaměřují se na praktické využití teoretických znalostí (např. zdravá výživa);</w:t>
            </w:r>
          </w:p>
          <w:p w:rsidR="000000AD" w:rsidRPr="003917A4" w:rsidRDefault="000000AD" w:rsidP="00326AEE">
            <w:pPr>
              <w:pStyle w:val="Odstavecseseznamem"/>
              <w:numPr>
                <w:ilvl w:val="0"/>
                <w:numId w:val="172"/>
              </w:numPr>
              <w:ind w:left="214" w:hanging="214"/>
              <w:rPr>
                <w:rFonts w:ascii="Times New Roman" w:hAnsi="Times New Roman" w:cs="Times New Roman"/>
                <w:lang w:eastAsia="cs-CZ"/>
              </w:rPr>
            </w:pPr>
            <w:r w:rsidRPr="003917A4">
              <w:rPr>
                <w:rFonts w:ascii="Times New Roman" w:hAnsi="Times New Roman" w:cs="Times New Roman"/>
                <w:lang w:eastAsia="cs-CZ"/>
              </w:rPr>
              <w:t>učí žáky odhadnout své nedostatky a požádat o pomoc učitele nebo spolužáka;</w:t>
            </w:r>
          </w:p>
          <w:p w:rsidR="000000AD" w:rsidRPr="00CA0430" w:rsidRDefault="000000AD" w:rsidP="00326AEE">
            <w:pPr>
              <w:pStyle w:val="Odstavecseseznamem"/>
              <w:numPr>
                <w:ilvl w:val="0"/>
                <w:numId w:val="172"/>
              </w:numPr>
              <w:ind w:left="214" w:hanging="214"/>
              <w:rPr>
                <w:lang w:eastAsia="cs-CZ"/>
              </w:rPr>
            </w:pPr>
            <w:r w:rsidRPr="003917A4">
              <w:rPr>
                <w:rFonts w:ascii="Times New Roman" w:hAnsi="Times New Roman" w:cs="Times New Roman"/>
                <w:lang w:eastAsia="cs-CZ"/>
              </w:rPr>
              <w:t>seznamují žáky s obecně užívanými termíny a dbáme na jejich používání.</w:t>
            </w:r>
          </w:p>
        </w:tc>
      </w:tr>
    </w:tbl>
    <w:p w:rsidR="000000AD" w:rsidRPr="002F323A" w:rsidRDefault="000000AD" w:rsidP="002F323A">
      <w:pPr>
        <w:spacing w:before="120" w:line="360" w:lineRule="auto"/>
        <w:rPr>
          <w:b/>
          <w:bCs/>
          <w:lang w:eastAsia="cs-CZ"/>
        </w:rPr>
      </w:pPr>
      <w:r w:rsidRPr="002F323A">
        <w:rPr>
          <w:b/>
          <w:bCs/>
          <w:lang w:eastAsia="cs-CZ"/>
        </w:rPr>
        <w:t>Kompetence k řešení problémů</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73"/>
              </w:numPr>
              <w:ind w:left="142" w:hanging="142"/>
              <w:rPr>
                <w:rFonts w:ascii="Times New Roman" w:hAnsi="Times New Roman" w:cs="Times New Roman"/>
                <w:lang w:eastAsia="cs-CZ"/>
              </w:rPr>
            </w:pPr>
            <w:r w:rsidRPr="003917A4">
              <w:rPr>
                <w:rFonts w:ascii="Times New Roman" w:hAnsi="Times New Roman" w:cs="Times New Roman"/>
                <w:lang w:eastAsia="cs-CZ"/>
              </w:rPr>
              <w:t>Učí se přenášet dovednosti, nacvičené při modelových situacích, do praxe;</w:t>
            </w:r>
          </w:p>
          <w:p w:rsidR="000000AD" w:rsidRPr="003917A4" w:rsidRDefault="000000AD" w:rsidP="00326AEE">
            <w:pPr>
              <w:pStyle w:val="Odstavecseseznamem"/>
              <w:numPr>
                <w:ilvl w:val="0"/>
                <w:numId w:val="173"/>
              </w:numPr>
              <w:ind w:left="142" w:hanging="142"/>
              <w:rPr>
                <w:rFonts w:ascii="Times New Roman" w:hAnsi="Times New Roman" w:cs="Times New Roman"/>
                <w:lang w:eastAsia="cs-CZ"/>
              </w:rPr>
            </w:pPr>
            <w:r w:rsidRPr="003917A4">
              <w:rPr>
                <w:rFonts w:ascii="Times New Roman" w:hAnsi="Times New Roman" w:cs="Times New Roman"/>
                <w:lang w:eastAsia="cs-CZ"/>
              </w:rPr>
              <w:t>Jsou vedeni k cílevědomosti;</w:t>
            </w:r>
          </w:p>
          <w:p w:rsidR="000000AD" w:rsidRPr="003917A4" w:rsidRDefault="000000AD" w:rsidP="00326AEE">
            <w:pPr>
              <w:pStyle w:val="Odstavecseseznamem"/>
              <w:numPr>
                <w:ilvl w:val="0"/>
                <w:numId w:val="173"/>
              </w:numPr>
              <w:ind w:left="142" w:hanging="142"/>
              <w:rPr>
                <w:rFonts w:ascii="Times New Roman" w:hAnsi="Times New Roman" w:cs="Times New Roman"/>
                <w:lang w:eastAsia="cs-CZ"/>
              </w:rPr>
            </w:pPr>
            <w:r w:rsidRPr="003917A4">
              <w:rPr>
                <w:rFonts w:ascii="Times New Roman" w:hAnsi="Times New Roman" w:cs="Times New Roman"/>
                <w:lang w:eastAsia="cs-CZ"/>
              </w:rPr>
              <w:t>Učí se vhodným způsobem upozornit na problém;</w:t>
            </w:r>
          </w:p>
          <w:p w:rsidR="000000AD" w:rsidRPr="003917A4" w:rsidRDefault="000000AD" w:rsidP="00326AEE">
            <w:pPr>
              <w:pStyle w:val="Odstavecseseznamem"/>
              <w:numPr>
                <w:ilvl w:val="0"/>
                <w:numId w:val="173"/>
              </w:numPr>
              <w:ind w:left="142" w:hanging="142"/>
              <w:rPr>
                <w:rFonts w:ascii="Times New Roman" w:hAnsi="Times New Roman" w:cs="Times New Roman"/>
                <w:lang w:eastAsia="cs-CZ"/>
              </w:rPr>
            </w:pPr>
            <w:r w:rsidRPr="003917A4">
              <w:rPr>
                <w:rFonts w:ascii="Times New Roman" w:hAnsi="Times New Roman" w:cs="Times New Roman"/>
                <w:lang w:eastAsia="cs-CZ"/>
              </w:rPr>
              <w:t>Učí se samostatně promýšlet pracovní postupy a realizovat je.</w:t>
            </w:r>
          </w:p>
          <w:p w:rsidR="000000AD" w:rsidRPr="00971F5D" w:rsidRDefault="000000AD" w:rsidP="002F323A">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74"/>
              </w:numPr>
              <w:ind w:left="214" w:hanging="142"/>
              <w:rPr>
                <w:rFonts w:ascii="Times New Roman" w:hAnsi="Times New Roman" w:cs="Times New Roman"/>
                <w:b/>
                <w:bCs/>
                <w:lang w:eastAsia="cs-CZ"/>
              </w:rPr>
            </w:pPr>
            <w:r w:rsidRPr="003917A4">
              <w:rPr>
                <w:rFonts w:ascii="Times New Roman" w:hAnsi="Times New Roman" w:cs="Times New Roman"/>
                <w:lang w:eastAsia="cs-CZ"/>
              </w:rPr>
              <w:t>učí žáky na modelových situacích řešit problémy;</w:t>
            </w:r>
          </w:p>
          <w:p w:rsidR="000000AD" w:rsidRPr="003917A4" w:rsidRDefault="000000AD" w:rsidP="00326AEE">
            <w:pPr>
              <w:pStyle w:val="Odstavecseseznamem"/>
              <w:numPr>
                <w:ilvl w:val="0"/>
                <w:numId w:val="174"/>
              </w:numPr>
              <w:ind w:left="214" w:hanging="142"/>
              <w:rPr>
                <w:rFonts w:ascii="Times New Roman" w:hAnsi="Times New Roman" w:cs="Times New Roman"/>
                <w:b/>
                <w:bCs/>
                <w:lang w:eastAsia="cs-CZ"/>
              </w:rPr>
            </w:pPr>
            <w:r w:rsidRPr="003917A4">
              <w:rPr>
                <w:rFonts w:ascii="Times New Roman" w:hAnsi="Times New Roman" w:cs="Times New Roman"/>
                <w:lang w:eastAsia="cs-CZ"/>
              </w:rPr>
              <w:t>vedou žáky k dokončování úkolů;</w:t>
            </w:r>
          </w:p>
          <w:p w:rsidR="000000AD" w:rsidRPr="003917A4" w:rsidRDefault="000000AD" w:rsidP="00326AEE">
            <w:pPr>
              <w:pStyle w:val="Odstavecseseznamem"/>
              <w:numPr>
                <w:ilvl w:val="0"/>
                <w:numId w:val="174"/>
              </w:numPr>
              <w:ind w:left="214" w:hanging="142"/>
              <w:rPr>
                <w:rFonts w:ascii="Times New Roman" w:hAnsi="Times New Roman" w:cs="Times New Roman"/>
                <w:lang w:eastAsia="cs-CZ"/>
              </w:rPr>
            </w:pPr>
            <w:r w:rsidRPr="003917A4">
              <w:rPr>
                <w:rFonts w:ascii="Times New Roman" w:hAnsi="Times New Roman" w:cs="Times New Roman"/>
                <w:lang w:eastAsia="cs-CZ"/>
              </w:rPr>
              <w:t>dbají na to, aby se žák nebál upozornit na problém;</w:t>
            </w:r>
          </w:p>
          <w:p w:rsidR="000000AD" w:rsidRPr="003917A4" w:rsidRDefault="000000AD" w:rsidP="00326AEE">
            <w:pPr>
              <w:pStyle w:val="Odstavecseseznamem"/>
              <w:numPr>
                <w:ilvl w:val="0"/>
                <w:numId w:val="174"/>
              </w:numPr>
              <w:ind w:left="214" w:hanging="142"/>
              <w:rPr>
                <w:rFonts w:ascii="Times New Roman" w:hAnsi="Times New Roman" w:cs="Times New Roman"/>
                <w:lang w:eastAsia="cs-CZ"/>
              </w:rPr>
            </w:pPr>
            <w:r w:rsidRPr="003917A4">
              <w:rPr>
                <w:rFonts w:ascii="Times New Roman" w:hAnsi="Times New Roman" w:cs="Times New Roman"/>
                <w:color w:val="000000"/>
                <w:lang w:eastAsia="cs-CZ"/>
              </w:rPr>
              <w:t>vedou žáky k promýšlení pracovních postupů;</w:t>
            </w:r>
          </w:p>
          <w:p w:rsidR="000000AD" w:rsidRPr="00CA0430" w:rsidRDefault="000000AD" w:rsidP="00326AEE">
            <w:pPr>
              <w:pStyle w:val="Odstavecseseznamem"/>
              <w:numPr>
                <w:ilvl w:val="0"/>
                <w:numId w:val="174"/>
              </w:numPr>
              <w:ind w:left="214" w:hanging="142"/>
              <w:rPr>
                <w:lang w:eastAsia="cs-CZ"/>
              </w:rPr>
            </w:pPr>
            <w:r w:rsidRPr="003917A4">
              <w:rPr>
                <w:rFonts w:ascii="Times New Roman" w:hAnsi="Times New Roman" w:cs="Times New Roman"/>
                <w:color w:val="000000"/>
                <w:lang w:eastAsia="cs-CZ"/>
              </w:rPr>
              <w:t xml:space="preserve">umožňují žákům </w:t>
            </w:r>
            <w:r w:rsidRPr="003917A4">
              <w:rPr>
                <w:rFonts w:ascii="Times New Roman" w:hAnsi="Times New Roman" w:cs="Times New Roman"/>
                <w:lang w:eastAsia="cs-CZ"/>
              </w:rPr>
              <w:t xml:space="preserve">získání základních dovedností pro plánování činností spojených s hospodárným nakupováním, </w:t>
            </w:r>
            <w:r w:rsidRPr="003917A4">
              <w:rPr>
                <w:rFonts w:ascii="Times New Roman" w:hAnsi="Times New Roman" w:cs="Times New Roman"/>
                <w:lang w:eastAsia="cs-CZ"/>
              </w:rPr>
              <w:lastRenderedPageBreak/>
              <w:t>uchováváním, skladováním a zpracováním potravin.</w:t>
            </w:r>
          </w:p>
        </w:tc>
      </w:tr>
    </w:tbl>
    <w:p w:rsidR="000000AD" w:rsidRPr="002F323A" w:rsidRDefault="000000AD" w:rsidP="002F323A">
      <w:pPr>
        <w:spacing w:before="120" w:line="360" w:lineRule="auto"/>
        <w:rPr>
          <w:b/>
          <w:bCs/>
          <w:lang w:eastAsia="cs-CZ"/>
        </w:rPr>
      </w:pPr>
      <w:r w:rsidRPr="002F323A">
        <w:rPr>
          <w:b/>
          <w:bCs/>
          <w:lang w:eastAsia="cs-CZ"/>
        </w:rPr>
        <w:lastRenderedPageBreak/>
        <w:t>Kompetence komunikativní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28"/>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75"/>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si pomocí různých informačních zdrojů rozšiřovali svoje vědomosti;</w:t>
            </w:r>
          </w:p>
          <w:p w:rsidR="000000AD" w:rsidRPr="003917A4" w:rsidRDefault="000000AD" w:rsidP="00326AEE">
            <w:pPr>
              <w:pStyle w:val="Odstavecseseznamem"/>
              <w:numPr>
                <w:ilvl w:val="0"/>
                <w:numId w:val="175"/>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vhodně používali odborné termíny;</w:t>
            </w:r>
          </w:p>
          <w:p w:rsidR="000000AD" w:rsidRPr="00CA0430" w:rsidRDefault="000000AD" w:rsidP="00326AEE">
            <w:pPr>
              <w:pStyle w:val="Odstavecseseznamem"/>
              <w:numPr>
                <w:ilvl w:val="0"/>
                <w:numId w:val="175"/>
              </w:numPr>
              <w:ind w:left="142" w:hanging="142"/>
              <w:rPr>
                <w:lang w:eastAsia="cs-CZ"/>
              </w:rPr>
            </w:pPr>
            <w:r w:rsidRPr="003917A4">
              <w:rPr>
                <w:rFonts w:ascii="Times New Roman" w:hAnsi="Times New Roman" w:cs="Times New Roman"/>
                <w:lang w:eastAsia="cs-CZ"/>
              </w:rPr>
              <w:t>učí se vyslechnout si názor ostatních k určitému problému a diskutovat s nimi o jeho řešení.</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76"/>
              </w:numPr>
              <w:ind w:left="214" w:hanging="214"/>
              <w:rPr>
                <w:rFonts w:ascii="Times New Roman" w:hAnsi="Times New Roman" w:cs="Times New Roman"/>
                <w:lang w:eastAsia="cs-CZ"/>
              </w:rPr>
            </w:pPr>
            <w:r w:rsidRPr="003917A4">
              <w:rPr>
                <w:rFonts w:ascii="Times New Roman" w:hAnsi="Times New Roman" w:cs="Times New Roman"/>
                <w:lang w:eastAsia="cs-CZ"/>
              </w:rPr>
              <w:t>dbají na používání správných odborných termínů;</w:t>
            </w:r>
          </w:p>
          <w:p w:rsidR="000000AD" w:rsidRPr="003917A4" w:rsidRDefault="000000AD" w:rsidP="00326AEE">
            <w:pPr>
              <w:pStyle w:val="Odstavecseseznamem"/>
              <w:numPr>
                <w:ilvl w:val="0"/>
                <w:numId w:val="176"/>
              </w:numPr>
              <w:ind w:left="214" w:hanging="214"/>
              <w:rPr>
                <w:rFonts w:ascii="Times New Roman" w:hAnsi="Times New Roman" w:cs="Times New Roman"/>
                <w:b/>
                <w:bCs/>
                <w:lang w:eastAsia="cs-CZ"/>
              </w:rPr>
            </w:pPr>
            <w:r w:rsidRPr="003917A4">
              <w:rPr>
                <w:rFonts w:ascii="Times New Roman" w:hAnsi="Times New Roman" w:cs="Times New Roman"/>
                <w:lang w:eastAsia="cs-CZ"/>
              </w:rPr>
              <w:t>umožňují žákům využívat informační zdroje k získání poznatků;</w:t>
            </w:r>
          </w:p>
          <w:p w:rsidR="000000AD" w:rsidRPr="003917A4" w:rsidRDefault="000000AD" w:rsidP="00326AEE">
            <w:pPr>
              <w:pStyle w:val="Odstavecseseznamem"/>
              <w:numPr>
                <w:ilvl w:val="0"/>
                <w:numId w:val="176"/>
              </w:numPr>
              <w:ind w:left="214" w:hanging="214"/>
              <w:rPr>
                <w:rFonts w:ascii="Times New Roman" w:hAnsi="Times New Roman" w:cs="Times New Roman"/>
                <w:b/>
                <w:bCs/>
                <w:lang w:eastAsia="cs-CZ"/>
              </w:rPr>
            </w:pPr>
            <w:r w:rsidRPr="003917A4">
              <w:rPr>
                <w:rFonts w:ascii="Times New Roman" w:hAnsi="Times New Roman" w:cs="Times New Roman"/>
                <w:lang w:eastAsia="cs-CZ"/>
              </w:rPr>
              <w:t>vytváří příležitosti pro vhodnou komunikaci žáků k danému úkolu.</w:t>
            </w:r>
          </w:p>
          <w:p w:rsidR="000000AD" w:rsidRPr="00971F5D" w:rsidRDefault="000000AD" w:rsidP="002F323A">
            <w:pPr>
              <w:rPr>
                <w:lang w:eastAsia="cs-CZ"/>
              </w:rPr>
            </w:pPr>
          </w:p>
        </w:tc>
      </w:tr>
    </w:tbl>
    <w:p w:rsidR="000000AD" w:rsidRPr="002F323A" w:rsidRDefault="000000AD" w:rsidP="002F323A">
      <w:pPr>
        <w:spacing w:before="120" w:line="360" w:lineRule="auto"/>
        <w:rPr>
          <w:b/>
          <w:bCs/>
          <w:lang w:eastAsia="cs-CZ"/>
        </w:rPr>
      </w:pPr>
      <w:r w:rsidRPr="002F323A">
        <w:rPr>
          <w:b/>
          <w:bCs/>
          <w:lang w:eastAsia="cs-CZ"/>
        </w:rPr>
        <w:t xml:space="preserve">Kompetence sociální a personální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1"/>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77"/>
              </w:numPr>
              <w:ind w:left="142" w:hanging="142"/>
              <w:rPr>
                <w:rFonts w:ascii="Times New Roman" w:hAnsi="Times New Roman" w:cs="Times New Roman"/>
                <w:lang w:eastAsia="cs-CZ"/>
              </w:rPr>
            </w:pPr>
            <w:r w:rsidRPr="003917A4">
              <w:rPr>
                <w:rFonts w:ascii="Times New Roman" w:hAnsi="Times New Roman" w:cs="Times New Roman"/>
                <w:lang w:eastAsia="cs-CZ"/>
              </w:rPr>
              <w:t>učí se vhodným způsobem vystupovat na veřejnosti;</w:t>
            </w:r>
          </w:p>
          <w:p w:rsidR="000000AD" w:rsidRPr="003917A4" w:rsidRDefault="000000AD" w:rsidP="00326AEE">
            <w:pPr>
              <w:pStyle w:val="Odstavecseseznamem"/>
              <w:numPr>
                <w:ilvl w:val="0"/>
                <w:numId w:val="177"/>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ovládli základy slušného chování a stolování;</w:t>
            </w:r>
          </w:p>
          <w:p w:rsidR="000000AD" w:rsidRPr="003917A4" w:rsidRDefault="000000AD" w:rsidP="00326AEE">
            <w:pPr>
              <w:pStyle w:val="Odstavecseseznamem"/>
              <w:numPr>
                <w:ilvl w:val="0"/>
                <w:numId w:val="177"/>
              </w:numPr>
              <w:ind w:left="142" w:hanging="142"/>
              <w:rPr>
                <w:rFonts w:ascii="Times New Roman" w:hAnsi="Times New Roman" w:cs="Times New Roman"/>
                <w:lang w:eastAsia="cs-CZ"/>
              </w:rPr>
            </w:pPr>
            <w:r w:rsidRPr="003917A4">
              <w:rPr>
                <w:rFonts w:ascii="Times New Roman" w:hAnsi="Times New Roman" w:cs="Times New Roman"/>
                <w:lang w:eastAsia="cs-CZ"/>
              </w:rPr>
              <w:t>učí se správně požádat o pomoc ostatní;</w:t>
            </w:r>
          </w:p>
          <w:p w:rsidR="000000AD" w:rsidRPr="003917A4" w:rsidRDefault="000000AD" w:rsidP="00326AEE">
            <w:pPr>
              <w:pStyle w:val="Odstavecseseznamem"/>
              <w:numPr>
                <w:ilvl w:val="0"/>
                <w:numId w:val="177"/>
              </w:numPr>
              <w:ind w:left="142" w:hanging="142"/>
              <w:rPr>
                <w:rFonts w:ascii="Times New Roman" w:hAnsi="Times New Roman" w:cs="Times New Roman"/>
                <w:lang w:eastAsia="cs-CZ"/>
              </w:rPr>
            </w:pPr>
            <w:r w:rsidRPr="003917A4">
              <w:rPr>
                <w:rFonts w:ascii="Times New Roman" w:hAnsi="Times New Roman" w:cs="Times New Roman"/>
                <w:lang w:eastAsia="cs-CZ"/>
              </w:rPr>
              <w:t>učí se spolupracovat ve skupině.</w:t>
            </w:r>
          </w:p>
          <w:p w:rsidR="000000AD" w:rsidRPr="00971F5D" w:rsidRDefault="000000AD" w:rsidP="002F323A">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78"/>
              </w:numPr>
              <w:ind w:left="214" w:hanging="214"/>
              <w:rPr>
                <w:rFonts w:ascii="Times New Roman" w:hAnsi="Times New Roman" w:cs="Times New Roman"/>
                <w:b/>
                <w:bCs/>
                <w:lang w:eastAsia="cs-CZ"/>
              </w:rPr>
            </w:pPr>
            <w:r w:rsidRPr="003917A4">
              <w:rPr>
                <w:rFonts w:ascii="Times New Roman" w:hAnsi="Times New Roman" w:cs="Times New Roman"/>
                <w:lang w:eastAsia="cs-CZ"/>
              </w:rPr>
              <w:t>vedou žáky ke spolupráci ve skupině a ke spolupráci při řešení problémů;</w:t>
            </w:r>
          </w:p>
          <w:p w:rsidR="000000AD" w:rsidRPr="003917A4" w:rsidRDefault="000000AD" w:rsidP="00326AEE">
            <w:pPr>
              <w:pStyle w:val="Odstavecseseznamem"/>
              <w:numPr>
                <w:ilvl w:val="0"/>
                <w:numId w:val="178"/>
              </w:numPr>
              <w:ind w:left="214" w:hanging="214"/>
              <w:rPr>
                <w:rFonts w:ascii="Times New Roman" w:hAnsi="Times New Roman" w:cs="Times New Roman"/>
                <w:b/>
                <w:bCs/>
                <w:lang w:eastAsia="cs-CZ"/>
              </w:rPr>
            </w:pPr>
            <w:r w:rsidRPr="003917A4">
              <w:rPr>
                <w:rFonts w:ascii="Times New Roman" w:hAnsi="Times New Roman" w:cs="Times New Roman"/>
                <w:lang w:eastAsia="cs-CZ"/>
              </w:rPr>
              <w:t>umožňují každému žákovi zažít úspěch;</w:t>
            </w:r>
          </w:p>
          <w:p w:rsidR="000000AD" w:rsidRPr="003917A4" w:rsidRDefault="000000AD" w:rsidP="00326AEE">
            <w:pPr>
              <w:pStyle w:val="Odstavecseseznamem"/>
              <w:numPr>
                <w:ilvl w:val="0"/>
                <w:numId w:val="178"/>
              </w:numPr>
              <w:ind w:left="214" w:hanging="214"/>
              <w:rPr>
                <w:rFonts w:ascii="Times New Roman" w:hAnsi="Times New Roman" w:cs="Times New Roman"/>
                <w:b/>
                <w:bCs/>
                <w:lang w:eastAsia="cs-CZ"/>
              </w:rPr>
            </w:pPr>
            <w:r w:rsidRPr="003917A4">
              <w:rPr>
                <w:rFonts w:ascii="Times New Roman" w:hAnsi="Times New Roman" w:cs="Times New Roman"/>
                <w:lang w:eastAsia="cs-CZ"/>
              </w:rPr>
              <w:t>učí žáky vzájemné pomoci, pomoc nabídnout i přijmout;</w:t>
            </w:r>
          </w:p>
          <w:p w:rsidR="000000AD" w:rsidRPr="003917A4" w:rsidRDefault="000000AD" w:rsidP="00326AEE">
            <w:pPr>
              <w:pStyle w:val="Odstavecseseznamem"/>
              <w:numPr>
                <w:ilvl w:val="0"/>
                <w:numId w:val="178"/>
              </w:numPr>
              <w:ind w:left="214" w:hanging="214"/>
              <w:rPr>
                <w:rFonts w:ascii="Times New Roman" w:hAnsi="Times New Roman" w:cs="Times New Roman"/>
                <w:b/>
                <w:bCs/>
                <w:lang w:eastAsia="cs-CZ"/>
              </w:rPr>
            </w:pPr>
            <w:r w:rsidRPr="003917A4">
              <w:rPr>
                <w:rFonts w:ascii="Times New Roman" w:hAnsi="Times New Roman" w:cs="Times New Roman"/>
                <w:lang w:eastAsia="cs-CZ"/>
              </w:rPr>
              <w:t>vedou žáky k vytváření příjemné atmosféry v pracovním týmu;</w:t>
            </w:r>
          </w:p>
          <w:p w:rsidR="000000AD" w:rsidRPr="003917A4" w:rsidRDefault="000000AD" w:rsidP="00326AEE">
            <w:pPr>
              <w:pStyle w:val="Odstavecseseznamem"/>
              <w:numPr>
                <w:ilvl w:val="0"/>
                <w:numId w:val="178"/>
              </w:numPr>
              <w:ind w:left="214" w:hanging="214"/>
              <w:rPr>
                <w:b/>
                <w:bCs/>
                <w:lang w:eastAsia="cs-CZ"/>
              </w:rPr>
            </w:pPr>
            <w:r w:rsidRPr="003917A4">
              <w:rPr>
                <w:rFonts w:ascii="Times New Roman" w:hAnsi="Times New Roman" w:cs="Times New Roman"/>
                <w:lang w:eastAsia="cs-CZ"/>
              </w:rPr>
              <w:t>dbají na dodržování odpovídajícího společenského chování a zvládnutí správného stolování.</w:t>
            </w:r>
          </w:p>
        </w:tc>
      </w:tr>
    </w:tbl>
    <w:p w:rsidR="000000AD" w:rsidRPr="002F323A" w:rsidRDefault="000000AD" w:rsidP="002F323A">
      <w:pPr>
        <w:spacing w:before="120" w:line="360" w:lineRule="auto"/>
        <w:rPr>
          <w:b/>
          <w:bCs/>
          <w:lang w:eastAsia="cs-CZ"/>
        </w:rPr>
      </w:pPr>
      <w:r w:rsidRPr="002F323A">
        <w:rPr>
          <w:b/>
          <w:bCs/>
          <w:lang w:eastAsia="cs-CZ"/>
        </w:rPr>
        <w:t xml:space="preserve">Kompetence občanská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2"/>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79"/>
              </w:numPr>
              <w:ind w:left="142" w:hanging="142"/>
              <w:rPr>
                <w:rFonts w:ascii="Times New Roman" w:hAnsi="Times New Roman" w:cs="Times New Roman"/>
                <w:lang w:eastAsia="cs-CZ"/>
              </w:rPr>
            </w:pPr>
            <w:r w:rsidRPr="003917A4">
              <w:rPr>
                <w:rFonts w:ascii="Times New Roman" w:hAnsi="Times New Roman" w:cs="Times New Roman"/>
                <w:lang w:eastAsia="cs-CZ"/>
              </w:rPr>
              <w:t>jsou vedeni k tomu, aby si vytvořili vlastní morální kodex;</w:t>
            </w:r>
          </w:p>
          <w:p w:rsidR="000000AD" w:rsidRPr="003917A4" w:rsidRDefault="000000AD" w:rsidP="00326AEE">
            <w:pPr>
              <w:pStyle w:val="Odstavecseseznamem"/>
              <w:numPr>
                <w:ilvl w:val="0"/>
                <w:numId w:val="179"/>
              </w:numPr>
              <w:ind w:left="142" w:hanging="142"/>
              <w:rPr>
                <w:rFonts w:ascii="Times New Roman" w:hAnsi="Times New Roman" w:cs="Times New Roman"/>
                <w:lang w:eastAsia="cs-CZ"/>
              </w:rPr>
            </w:pPr>
            <w:r w:rsidRPr="003917A4">
              <w:rPr>
                <w:rFonts w:ascii="Times New Roman" w:hAnsi="Times New Roman" w:cs="Times New Roman"/>
                <w:lang w:eastAsia="cs-CZ"/>
              </w:rPr>
              <w:t>učí se ochraňovat prostředí, ve kterém žijí;</w:t>
            </w:r>
          </w:p>
          <w:p w:rsidR="000000AD" w:rsidRPr="003917A4" w:rsidRDefault="000000AD" w:rsidP="00326AEE">
            <w:pPr>
              <w:pStyle w:val="Odstavecseseznamem"/>
              <w:numPr>
                <w:ilvl w:val="0"/>
                <w:numId w:val="179"/>
              </w:numPr>
              <w:ind w:left="142" w:hanging="142"/>
              <w:rPr>
                <w:rFonts w:ascii="Times New Roman" w:hAnsi="Times New Roman" w:cs="Times New Roman"/>
                <w:lang w:eastAsia="cs-CZ"/>
              </w:rPr>
            </w:pPr>
            <w:r w:rsidRPr="003917A4">
              <w:rPr>
                <w:rFonts w:ascii="Times New Roman" w:hAnsi="Times New Roman" w:cs="Times New Roman"/>
                <w:lang w:eastAsia="cs-CZ"/>
              </w:rPr>
              <w:t>jsou vedeni k toleranci ve vztahu k ostatním lidem;</w:t>
            </w:r>
          </w:p>
          <w:p w:rsidR="000000AD" w:rsidRPr="00CA0430" w:rsidRDefault="000000AD" w:rsidP="00326AEE">
            <w:pPr>
              <w:pStyle w:val="Odstavecseseznamem"/>
              <w:numPr>
                <w:ilvl w:val="0"/>
                <w:numId w:val="179"/>
              </w:numPr>
              <w:ind w:left="142" w:hanging="142"/>
              <w:rPr>
                <w:lang w:eastAsia="cs-CZ"/>
              </w:rPr>
            </w:pPr>
            <w:r w:rsidRPr="003917A4">
              <w:rPr>
                <w:rFonts w:ascii="Times New Roman" w:hAnsi="Times New Roman" w:cs="Times New Roman"/>
                <w:lang w:eastAsia="cs-CZ"/>
              </w:rPr>
              <w:t>jsou vedeni k dodržování předem dohodnutých pravidel ve všech činnostech.</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80"/>
              </w:numPr>
              <w:ind w:left="214" w:hanging="214"/>
              <w:rPr>
                <w:rFonts w:ascii="Times New Roman" w:hAnsi="Times New Roman" w:cs="Times New Roman"/>
                <w:lang w:eastAsia="cs-CZ"/>
              </w:rPr>
            </w:pPr>
            <w:r w:rsidRPr="003917A4">
              <w:rPr>
                <w:rFonts w:ascii="Times New Roman" w:hAnsi="Times New Roman" w:cs="Times New Roman"/>
                <w:lang w:eastAsia="cs-CZ"/>
              </w:rPr>
              <w:t>dbají na dodržování pravidel při práci;</w:t>
            </w:r>
          </w:p>
          <w:p w:rsidR="000000AD" w:rsidRPr="003917A4" w:rsidRDefault="000000AD" w:rsidP="00326AEE">
            <w:pPr>
              <w:pStyle w:val="Odstavecseseznamem"/>
              <w:numPr>
                <w:ilvl w:val="0"/>
                <w:numId w:val="180"/>
              </w:numPr>
              <w:ind w:left="214" w:hanging="214"/>
              <w:rPr>
                <w:rFonts w:ascii="Times New Roman" w:hAnsi="Times New Roman" w:cs="Times New Roman"/>
                <w:lang w:eastAsia="cs-CZ"/>
              </w:rPr>
            </w:pPr>
            <w:r w:rsidRPr="003917A4">
              <w:rPr>
                <w:rFonts w:ascii="Times New Roman" w:hAnsi="Times New Roman" w:cs="Times New Roman"/>
                <w:lang w:eastAsia="cs-CZ"/>
              </w:rPr>
              <w:t>vedou žáky k ochraně životního prostředí;</w:t>
            </w:r>
          </w:p>
          <w:p w:rsidR="000000AD" w:rsidRPr="003917A4" w:rsidRDefault="000000AD" w:rsidP="00326AEE">
            <w:pPr>
              <w:pStyle w:val="Odstavecseseznamem"/>
              <w:numPr>
                <w:ilvl w:val="0"/>
                <w:numId w:val="180"/>
              </w:numPr>
              <w:ind w:left="214" w:hanging="214"/>
              <w:rPr>
                <w:rFonts w:ascii="Times New Roman" w:hAnsi="Times New Roman" w:cs="Times New Roman"/>
                <w:lang w:eastAsia="cs-CZ"/>
              </w:rPr>
            </w:pPr>
            <w:r w:rsidRPr="003917A4">
              <w:rPr>
                <w:rFonts w:ascii="Times New Roman" w:hAnsi="Times New Roman" w:cs="Times New Roman"/>
                <w:lang w:eastAsia="cs-CZ"/>
              </w:rPr>
              <w:t>vedou žáky k respektování individuálních rozdílů, zdravotního postižení;</w:t>
            </w:r>
          </w:p>
          <w:p w:rsidR="000000AD" w:rsidRPr="00CA0430" w:rsidRDefault="000000AD" w:rsidP="00326AEE">
            <w:pPr>
              <w:pStyle w:val="Odstavecseseznamem"/>
              <w:numPr>
                <w:ilvl w:val="0"/>
                <w:numId w:val="180"/>
              </w:numPr>
              <w:ind w:left="214" w:hanging="214"/>
              <w:rPr>
                <w:lang w:eastAsia="cs-CZ"/>
              </w:rPr>
            </w:pPr>
            <w:r w:rsidRPr="003917A4">
              <w:rPr>
                <w:rFonts w:ascii="Times New Roman" w:hAnsi="Times New Roman" w:cs="Times New Roman"/>
                <w:lang w:eastAsia="cs-CZ"/>
              </w:rPr>
              <w:t xml:space="preserve">vyžadují dodržování pravidel </w:t>
            </w:r>
            <w:r w:rsidRPr="00CA0430">
              <w:rPr>
                <w:lang w:eastAsia="cs-CZ"/>
              </w:rPr>
              <w:t xml:space="preserve">slušného </w:t>
            </w:r>
            <w:r w:rsidRPr="00326AEE">
              <w:rPr>
                <w:rFonts w:ascii="Times New Roman" w:hAnsi="Times New Roman" w:cs="Times New Roman"/>
                <w:lang w:eastAsia="cs-CZ"/>
              </w:rPr>
              <w:t>chování</w:t>
            </w:r>
          </w:p>
        </w:tc>
      </w:tr>
    </w:tbl>
    <w:p w:rsidR="000000AD" w:rsidRPr="002F323A" w:rsidRDefault="000000AD" w:rsidP="002F323A">
      <w:pPr>
        <w:spacing w:before="120" w:line="360" w:lineRule="auto"/>
        <w:rPr>
          <w:b/>
          <w:bCs/>
          <w:lang w:eastAsia="cs-CZ"/>
        </w:rPr>
      </w:pPr>
      <w:r w:rsidRPr="002F323A">
        <w:rPr>
          <w:b/>
          <w:bCs/>
          <w:lang w:eastAsia="cs-CZ"/>
        </w:rPr>
        <w:t>Kompetence pracovní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3"/>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p>
          <w:p w:rsidR="000000AD" w:rsidRPr="003917A4" w:rsidRDefault="000000AD" w:rsidP="00326AEE">
            <w:pPr>
              <w:pStyle w:val="Odstavecseseznamem"/>
              <w:numPr>
                <w:ilvl w:val="0"/>
                <w:numId w:val="181"/>
              </w:numPr>
              <w:ind w:left="142" w:hanging="142"/>
              <w:rPr>
                <w:rFonts w:ascii="Times New Roman" w:hAnsi="Times New Roman" w:cs="Times New Roman"/>
                <w:lang w:eastAsia="cs-CZ"/>
              </w:rPr>
            </w:pPr>
            <w:r w:rsidRPr="003917A4">
              <w:rPr>
                <w:rFonts w:ascii="Times New Roman" w:hAnsi="Times New Roman" w:cs="Times New Roman"/>
                <w:lang w:eastAsia="cs-CZ"/>
              </w:rPr>
              <w:t>učí se chránit své zdraví při všech činnostech jak ve vyučování, tak v běžném životě;</w:t>
            </w:r>
          </w:p>
          <w:p w:rsidR="000000AD" w:rsidRPr="003917A4" w:rsidRDefault="000000AD" w:rsidP="00326AEE">
            <w:pPr>
              <w:pStyle w:val="Odstavecseseznamem"/>
              <w:numPr>
                <w:ilvl w:val="0"/>
                <w:numId w:val="181"/>
              </w:numPr>
              <w:ind w:left="142" w:hanging="142"/>
              <w:rPr>
                <w:rFonts w:ascii="Times New Roman" w:hAnsi="Times New Roman" w:cs="Times New Roman"/>
                <w:lang w:eastAsia="cs-CZ"/>
              </w:rPr>
            </w:pPr>
            <w:r w:rsidRPr="003917A4">
              <w:rPr>
                <w:rFonts w:ascii="Times New Roman" w:hAnsi="Times New Roman" w:cs="Times New Roman"/>
                <w:lang w:eastAsia="cs-CZ"/>
              </w:rPr>
              <w:lastRenderedPageBreak/>
              <w:t>jsou vedeni k tomu, aby dodržovali hygienické návyky při přípravě pokrmů ve vyučování i doma;</w:t>
            </w:r>
          </w:p>
          <w:p w:rsidR="000000AD" w:rsidRPr="003917A4" w:rsidRDefault="000000AD" w:rsidP="00326AEE">
            <w:pPr>
              <w:pStyle w:val="Odstavecseseznamem"/>
              <w:numPr>
                <w:ilvl w:val="0"/>
                <w:numId w:val="181"/>
              </w:numPr>
              <w:ind w:left="142" w:hanging="142"/>
              <w:rPr>
                <w:rFonts w:ascii="Times New Roman" w:hAnsi="Times New Roman" w:cs="Times New Roman"/>
                <w:lang w:eastAsia="cs-CZ"/>
              </w:rPr>
            </w:pPr>
            <w:r w:rsidRPr="003917A4">
              <w:rPr>
                <w:rFonts w:ascii="Times New Roman" w:hAnsi="Times New Roman" w:cs="Times New Roman"/>
                <w:lang w:eastAsia="cs-CZ"/>
              </w:rPr>
              <w:t>učí se hospodárně využívat všechny suroviny;</w:t>
            </w:r>
          </w:p>
          <w:p w:rsidR="000000AD" w:rsidRPr="00CA0430" w:rsidRDefault="000000AD" w:rsidP="00326AEE">
            <w:pPr>
              <w:pStyle w:val="Odstavecseseznamem"/>
              <w:numPr>
                <w:ilvl w:val="0"/>
                <w:numId w:val="181"/>
              </w:numPr>
              <w:ind w:left="142" w:hanging="142"/>
              <w:rPr>
                <w:lang w:eastAsia="cs-CZ"/>
              </w:rPr>
            </w:pPr>
            <w:r w:rsidRPr="003917A4">
              <w:rPr>
                <w:rFonts w:ascii="Times New Roman" w:hAnsi="Times New Roman" w:cs="Times New Roman"/>
                <w:lang w:eastAsia="cs-CZ"/>
              </w:rPr>
              <w:t>jsou vedeni k tomu, aby správně a přesně dodržovali technologické postupy při přípravě pokrmů.</w:t>
            </w:r>
          </w:p>
        </w:tc>
        <w:tc>
          <w:tcPr>
            <w:tcW w:w="4606" w:type="dxa"/>
          </w:tcPr>
          <w:p w:rsidR="000000AD" w:rsidRPr="00971F5D" w:rsidRDefault="000000AD" w:rsidP="000A6C6F">
            <w:pPr>
              <w:spacing w:before="120"/>
              <w:rPr>
                <w:b/>
                <w:bCs/>
                <w:i/>
                <w:iCs/>
                <w:lang w:eastAsia="cs-CZ"/>
              </w:rPr>
            </w:pPr>
            <w:r w:rsidRPr="00971F5D">
              <w:rPr>
                <w:b/>
                <w:bCs/>
                <w:i/>
                <w:iCs/>
                <w:lang w:eastAsia="cs-CZ"/>
              </w:rPr>
              <w:lastRenderedPageBreak/>
              <w:t>Učitelé:</w:t>
            </w:r>
          </w:p>
          <w:p w:rsidR="000000AD" w:rsidRPr="003917A4" w:rsidRDefault="000000AD" w:rsidP="00326AEE">
            <w:pPr>
              <w:pStyle w:val="Odstavecseseznamem"/>
              <w:numPr>
                <w:ilvl w:val="0"/>
                <w:numId w:val="182"/>
              </w:numPr>
              <w:ind w:left="214" w:hanging="214"/>
              <w:rPr>
                <w:rFonts w:ascii="Times New Roman" w:hAnsi="Times New Roman" w:cs="Times New Roman"/>
                <w:lang w:eastAsia="cs-CZ"/>
              </w:rPr>
            </w:pPr>
            <w:r w:rsidRPr="003917A4">
              <w:rPr>
                <w:rFonts w:ascii="Times New Roman" w:hAnsi="Times New Roman" w:cs="Times New Roman"/>
                <w:lang w:eastAsia="cs-CZ"/>
              </w:rPr>
              <w:t>vedou žáky ke správným způsobům užití surovin, nádobí a technického vybavení cvičné kuchyně;</w:t>
            </w:r>
          </w:p>
          <w:p w:rsidR="000000AD" w:rsidRPr="003917A4" w:rsidRDefault="000000AD" w:rsidP="00326AEE">
            <w:pPr>
              <w:pStyle w:val="Odstavecseseznamem"/>
              <w:numPr>
                <w:ilvl w:val="0"/>
                <w:numId w:val="182"/>
              </w:numPr>
              <w:ind w:left="214" w:hanging="214"/>
              <w:rPr>
                <w:rFonts w:ascii="Times New Roman" w:hAnsi="Times New Roman" w:cs="Times New Roman"/>
                <w:lang w:eastAsia="cs-CZ"/>
              </w:rPr>
            </w:pPr>
            <w:r w:rsidRPr="003917A4">
              <w:rPr>
                <w:rFonts w:ascii="Times New Roman" w:hAnsi="Times New Roman" w:cs="Times New Roman"/>
                <w:lang w:eastAsia="cs-CZ"/>
              </w:rPr>
              <w:lastRenderedPageBreak/>
              <w:t xml:space="preserve">kladou důraz na osvojení hygienických návyků ve spojení s přípravou pokrmů a dodržování zásad bezpečnosti práce; </w:t>
            </w:r>
          </w:p>
          <w:p w:rsidR="000000AD" w:rsidRPr="003917A4" w:rsidRDefault="000000AD" w:rsidP="00326AEE">
            <w:pPr>
              <w:pStyle w:val="Odstavecseseznamem"/>
              <w:numPr>
                <w:ilvl w:val="0"/>
                <w:numId w:val="182"/>
              </w:numPr>
              <w:ind w:left="214" w:hanging="214"/>
              <w:rPr>
                <w:rFonts w:ascii="Times New Roman" w:hAnsi="Times New Roman" w:cs="Times New Roman"/>
                <w:lang w:eastAsia="cs-CZ"/>
              </w:rPr>
            </w:pPr>
            <w:r w:rsidRPr="003917A4">
              <w:rPr>
                <w:rFonts w:ascii="Times New Roman" w:hAnsi="Times New Roman" w:cs="Times New Roman"/>
                <w:lang w:eastAsia="cs-CZ"/>
              </w:rPr>
              <w:t>dbají na dodržování technologických postupů při přípravě pokrmů;</w:t>
            </w:r>
          </w:p>
          <w:p w:rsidR="000000AD" w:rsidRPr="003917A4" w:rsidRDefault="000000AD" w:rsidP="00326AEE">
            <w:pPr>
              <w:pStyle w:val="Odstavecseseznamem"/>
              <w:numPr>
                <w:ilvl w:val="0"/>
                <w:numId w:val="182"/>
              </w:numPr>
              <w:ind w:left="214" w:hanging="214"/>
              <w:rPr>
                <w:b/>
                <w:bCs/>
                <w:lang w:eastAsia="cs-CZ"/>
              </w:rPr>
            </w:pPr>
            <w:r w:rsidRPr="003917A4">
              <w:rPr>
                <w:rFonts w:ascii="Times New Roman" w:hAnsi="Times New Roman" w:cs="Times New Roman"/>
                <w:lang w:eastAsia="cs-CZ"/>
              </w:rPr>
              <w:t>vedou žáky k ochraně životního prostředí, dodržování daných pravidel, plnění povinností a ochraně svého zdraví i zdraví druhých.</w:t>
            </w:r>
          </w:p>
        </w:tc>
      </w:tr>
    </w:tbl>
    <w:p w:rsidR="000000AD" w:rsidRPr="00096E7E" w:rsidRDefault="000000AD" w:rsidP="00096E7E">
      <w:pPr>
        <w:spacing w:before="240" w:line="360" w:lineRule="auto"/>
        <w:rPr>
          <w:b/>
          <w:bCs/>
          <w:lang w:eastAsia="cs-CZ"/>
        </w:rPr>
      </w:pPr>
      <w:r w:rsidRPr="00096E7E">
        <w:rPr>
          <w:b/>
          <w:bCs/>
          <w:lang w:eastAsia="cs-CZ"/>
        </w:rPr>
        <w:lastRenderedPageBreak/>
        <w:t>Výchovné a vzdělávací strategie pro rozvoj odborných kompetencí</w:t>
      </w:r>
    </w:p>
    <w:p w:rsidR="000000AD" w:rsidRPr="00CA0430" w:rsidRDefault="000000AD" w:rsidP="00096E7E">
      <w:pPr>
        <w:spacing w:line="360" w:lineRule="auto"/>
        <w:rPr>
          <w:lang w:eastAsia="cs-CZ"/>
        </w:rPr>
      </w:pPr>
      <w:r w:rsidRPr="00CA0430">
        <w:rPr>
          <w:lang w:eastAsia="cs-CZ"/>
        </w:rPr>
        <w:t>Předmět směřuje k plnění odborných kompetencí těmito postupy:</w:t>
      </w:r>
    </w:p>
    <w:p w:rsidR="000000AD" w:rsidRPr="00096E7E" w:rsidRDefault="000000AD" w:rsidP="00096E7E">
      <w:pPr>
        <w:spacing w:before="120" w:line="360" w:lineRule="auto"/>
        <w:rPr>
          <w:b/>
          <w:bCs/>
          <w:lang w:eastAsia="cs-CZ"/>
        </w:rPr>
      </w:pPr>
      <w:r w:rsidRPr="00096E7E">
        <w:rPr>
          <w:b/>
          <w:bCs/>
          <w:lang w:eastAsia="cs-CZ"/>
        </w:rPr>
        <w:t>Dodržovat zásady bezpečnosti a ochrany zdraví při práci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1"/>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3917A4" w:rsidRDefault="000000AD" w:rsidP="00326AEE">
            <w:pPr>
              <w:pStyle w:val="Odstavecseseznamem"/>
              <w:numPr>
                <w:ilvl w:val="0"/>
                <w:numId w:val="183"/>
              </w:numPr>
              <w:ind w:left="142" w:hanging="142"/>
              <w:rPr>
                <w:rFonts w:ascii="Times New Roman" w:hAnsi="Times New Roman" w:cs="Times New Roman"/>
                <w:lang w:eastAsia="cs-CZ"/>
              </w:rPr>
            </w:pPr>
            <w:r w:rsidRPr="003917A4">
              <w:rPr>
                <w:rFonts w:ascii="Times New Roman" w:hAnsi="Times New Roman" w:cs="Times New Roman"/>
                <w:lang w:eastAsia="cs-CZ"/>
              </w:rPr>
              <w:t>řídí se pracovními pravidly;</w:t>
            </w:r>
          </w:p>
          <w:p w:rsidR="000000AD" w:rsidRPr="00CA0430" w:rsidRDefault="000000AD" w:rsidP="00326AEE">
            <w:pPr>
              <w:pStyle w:val="Odstavecseseznamem"/>
              <w:numPr>
                <w:ilvl w:val="0"/>
                <w:numId w:val="183"/>
              </w:numPr>
              <w:ind w:left="142" w:hanging="142"/>
              <w:rPr>
                <w:lang w:eastAsia="cs-CZ"/>
              </w:rPr>
            </w:pPr>
            <w:r w:rsidRPr="003917A4">
              <w:rPr>
                <w:rFonts w:ascii="Times New Roman" w:hAnsi="Times New Roman" w:cs="Times New Roman"/>
                <w:lang w:eastAsia="cs-CZ"/>
              </w:rPr>
              <w:t>při práci používají osobní ochranné pracovní prostředky.</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84"/>
              </w:numPr>
              <w:ind w:left="214" w:hanging="214"/>
              <w:rPr>
                <w:rFonts w:ascii="Times New Roman" w:hAnsi="Times New Roman" w:cs="Times New Roman"/>
                <w:b/>
                <w:bCs/>
                <w:lang w:eastAsia="cs-CZ"/>
              </w:rPr>
            </w:pPr>
            <w:r w:rsidRPr="003917A4">
              <w:rPr>
                <w:rFonts w:ascii="Times New Roman" w:hAnsi="Times New Roman" w:cs="Times New Roman"/>
                <w:lang w:eastAsia="cs-CZ"/>
              </w:rPr>
              <w:t>kladou důraz na znalost a dodržování stanovených pravidel při práci ve cvičné kuchyni;</w:t>
            </w:r>
          </w:p>
          <w:p w:rsidR="000000AD" w:rsidRPr="003917A4" w:rsidRDefault="000000AD" w:rsidP="00326AEE">
            <w:pPr>
              <w:pStyle w:val="Odstavecseseznamem"/>
              <w:numPr>
                <w:ilvl w:val="0"/>
                <w:numId w:val="184"/>
              </w:numPr>
              <w:ind w:left="214" w:hanging="214"/>
              <w:rPr>
                <w:b/>
                <w:bCs/>
                <w:lang w:eastAsia="cs-CZ"/>
              </w:rPr>
            </w:pPr>
            <w:r w:rsidRPr="003917A4">
              <w:rPr>
                <w:rFonts w:ascii="Times New Roman" w:hAnsi="Times New Roman" w:cs="Times New Roman"/>
                <w:lang w:eastAsia="cs-CZ"/>
              </w:rPr>
              <w:t>vedou žáky k používání osobních ochranných pracovních prostředků.</w:t>
            </w:r>
          </w:p>
        </w:tc>
      </w:tr>
    </w:tbl>
    <w:p w:rsidR="000000AD" w:rsidRPr="00096E7E" w:rsidRDefault="000000AD" w:rsidP="00096E7E">
      <w:pPr>
        <w:spacing w:before="120" w:line="360" w:lineRule="auto"/>
        <w:rPr>
          <w:b/>
          <w:bCs/>
          <w:lang w:eastAsia="cs-CZ"/>
        </w:rPr>
      </w:pPr>
      <w:r w:rsidRPr="00096E7E">
        <w:rPr>
          <w:b/>
          <w:bCs/>
          <w:lang w:eastAsia="cs-CZ"/>
        </w:rPr>
        <w:t xml:space="preserve">Usilovat o kvalitu své práce výrobků a služeb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3917A4" w:rsidRDefault="000000AD" w:rsidP="00326AEE">
            <w:pPr>
              <w:pStyle w:val="Odstavecseseznamem"/>
              <w:numPr>
                <w:ilvl w:val="0"/>
                <w:numId w:val="185"/>
              </w:numPr>
              <w:ind w:left="142" w:hanging="142"/>
              <w:rPr>
                <w:rFonts w:ascii="Times New Roman" w:hAnsi="Times New Roman" w:cs="Times New Roman"/>
                <w:lang w:eastAsia="cs-CZ"/>
              </w:rPr>
            </w:pPr>
            <w:r w:rsidRPr="003917A4">
              <w:rPr>
                <w:rFonts w:ascii="Times New Roman" w:hAnsi="Times New Roman" w:cs="Times New Roman"/>
                <w:lang w:eastAsia="cs-CZ"/>
              </w:rPr>
              <w:t xml:space="preserve">seznamují se s volbou vhodných surovin a technologickými postupy práce; </w:t>
            </w:r>
          </w:p>
          <w:p w:rsidR="000000AD" w:rsidRPr="00CA0430" w:rsidRDefault="000000AD" w:rsidP="00326AEE">
            <w:pPr>
              <w:pStyle w:val="Odstavecseseznamem"/>
              <w:numPr>
                <w:ilvl w:val="0"/>
                <w:numId w:val="185"/>
              </w:numPr>
              <w:ind w:left="142" w:hanging="142"/>
              <w:rPr>
                <w:lang w:eastAsia="cs-CZ"/>
              </w:rPr>
            </w:pPr>
            <w:r w:rsidRPr="003917A4">
              <w:rPr>
                <w:rFonts w:ascii="Times New Roman" w:hAnsi="Times New Roman" w:cs="Times New Roman"/>
                <w:lang w:eastAsia="cs-CZ"/>
              </w:rPr>
              <w:t>jsou vedeni ke zhodnocení své pracovní činnosti.</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86"/>
              </w:numPr>
              <w:ind w:left="214" w:hanging="142"/>
              <w:rPr>
                <w:rFonts w:ascii="Times New Roman" w:hAnsi="Times New Roman" w:cs="Times New Roman"/>
                <w:b/>
                <w:bCs/>
                <w:lang w:eastAsia="cs-CZ"/>
              </w:rPr>
            </w:pPr>
            <w:r w:rsidRPr="003917A4">
              <w:rPr>
                <w:rFonts w:ascii="Times New Roman" w:hAnsi="Times New Roman" w:cs="Times New Roman"/>
                <w:lang w:eastAsia="cs-CZ"/>
              </w:rPr>
              <w:t>vedou žáky k rozmyslu při volbě vhodných surovin, správných pracovních nástrojů, pomůcek a technického vybavení;</w:t>
            </w:r>
          </w:p>
          <w:p w:rsidR="000000AD" w:rsidRPr="003917A4" w:rsidRDefault="000000AD" w:rsidP="00326AEE">
            <w:pPr>
              <w:pStyle w:val="Odstavecseseznamem"/>
              <w:numPr>
                <w:ilvl w:val="0"/>
                <w:numId w:val="186"/>
              </w:numPr>
              <w:ind w:left="214" w:hanging="142"/>
              <w:rPr>
                <w:b/>
                <w:bCs/>
                <w:lang w:eastAsia="cs-CZ"/>
              </w:rPr>
            </w:pPr>
            <w:r w:rsidRPr="003917A4">
              <w:rPr>
                <w:rFonts w:ascii="Times New Roman" w:hAnsi="Times New Roman" w:cs="Times New Roman"/>
                <w:lang w:eastAsia="cs-CZ"/>
              </w:rPr>
              <w:t>dbají na to, aby žáci zkontrolovali a zhodnotili kvalitu své vykonané činnosti a dokončili zadaný úkol.</w:t>
            </w:r>
          </w:p>
        </w:tc>
      </w:tr>
    </w:tbl>
    <w:p w:rsidR="000000AD" w:rsidRPr="00096E7E" w:rsidRDefault="000000AD" w:rsidP="00096E7E">
      <w:pPr>
        <w:spacing w:before="120" w:line="360" w:lineRule="auto"/>
        <w:rPr>
          <w:b/>
          <w:bCs/>
          <w:lang w:eastAsia="cs-CZ"/>
        </w:rPr>
      </w:pPr>
      <w:r w:rsidRPr="00096E7E">
        <w:rPr>
          <w:b/>
          <w:bCs/>
          <w:lang w:eastAsia="cs-CZ"/>
        </w:rPr>
        <w:t>Jednat ekonomicky a v souladu se strategií trvale udržitelného rozvoje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29"/>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3917A4" w:rsidRDefault="000000AD" w:rsidP="00326AEE">
            <w:pPr>
              <w:pStyle w:val="Odstavecseseznamem"/>
              <w:numPr>
                <w:ilvl w:val="0"/>
                <w:numId w:val="187"/>
              </w:numPr>
              <w:ind w:left="142" w:hanging="142"/>
              <w:rPr>
                <w:rFonts w:ascii="Times New Roman" w:hAnsi="Times New Roman" w:cs="Times New Roman"/>
                <w:lang w:eastAsia="cs-CZ"/>
              </w:rPr>
            </w:pPr>
            <w:r w:rsidRPr="003917A4">
              <w:rPr>
                <w:rFonts w:ascii="Times New Roman" w:hAnsi="Times New Roman" w:cs="Times New Roman"/>
                <w:lang w:eastAsia="cs-CZ"/>
              </w:rPr>
              <w:t>jsou seznamováni s významem vykonávané práce;</w:t>
            </w:r>
          </w:p>
          <w:p w:rsidR="000000AD" w:rsidRPr="00CA0430" w:rsidRDefault="000000AD" w:rsidP="00326AEE">
            <w:pPr>
              <w:pStyle w:val="Odstavecseseznamem"/>
              <w:numPr>
                <w:ilvl w:val="0"/>
                <w:numId w:val="187"/>
              </w:numPr>
              <w:ind w:left="142" w:hanging="142"/>
              <w:rPr>
                <w:lang w:eastAsia="cs-CZ"/>
              </w:rPr>
            </w:pPr>
            <w:r w:rsidRPr="003917A4">
              <w:rPr>
                <w:rFonts w:ascii="Times New Roman" w:hAnsi="Times New Roman" w:cs="Times New Roman"/>
                <w:lang w:eastAsia="cs-CZ"/>
              </w:rPr>
              <w:t>pracují ekologicky s ohledem na životní prostředí.</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88"/>
              </w:numPr>
              <w:ind w:left="214" w:hanging="214"/>
              <w:rPr>
                <w:rFonts w:ascii="Times New Roman" w:hAnsi="Times New Roman" w:cs="Times New Roman"/>
                <w:b/>
                <w:bCs/>
                <w:lang w:eastAsia="cs-CZ"/>
              </w:rPr>
            </w:pPr>
            <w:r w:rsidRPr="003917A4">
              <w:rPr>
                <w:rFonts w:ascii="Times New Roman" w:hAnsi="Times New Roman" w:cs="Times New Roman"/>
                <w:lang w:eastAsia="cs-CZ"/>
              </w:rPr>
              <w:t>zadávají úkoly tak, aby žák znal význam, účel a užitečnost vykonávané práce, její finanční i společenské ohodnocení;</w:t>
            </w:r>
          </w:p>
          <w:p w:rsidR="000000AD" w:rsidRPr="003917A4" w:rsidRDefault="000000AD" w:rsidP="00326AEE">
            <w:pPr>
              <w:pStyle w:val="Odstavecseseznamem"/>
              <w:numPr>
                <w:ilvl w:val="0"/>
                <w:numId w:val="188"/>
              </w:numPr>
              <w:ind w:left="214" w:hanging="214"/>
              <w:rPr>
                <w:rFonts w:ascii="Times New Roman" w:hAnsi="Times New Roman" w:cs="Times New Roman"/>
                <w:b/>
                <w:bCs/>
                <w:lang w:eastAsia="cs-CZ"/>
              </w:rPr>
            </w:pPr>
            <w:r w:rsidRPr="003917A4">
              <w:rPr>
                <w:rFonts w:ascii="Times New Roman" w:hAnsi="Times New Roman" w:cs="Times New Roman"/>
                <w:lang w:eastAsia="cs-CZ"/>
              </w:rPr>
              <w:t>dbají na to, aby žák posuzoval v pracovním procesu prováděné činnosti z pohledu jejich vlivu na životní prostředí;</w:t>
            </w:r>
          </w:p>
          <w:p w:rsidR="000000AD" w:rsidRPr="003917A4" w:rsidRDefault="000000AD" w:rsidP="00326AEE">
            <w:pPr>
              <w:pStyle w:val="Odstavecseseznamem"/>
              <w:numPr>
                <w:ilvl w:val="0"/>
                <w:numId w:val="188"/>
              </w:numPr>
              <w:ind w:left="214" w:hanging="214"/>
              <w:rPr>
                <w:b/>
                <w:bCs/>
                <w:lang w:eastAsia="cs-CZ"/>
              </w:rPr>
            </w:pPr>
            <w:r w:rsidRPr="003917A4">
              <w:rPr>
                <w:rFonts w:ascii="Times New Roman" w:hAnsi="Times New Roman" w:cs="Times New Roman"/>
                <w:lang w:eastAsia="cs-CZ"/>
              </w:rPr>
              <w:t>vedou žáky k tomu, aby nakládali se surovinami, energiemi, odpady, vodou a jinými látkami s ohledem na životní prostředí.</w:t>
            </w:r>
          </w:p>
        </w:tc>
      </w:tr>
    </w:tbl>
    <w:p w:rsidR="000000AD" w:rsidRPr="00CA0430" w:rsidRDefault="000000AD" w:rsidP="00096E7E">
      <w:pPr>
        <w:spacing w:before="600" w:line="360" w:lineRule="auto"/>
        <w:rPr>
          <w:b/>
          <w:bCs/>
          <w:lang w:eastAsia="cs-CZ"/>
        </w:rPr>
      </w:pPr>
      <w:r w:rsidRPr="00CA0430">
        <w:rPr>
          <w:b/>
          <w:bCs/>
          <w:lang w:eastAsia="cs-CZ"/>
        </w:rPr>
        <w:lastRenderedPageBreak/>
        <w:t>Vzdělávací obsah vyučovacího předmětu</w:t>
      </w:r>
    </w:p>
    <w:p w:rsidR="000000AD" w:rsidRDefault="000000AD" w:rsidP="008243F2">
      <w:pPr>
        <w:spacing w:after="120" w:line="360" w:lineRule="auto"/>
        <w:rPr>
          <w:b/>
          <w:bCs/>
          <w:lang w:eastAsia="cs-CZ"/>
        </w:rPr>
      </w:pPr>
      <w:r w:rsidRPr="000C0067">
        <w:rPr>
          <w:b/>
          <w:bCs/>
          <w:lang w:eastAsia="cs-CZ"/>
        </w:rPr>
        <w:t>Vzdělávací předmět:</w:t>
      </w:r>
      <w:r w:rsidRPr="00CA0430">
        <w:rPr>
          <w:lang w:eastAsia="cs-CZ"/>
        </w:rPr>
        <w:t xml:space="preserve"> </w:t>
      </w:r>
      <w:r w:rsidR="000F6BC6">
        <w:rPr>
          <w:lang w:eastAsia="cs-CZ"/>
        </w:rPr>
        <w:t>Práce v domácnosti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4297"/>
        <w:gridCol w:w="1381"/>
      </w:tblGrid>
      <w:tr w:rsidR="000000AD" w:rsidRPr="00971F5D">
        <w:tc>
          <w:tcPr>
            <w:tcW w:w="3608" w:type="dxa"/>
            <w:shd w:val="clear" w:color="auto" w:fill="F2F2F2"/>
            <w:vAlign w:val="center"/>
          </w:tcPr>
          <w:p w:rsidR="000000AD" w:rsidRPr="00971F5D" w:rsidRDefault="000000AD" w:rsidP="00AE5BEA">
            <w:pPr>
              <w:spacing w:before="120"/>
              <w:ind w:left="142" w:hanging="142"/>
              <w:rPr>
                <w:b/>
                <w:bCs/>
              </w:rPr>
            </w:pPr>
            <w:r w:rsidRPr="00971F5D">
              <w:rPr>
                <w:b/>
                <w:bCs/>
              </w:rPr>
              <w:t>Výsledky vzdělávání</w:t>
            </w:r>
          </w:p>
        </w:tc>
        <w:tc>
          <w:tcPr>
            <w:tcW w:w="4297" w:type="dxa"/>
            <w:shd w:val="clear" w:color="auto" w:fill="F2F2F2"/>
            <w:vAlign w:val="center"/>
          </w:tcPr>
          <w:p w:rsidR="000000AD" w:rsidRPr="00971F5D" w:rsidRDefault="000000AD" w:rsidP="00AE5BEA">
            <w:pPr>
              <w:spacing w:before="120"/>
              <w:rPr>
                <w:b/>
                <w:bCs/>
              </w:rPr>
            </w:pPr>
            <w:r w:rsidRPr="00971F5D">
              <w:rPr>
                <w:b/>
                <w:bCs/>
              </w:rPr>
              <w:t>Učivo (tematické celky, témata)</w:t>
            </w:r>
          </w:p>
        </w:tc>
        <w:tc>
          <w:tcPr>
            <w:tcW w:w="1381" w:type="dxa"/>
            <w:shd w:val="clear" w:color="auto" w:fill="F2F2F2"/>
            <w:vAlign w:val="center"/>
          </w:tcPr>
          <w:p w:rsidR="000000AD" w:rsidRPr="00971F5D" w:rsidRDefault="000000AD" w:rsidP="00AE5BEA">
            <w:pPr>
              <w:spacing w:before="120"/>
              <w:jc w:val="center"/>
              <w:rPr>
                <w:b/>
                <w:bCs/>
              </w:rPr>
            </w:pPr>
            <w:r w:rsidRPr="00971F5D">
              <w:rPr>
                <w:b/>
                <w:bCs/>
              </w:rPr>
              <w:t>Průřezová témata</w:t>
            </w:r>
          </w:p>
        </w:tc>
      </w:tr>
      <w:tr w:rsidR="000000AD" w:rsidRPr="00971F5D">
        <w:tc>
          <w:tcPr>
            <w:tcW w:w="3608" w:type="dxa"/>
          </w:tcPr>
          <w:p w:rsidR="000000AD" w:rsidRPr="00AE5BEA" w:rsidRDefault="000000AD" w:rsidP="00A925AC">
            <w:pPr>
              <w:pStyle w:val="Seznamsodrkami2"/>
            </w:pPr>
            <w:r w:rsidRPr="00AE5BEA">
              <w:t xml:space="preserve">Žák: </w:t>
            </w:r>
          </w:p>
          <w:p w:rsidR="000000AD" w:rsidRPr="00AE5BEA" w:rsidRDefault="000000AD" w:rsidP="00326AEE">
            <w:pPr>
              <w:pStyle w:val="Seznamsodrkami2"/>
              <w:numPr>
                <w:ilvl w:val="0"/>
                <w:numId w:val="207"/>
              </w:numPr>
              <w:ind w:left="140" w:hanging="142"/>
            </w:pPr>
            <w:r>
              <w:t xml:space="preserve">umí </w:t>
            </w:r>
            <w:r w:rsidRPr="00AE5BEA">
              <w:t>použí</w:t>
            </w:r>
            <w:r>
              <w:t>t</w:t>
            </w:r>
            <w:r w:rsidRPr="00AE5BEA">
              <w:t xml:space="preserve"> jednoduché pracovní postupy a techniky v péči o domácnost</w:t>
            </w:r>
          </w:p>
          <w:p w:rsidR="000000AD" w:rsidRPr="00AE5BEA" w:rsidRDefault="000000AD" w:rsidP="00326AEE">
            <w:pPr>
              <w:pStyle w:val="Seznamsodrkami2"/>
              <w:numPr>
                <w:ilvl w:val="0"/>
                <w:numId w:val="207"/>
              </w:numPr>
              <w:ind w:left="140" w:hanging="142"/>
            </w:pPr>
            <w:r w:rsidRPr="00AE5BEA">
              <w:t>vyb</w:t>
            </w:r>
            <w:r>
              <w:t>e</w:t>
            </w:r>
            <w:r w:rsidRPr="00AE5BEA">
              <w:t>r</w:t>
            </w:r>
            <w:r>
              <w:t>e</w:t>
            </w:r>
            <w:r w:rsidRPr="00AE5BEA">
              <w:t xml:space="preserve"> vhodné nástroje, přístroje a nářadí podle zamýšlené činnosti a bezpečně s nimi zacház</w:t>
            </w:r>
            <w:r>
              <w:t>í</w:t>
            </w:r>
          </w:p>
          <w:p w:rsidR="000000AD" w:rsidRPr="00AE5BEA" w:rsidRDefault="000000AD" w:rsidP="00326AEE">
            <w:pPr>
              <w:pStyle w:val="Seznamsodrkami2"/>
              <w:numPr>
                <w:ilvl w:val="0"/>
                <w:numId w:val="207"/>
              </w:numPr>
              <w:ind w:left="140" w:hanging="142"/>
            </w:pPr>
            <w:r w:rsidRPr="00AE5BEA">
              <w:t>provád</w:t>
            </w:r>
            <w:r>
              <w:t>í</w:t>
            </w:r>
            <w:r w:rsidRPr="00AE5BEA">
              <w:t xml:space="preserve"> jednoduchý úklid domácnosti</w:t>
            </w:r>
          </w:p>
          <w:p w:rsidR="000000AD" w:rsidRPr="00AE5BEA" w:rsidRDefault="000000AD" w:rsidP="00326AEE">
            <w:pPr>
              <w:pStyle w:val="Seznamsodrkami2"/>
              <w:numPr>
                <w:ilvl w:val="0"/>
                <w:numId w:val="207"/>
              </w:numPr>
              <w:ind w:left="140" w:hanging="142"/>
            </w:pPr>
            <w:r w:rsidRPr="00AE5BEA">
              <w:t xml:space="preserve">bezpečně </w:t>
            </w:r>
            <w:r>
              <w:t xml:space="preserve">dokáže </w:t>
            </w:r>
            <w:r w:rsidRPr="00AE5BEA">
              <w:t>zacházet se základními čisticími prostředky</w:t>
            </w:r>
          </w:p>
          <w:p w:rsidR="000000AD" w:rsidRPr="00AE5BEA" w:rsidRDefault="000000AD" w:rsidP="00326AEE">
            <w:pPr>
              <w:pStyle w:val="Seznamsodrkami2"/>
              <w:numPr>
                <w:ilvl w:val="0"/>
                <w:numId w:val="207"/>
              </w:numPr>
              <w:ind w:left="140" w:hanging="142"/>
            </w:pPr>
            <w:r>
              <w:t xml:space="preserve">umí </w:t>
            </w:r>
            <w:r w:rsidRPr="00AE5BEA">
              <w:t>pracovat s běžnými domácími přístroji</w:t>
            </w:r>
            <w:r>
              <w:t xml:space="preserve"> </w:t>
            </w:r>
            <w:r w:rsidRPr="00AE5BEA">
              <w:t>a prov</w:t>
            </w:r>
            <w:r>
              <w:t>ede</w:t>
            </w:r>
            <w:r w:rsidRPr="00AE5BEA">
              <w:t xml:space="preserve"> jejich údržbu</w:t>
            </w:r>
          </w:p>
          <w:p w:rsidR="00326AEE" w:rsidRDefault="000000AD" w:rsidP="00326AEE">
            <w:pPr>
              <w:pStyle w:val="Seznamsodrkami2"/>
              <w:numPr>
                <w:ilvl w:val="0"/>
                <w:numId w:val="207"/>
              </w:numPr>
              <w:ind w:left="140" w:hanging="142"/>
            </w:pPr>
            <w:r w:rsidRPr="00AE5BEA">
              <w:t>zvládn</w:t>
            </w:r>
            <w:r>
              <w:t>e</w:t>
            </w:r>
            <w:r w:rsidRPr="00AE5BEA">
              <w:t xml:space="preserve"> základní údržbu oděvů a prádla</w:t>
            </w:r>
          </w:p>
          <w:p w:rsidR="000000AD" w:rsidRPr="008E3E59" w:rsidRDefault="000000AD" w:rsidP="00326AEE">
            <w:pPr>
              <w:pStyle w:val="Seznamsodrkami2"/>
              <w:numPr>
                <w:ilvl w:val="0"/>
                <w:numId w:val="207"/>
              </w:numPr>
              <w:ind w:left="140" w:hanging="142"/>
            </w:pPr>
            <w:r>
              <w:t xml:space="preserve">umí </w:t>
            </w:r>
            <w:r w:rsidRPr="00AE5BEA">
              <w:t xml:space="preserve">pečovat o pokojové rostliny a </w:t>
            </w:r>
            <w:r>
              <w:t xml:space="preserve">dokáže </w:t>
            </w:r>
            <w:r w:rsidRPr="00AE5BEA">
              <w:t>využít květiny k výzdobě bytu</w:t>
            </w:r>
          </w:p>
        </w:tc>
        <w:tc>
          <w:tcPr>
            <w:tcW w:w="4297" w:type="dxa"/>
          </w:tcPr>
          <w:p w:rsidR="000000AD" w:rsidRPr="00971F5D" w:rsidRDefault="000000AD" w:rsidP="00AE5BEA">
            <w:pPr>
              <w:spacing w:before="120"/>
              <w:rPr>
                <w:b/>
                <w:bCs/>
              </w:rPr>
            </w:pPr>
            <w:r w:rsidRPr="00971F5D">
              <w:rPr>
                <w:b/>
                <w:bCs/>
              </w:rPr>
              <w:t>1. Provoz a údržba domácnosti</w:t>
            </w:r>
          </w:p>
          <w:p w:rsidR="000000AD" w:rsidRPr="00971F5D" w:rsidRDefault="000000AD" w:rsidP="00AE5BEA">
            <w:r w:rsidRPr="00971F5D">
              <w:t>Základní požadavky na zařízení a vybavení bytu</w:t>
            </w:r>
          </w:p>
          <w:p w:rsidR="000000AD" w:rsidRPr="00971F5D" w:rsidRDefault="000000AD" w:rsidP="00AE5BEA">
            <w:r w:rsidRPr="00971F5D">
              <w:t>Domácí práce v průběhu dne</w:t>
            </w:r>
          </w:p>
          <w:p w:rsidR="000000AD" w:rsidRPr="00971F5D" w:rsidRDefault="000000AD" w:rsidP="00AE5BEA">
            <w:r w:rsidRPr="00971F5D">
              <w:t>Jednoduché pracovní operace a postupy</w:t>
            </w:r>
          </w:p>
          <w:p w:rsidR="000000AD" w:rsidRPr="00971F5D" w:rsidRDefault="000000AD" w:rsidP="00AE5BEA">
            <w:r w:rsidRPr="00971F5D">
              <w:t>Organizace práce</w:t>
            </w:r>
          </w:p>
          <w:p w:rsidR="000000AD" w:rsidRPr="00971F5D" w:rsidRDefault="000000AD" w:rsidP="00AE5BEA">
            <w:r w:rsidRPr="00971F5D">
              <w:t>Uspořádání věcí v domácnosti</w:t>
            </w:r>
          </w:p>
          <w:p w:rsidR="000000AD" w:rsidRPr="00971F5D" w:rsidRDefault="000000AD" w:rsidP="00AE5BEA">
            <w:r w:rsidRPr="00971F5D">
              <w:t>Pracovní pomůcky a prostředky, jejich funkce a využití</w:t>
            </w:r>
          </w:p>
          <w:p w:rsidR="000000AD" w:rsidRPr="00971F5D" w:rsidRDefault="000000AD" w:rsidP="00AE5BEA">
            <w:r w:rsidRPr="00971F5D">
              <w:t>Obsluha základních technických prostředků používaných v domácnosti, bezpečná obsluha spotřebičů</w:t>
            </w:r>
          </w:p>
          <w:p w:rsidR="000000AD" w:rsidRPr="00971F5D" w:rsidRDefault="000000AD" w:rsidP="00AE5BEA">
            <w:r w:rsidRPr="00971F5D">
              <w:t>Úklidové a čisticí prostředky, úklidové práce</w:t>
            </w:r>
          </w:p>
          <w:p w:rsidR="000000AD" w:rsidRPr="00971F5D" w:rsidRDefault="000000AD" w:rsidP="00AE5BEA">
            <w:r w:rsidRPr="00971F5D">
              <w:t>Odpadové hospodářství – třídění odpadu</w:t>
            </w:r>
          </w:p>
          <w:p w:rsidR="000000AD" w:rsidRPr="00971F5D" w:rsidRDefault="000000AD" w:rsidP="00AE5BEA">
            <w:r w:rsidRPr="00971F5D">
              <w:t>Údržba oděvů a textilií – praní, žehlení, drobné opravy</w:t>
            </w:r>
          </w:p>
          <w:p w:rsidR="000000AD" w:rsidRPr="00971F5D" w:rsidRDefault="000000AD" w:rsidP="00AE5BEA">
            <w:r w:rsidRPr="00971F5D">
              <w:t>Drobné domácí údržbářské práce</w:t>
            </w:r>
          </w:p>
          <w:p w:rsidR="000000AD" w:rsidRPr="00971F5D" w:rsidRDefault="000000AD" w:rsidP="00AE5BEA">
            <w:r w:rsidRPr="00971F5D">
              <w:t>Ošetřování pokojových rostlin a aranžování květin</w:t>
            </w:r>
          </w:p>
        </w:tc>
        <w:tc>
          <w:tcPr>
            <w:tcW w:w="1381" w:type="dxa"/>
          </w:tcPr>
          <w:p w:rsidR="000000AD" w:rsidRPr="00096E7E" w:rsidRDefault="000000AD" w:rsidP="00AE5BEA">
            <w:pPr>
              <w:autoSpaceDE w:val="0"/>
              <w:autoSpaceDN w:val="0"/>
              <w:adjustRightInd w:val="0"/>
              <w:spacing w:before="120"/>
              <w:jc w:val="center"/>
              <w:rPr>
                <w:b/>
                <w:bCs/>
                <w:color w:val="000000"/>
                <w:lang w:eastAsia="cs-CZ"/>
              </w:rPr>
            </w:pPr>
          </w:p>
          <w:p w:rsidR="000000AD" w:rsidRPr="00096E7E" w:rsidRDefault="000000AD" w:rsidP="00AE5BEA">
            <w:pPr>
              <w:spacing w:before="120"/>
              <w:jc w:val="center"/>
              <w:rPr>
                <w:b/>
                <w:bCs/>
                <w:lang w:eastAsia="cs-CZ"/>
              </w:rPr>
            </w:pPr>
          </w:p>
        </w:tc>
      </w:tr>
      <w:tr w:rsidR="000000AD" w:rsidRPr="00971F5D">
        <w:tc>
          <w:tcPr>
            <w:tcW w:w="3608" w:type="dxa"/>
          </w:tcPr>
          <w:p w:rsidR="000000AD" w:rsidRDefault="000000AD" w:rsidP="00AE5BEA">
            <w:pPr>
              <w:pStyle w:val="Odstavecseseznamem5"/>
              <w:spacing w:before="120" w:line="276" w:lineRule="auto"/>
              <w:ind w:left="142" w:hanging="142"/>
            </w:pPr>
            <w:r>
              <w:t xml:space="preserve">- </w:t>
            </w:r>
            <w:r w:rsidRPr="008E3E59">
              <w:t xml:space="preserve">má osvojené správné stravovací </w:t>
            </w:r>
            <w:r>
              <w:t xml:space="preserve"> </w:t>
            </w:r>
          </w:p>
          <w:p w:rsidR="000000AD" w:rsidRPr="008E3E59" w:rsidRDefault="000000AD" w:rsidP="00AE5BEA">
            <w:pPr>
              <w:pStyle w:val="Odstavecseseznamem5"/>
              <w:spacing w:line="276" w:lineRule="auto"/>
              <w:ind w:left="142" w:hanging="142"/>
            </w:pPr>
            <w:r>
              <w:t xml:space="preserve">  </w:t>
            </w:r>
            <w:r w:rsidRPr="008E3E59">
              <w:t>návyky</w:t>
            </w:r>
            <w:r>
              <w:t>;</w:t>
            </w:r>
          </w:p>
          <w:p w:rsidR="000000AD" w:rsidRPr="008E3E59" w:rsidRDefault="000000AD" w:rsidP="00AE5BEA">
            <w:pPr>
              <w:pStyle w:val="Odstavecseseznamem5"/>
              <w:spacing w:line="276" w:lineRule="auto"/>
              <w:ind w:left="142" w:hanging="142"/>
            </w:pPr>
            <w:r>
              <w:t xml:space="preserve">- </w:t>
            </w:r>
            <w:r w:rsidRPr="008E3E59">
              <w:t>chápe důležitost správné výživy</w:t>
            </w:r>
            <w:r>
              <w:t>;</w:t>
            </w:r>
          </w:p>
          <w:p w:rsidR="000000AD" w:rsidRPr="008E3E59" w:rsidRDefault="000000AD" w:rsidP="00AE5BEA">
            <w:pPr>
              <w:pStyle w:val="Odstavecseseznamem5"/>
              <w:spacing w:line="276" w:lineRule="auto"/>
              <w:ind w:left="142" w:hanging="142"/>
            </w:pPr>
            <w:r>
              <w:t xml:space="preserve">- </w:t>
            </w:r>
            <w:r w:rsidRPr="008E3E59">
              <w:t>zná zásady při sestavování jídelníčku podle zásad správné výživy</w:t>
            </w:r>
            <w:r>
              <w:t>;</w:t>
            </w:r>
          </w:p>
          <w:p w:rsidR="000000AD" w:rsidRDefault="000000AD" w:rsidP="009A01C7">
            <w:pPr>
              <w:pStyle w:val="Odstavecseseznamem5"/>
              <w:spacing w:line="276" w:lineRule="auto"/>
              <w:ind w:left="142" w:hanging="142"/>
            </w:pPr>
            <w:r>
              <w:t xml:space="preserve">- </w:t>
            </w:r>
            <w:r w:rsidRPr="008E3E59">
              <w:t>dodržuje odpovídající společenské chování a uplatňuje základní zásady</w:t>
            </w:r>
            <w:r>
              <w:t xml:space="preserve"> </w:t>
            </w:r>
            <w:r w:rsidRPr="008E3E59">
              <w:t>stolování</w:t>
            </w:r>
            <w:r>
              <w:t>;</w:t>
            </w:r>
          </w:p>
          <w:p w:rsidR="000000AD" w:rsidRPr="00971F5D" w:rsidRDefault="000000AD" w:rsidP="00AE5BEA">
            <w:pPr>
              <w:ind w:left="142" w:hanging="142"/>
            </w:pPr>
            <w:r w:rsidRPr="00971F5D">
              <w:t>- *získá základní vědomosti z oblasti správné výživy;</w:t>
            </w:r>
          </w:p>
          <w:p w:rsidR="000000AD" w:rsidRPr="00971F5D" w:rsidRDefault="000000AD" w:rsidP="00AE5BEA">
            <w:pPr>
              <w:ind w:left="142" w:hanging="142"/>
            </w:pPr>
            <w:r w:rsidRPr="00971F5D">
              <w:t xml:space="preserve">- *uplatňuje zásady správné výživy při přípravě pokrmů a zpracování </w:t>
            </w:r>
          </w:p>
          <w:p w:rsidR="000000AD" w:rsidRPr="00971F5D" w:rsidRDefault="000000AD" w:rsidP="00AE5BEA">
            <w:pPr>
              <w:ind w:left="142" w:hanging="142"/>
            </w:pPr>
            <w:r w:rsidRPr="00971F5D">
              <w:t xml:space="preserve">  potravin;</w:t>
            </w:r>
          </w:p>
        </w:tc>
        <w:tc>
          <w:tcPr>
            <w:tcW w:w="4297" w:type="dxa"/>
          </w:tcPr>
          <w:p w:rsidR="000000AD" w:rsidRPr="00971F5D" w:rsidRDefault="000000AD" w:rsidP="00AE5BEA">
            <w:pPr>
              <w:spacing w:before="120"/>
              <w:rPr>
                <w:b/>
                <w:bCs/>
              </w:rPr>
            </w:pPr>
            <w:r w:rsidRPr="00971F5D">
              <w:rPr>
                <w:b/>
                <w:bCs/>
              </w:rPr>
              <w:t>2. Výživa člověka</w:t>
            </w:r>
          </w:p>
          <w:p w:rsidR="000000AD" w:rsidRPr="008E3E59" w:rsidRDefault="000000AD" w:rsidP="00AE5BEA">
            <w:pPr>
              <w:pStyle w:val="Odstavecseseznamem5"/>
              <w:spacing w:line="276" w:lineRule="auto"/>
              <w:ind w:left="0"/>
            </w:pPr>
            <w:r>
              <w:t>V</w:t>
            </w:r>
            <w:r w:rsidRPr="008E3E59">
              <w:t>ýživa člověka a její význam pro zdraví</w:t>
            </w:r>
          </w:p>
          <w:p w:rsidR="000000AD" w:rsidRPr="008E3E59" w:rsidRDefault="000000AD" w:rsidP="00AE5BEA">
            <w:pPr>
              <w:pStyle w:val="Odstavecseseznamem5"/>
              <w:spacing w:line="276" w:lineRule="auto"/>
              <w:ind w:left="0"/>
            </w:pPr>
            <w:r>
              <w:t>P</w:t>
            </w:r>
            <w:r w:rsidRPr="008E3E59">
              <w:t>otrava a její složky</w:t>
            </w:r>
          </w:p>
          <w:p w:rsidR="000000AD" w:rsidRPr="008E3E59" w:rsidRDefault="000000AD" w:rsidP="00AE5BEA">
            <w:pPr>
              <w:pStyle w:val="Odstavecseseznamem5"/>
              <w:spacing w:line="276" w:lineRule="auto"/>
              <w:ind w:left="0"/>
            </w:pPr>
            <w:r>
              <w:t>Z</w:t>
            </w:r>
            <w:r w:rsidRPr="008E3E59">
              <w:t>ásady správné výživy, sestavování</w:t>
            </w:r>
            <w:r>
              <w:t xml:space="preserve"> </w:t>
            </w:r>
            <w:r w:rsidRPr="008E3E59">
              <w:t>jídelníčku</w:t>
            </w:r>
          </w:p>
          <w:p w:rsidR="000000AD" w:rsidRPr="008E3E59" w:rsidRDefault="000000AD" w:rsidP="00AE5BEA">
            <w:pPr>
              <w:pStyle w:val="Odstavecseseznamem5"/>
              <w:spacing w:line="276" w:lineRule="auto"/>
              <w:ind w:left="0"/>
            </w:pPr>
            <w:r>
              <w:t>V</w:t>
            </w:r>
            <w:r w:rsidRPr="008E3E59">
              <w:t>ýživa různých skupin obyvatelstva</w:t>
            </w:r>
          </w:p>
          <w:p w:rsidR="000000AD" w:rsidRPr="008E3E59" w:rsidRDefault="000000AD" w:rsidP="00AE5BEA">
            <w:pPr>
              <w:pStyle w:val="Odstavecseseznamem5"/>
              <w:spacing w:line="276" w:lineRule="auto"/>
              <w:ind w:left="0"/>
            </w:pPr>
            <w:r>
              <w:t>D</w:t>
            </w:r>
            <w:r w:rsidRPr="008E3E59">
              <w:t>ietní stravování, poruchy příjmu potravy</w:t>
            </w:r>
          </w:p>
          <w:p w:rsidR="000000AD" w:rsidRPr="008E3E59" w:rsidRDefault="000000AD" w:rsidP="00AE5BEA">
            <w:pPr>
              <w:pStyle w:val="Odstavecseseznamem5"/>
              <w:spacing w:line="276" w:lineRule="auto"/>
              <w:ind w:left="0"/>
            </w:pPr>
            <w:r>
              <w:t>P</w:t>
            </w:r>
            <w:r w:rsidRPr="008E3E59">
              <w:t>ouž</w:t>
            </w:r>
            <w:r w:rsidRPr="000A15E2">
              <w:t xml:space="preserve">ití drobného inventáře </w:t>
            </w:r>
            <w:r w:rsidRPr="008E3E59">
              <w:t>podle jeho určení</w:t>
            </w:r>
          </w:p>
          <w:p w:rsidR="000000AD" w:rsidRPr="008E3E59" w:rsidRDefault="000000AD" w:rsidP="00AE5BEA">
            <w:pPr>
              <w:pStyle w:val="Odstavecseseznamem5"/>
              <w:spacing w:line="276" w:lineRule="auto"/>
              <w:ind w:left="0"/>
            </w:pPr>
            <w:r>
              <w:t>S</w:t>
            </w:r>
            <w:r w:rsidRPr="008E3E59">
              <w:t>tolování, úprava stolu k</w:t>
            </w:r>
            <w:r>
              <w:t> </w:t>
            </w:r>
            <w:r w:rsidRPr="008E3E59">
              <w:t>různým</w:t>
            </w:r>
            <w:r>
              <w:t xml:space="preserve"> </w:t>
            </w:r>
            <w:r w:rsidRPr="008E3E59">
              <w:t>příležitostem</w:t>
            </w:r>
          </w:p>
          <w:p w:rsidR="000000AD" w:rsidRPr="00971F5D" w:rsidRDefault="000000AD" w:rsidP="00326AEE">
            <w:pPr>
              <w:spacing w:before="120"/>
            </w:pPr>
            <w:r w:rsidRPr="00971F5D">
              <w:rPr>
                <w:b/>
                <w:bCs/>
              </w:rPr>
              <w:t>*Člověk a svět práce</w:t>
            </w:r>
          </w:p>
        </w:tc>
        <w:tc>
          <w:tcPr>
            <w:tcW w:w="1381" w:type="dxa"/>
          </w:tcPr>
          <w:p w:rsidR="000000AD" w:rsidRPr="00096E7E" w:rsidRDefault="000000AD" w:rsidP="00AE5BEA">
            <w:pPr>
              <w:autoSpaceDE w:val="0"/>
              <w:autoSpaceDN w:val="0"/>
              <w:adjustRightInd w:val="0"/>
              <w:spacing w:before="120"/>
              <w:jc w:val="center"/>
              <w:rPr>
                <w:b/>
                <w:bCs/>
                <w:color w:val="000000"/>
                <w:lang w:eastAsia="cs-CZ"/>
              </w:rPr>
            </w:pPr>
            <w:r>
              <w:rPr>
                <w:b/>
                <w:bCs/>
                <w:color w:val="000000"/>
                <w:lang w:eastAsia="cs-CZ"/>
              </w:rPr>
              <w:t>ČSP</w:t>
            </w:r>
          </w:p>
          <w:p w:rsidR="000000AD" w:rsidRPr="00096E7E" w:rsidRDefault="000000AD" w:rsidP="00AE5BEA">
            <w:pPr>
              <w:autoSpaceDE w:val="0"/>
              <w:autoSpaceDN w:val="0"/>
              <w:adjustRightInd w:val="0"/>
              <w:spacing w:before="120"/>
              <w:jc w:val="center"/>
              <w:rPr>
                <w:b/>
                <w:bCs/>
                <w:color w:val="000000"/>
                <w:lang w:eastAsia="cs-CZ"/>
              </w:rPr>
            </w:pPr>
          </w:p>
          <w:p w:rsidR="000000AD" w:rsidRPr="00096E7E" w:rsidRDefault="000000AD" w:rsidP="00AE5BEA">
            <w:pPr>
              <w:autoSpaceDE w:val="0"/>
              <w:autoSpaceDN w:val="0"/>
              <w:adjustRightInd w:val="0"/>
              <w:spacing w:before="120"/>
              <w:jc w:val="center"/>
              <w:rPr>
                <w:b/>
                <w:bCs/>
                <w:color w:val="000000"/>
                <w:lang w:eastAsia="cs-CZ"/>
              </w:rPr>
            </w:pPr>
          </w:p>
        </w:tc>
      </w:tr>
      <w:tr w:rsidR="000000AD" w:rsidRPr="00971F5D">
        <w:tc>
          <w:tcPr>
            <w:tcW w:w="3608" w:type="dxa"/>
          </w:tcPr>
          <w:p w:rsidR="000000AD" w:rsidRPr="008E3E59" w:rsidRDefault="000000AD" w:rsidP="009A01C7">
            <w:pPr>
              <w:pStyle w:val="Odstavecseseznamem5"/>
              <w:spacing w:before="120" w:line="276" w:lineRule="auto"/>
              <w:ind w:left="142" w:hanging="142"/>
            </w:pPr>
            <w:r>
              <w:t>- rozlišuje</w:t>
            </w:r>
            <w:r w:rsidRPr="008E3E59">
              <w:t xml:space="preserve"> základní skupiny potravin</w:t>
            </w:r>
            <w:r>
              <w:t>;</w:t>
            </w:r>
          </w:p>
          <w:p w:rsidR="000000AD" w:rsidRPr="008E3E59" w:rsidRDefault="000000AD" w:rsidP="00AE5BEA">
            <w:pPr>
              <w:pStyle w:val="Odstavecseseznamem5"/>
              <w:spacing w:line="276" w:lineRule="auto"/>
              <w:ind w:left="142" w:hanging="142"/>
            </w:pPr>
            <w:r>
              <w:lastRenderedPageBreak/>
              <w:t>- zná</w:t>
            </w:r>
            <w:r w:rsidRPr="008E3E59">
              <w:t xml:space="preserve"> zásady správného skladování</w:t>
            </w:r>
            <w:r>
              <w:t xml:space="preserve"> </w:t>
            </w:r>
            <w:r w:rsidRPr="008E3E59">
              <w:t>a uchovávání surovin</w:t>
            </w:r>
            <w:r>
              <w:t>;</w:t>
            </w:r>
          </w:p>
          <w:p w:rsidR="000000AD" w:rsidRPr="008E3E59" w:rsidRDefault="000000AD" w:rsidP="00AE5BEA">
            <w:pPr>
              <w:pStyle w:val="Odstavecseseznamem5"/>
              <w:spacing w:line="276" w:lineRule="auto"/>
              <w:ind w:left="142" w:hanging="142"/>
            </w:pPr>
            <w:r>
              <w:t>- správně skladuje</w:t>
            </w:r>
            <w:r w:rsidRPr="008E3E59">
              <w:t xml:space="preserve"> nápoje podle druhu</w:t>
            </w:r>
            <w:r>
              <w:t>;</w:t>
            </w:r>
          </w:p>
          <w:p w:rsidR="000000AD" w:rsidRPr="008E3E59" w:rsidRDefault="000000AD" w:rsidP="00AE5BEA">
            <w:pPr>
              <w:pStyle w:val="Odstavecseseznamem5"/>
              <w:spacing w:line="276" w:lineRule="auto"/>
              <w:ind w:left="142" w:hanging="142"/>
            </w:pPr>
            <w:r>
              <w:t xml:space="preserve">- </w:t>
            </w:r>
            <w:r w:rsidRPr="008E3E59">
              <w:t>ekonom</w:t>
            </w:r>
            <w:r>
              <w:t>icky nakládá</w:t>
            </w:r>
            <w:r w:rsidRPr="008E3E59">
              <w:t xml:space="preserve"> se surovinami,</w:t>
            </w:r>
            <w:r>
              <w:t xml:space="preserve"> </w:t>
            </w:r>
            <w:r w:rsidRPr="008E3E59">
              <w:t>energiemi a jinými materiály s ohledem</w:t>
            </w:r>
          </w:p>
          <w:p w:rsidR="000000AD" w:rsidRDefault="000000AD" w:rsidP="00AE5BEA">
            <w:pPr>
              <w:pStyle w:val="Odstavecseseznamem5"/>
              <w:spacing w:line="276" w:lineRule="auto"/>
              <w:ind w:left="142" w:hanging="142"/>
            </w:pPr>
            <w:r>
              <w:t xml:space="preserve">  </w:t>
            </w:r>
            <w:r w:rsidRPr="008E3E59">
              <w:t>na životní prostředí</w:t>
            </w:r>
            <w:r>
              <w:t>;</w:t>
            </w:r>
          </w:p>
          <w:p w:rsidR="000000AD" w:rsidRPr="008E3E59" w:rsidRDefault="000000AD" w:rsidP="00AE5BEA">
            <w:pPr>
              <w:pStyle w:val="Odstavecseseznamem5"/>
              <w:spacing w:line="276" w:lineRule="auto"/>
              <w:ind w:left="142" w:hanging="142"/>
            </w:pPr>
            <w:r>
              <w:t>- *osvoj</w:t>
            </w:r>
            <w:r w:rsidRPr="000A15E2">
              <w:t>uje</w:t>
            </w:r>
            <w:r w:rsidRPr="00FC4136">
              <w:t xml:space="preserve"> si základní principy šetrného </w:t>
            </w:r>
            <w:r>
              <w:t xml:space="preserve">a </w:t>
            </w:r>
            <w:r w:rsidRPr="00FC4136">
              <w:t>odpovědného přístupu k životnímu prostředí</w:t>
            </w:r>
            <w:r>
              <w:t>;</w:t>
            </w:r>
          </w:p>
        </w:tc>
        <w:tc>
          <w:tcPr>
            <w:tcW w:w="4297" w:type="dxa"/>
          </w:tcPr>
          <w:p w:rsidR="000000AD" w:rsidRPr="00971F5D" w:rsidRDefault="000000AD" w:rsidP="009A01C7">
            <w:pPr>
              <w:spacing w:before="120"/>
              <w:rPr>
                <w:b/>
                <w:bCs/>
              </w:rPr>
            </w:pPr>
            <w:r w:rsidRPr="00971F5D">
              <w:rPr>
                <w:b/>
                <w:bCs/>
              </w:rPr>
              <w:lastRenderedPageBreak/>
              <w:t>3. Potraviny a nápoje</w:t>
            </w:r>
          </w:p>
          <w:p w:rsidR="000000AD" w:rsidRPr="008E3E59" w:rsidRDefault="000000AD" w:rsidP="00AE5BEA">
            <w:pPr>
              <w:pStyle w:val="Odstavecseseznamem5"/>
              <w:spacing w:line="276" w:lineRule="auto"/>
              <w:ind w:left="0"/>
            </w:pPr>
            <w:r>
              <w:t>Z</w:t>
            </w:r>
            <w:r w:rsidRPr="008E3E59">
              <w:t>ákladní druhy potravin</w:t>
            </w:r>
          </w:p>
          <w:p w:rsidR="000000AD" w:rsidRPr="008E3E59" w:rsidRDefault="000000AD" w:rsidP="00AE5BEA">
            <w:pPr>
              <w:pStyle w:val="Odstavecseseznamem5"/>
              <w:tabs>
                <w:tab w:val="right" w:pos="4464"/>
              </w:tabs>
              <w:spacing w:line="276" w:lineRule="auto"/>
              <w:ind w:left="0"/>
            </w:pPr>
            <w:r>
              <w:t>N</w:t>
            </w:r>
            <w:r w:rsidRPr="008E3E59">
              <w:t>ákup potravin a jejich skladování</w:t>
            </w:r>
            <w:r w:rsidRPr="008E3E59">
              <w:tab/>
            </w:r>
          </w:p>
          <w:p w:rsidR="000000AD" w:rsidRPr="008E3E59" w:rsidRDefault="000000AD" w:rsidP="00AE5BEA">
            <w:pPr>
              <w:pStyle w:val="Odstavecseseznamem5"/>
              <w:spacing w:line="276" w:lineRule="auto"/>
              <w:ind w:left="0"/>
            </w:pPr>
            <w:r>
              <w:lastRenderedPageBreak/>
              <w:t>K</w:t>
            </w:r>
            <w:r w:rsidRPr="008E3E59">
              <w:t>onzervace potravin</w:t>
            </w:r>
          </w:p>
          <w:p w:rsidR="000000AD" w:rsidRPr="008E3E59" w:rsidRDefault="000000AD" w:rsidP="00AE5BEA">
            <w:pPr>
              <w:pStyle w:val="Odstavecseseznamem5"/>
              <w:spacing w:line="276" w:lineRule="auto"/>
              <w:ind w:left="0"/>
            </w:pPr>
            <w:r>
              <w:t>V</w:t>
            </w:r>
            <w:r w:rsidRPr="008E3E59">
              <w:t>ýběr vhodných potravin podle technologického postupu přípravy pokrm</w:t>
            </w:r>
            <w:r w:rsidRPr="000A15E2">
              <w:t xml:space="preserve">ů </w:t>
            </w:r>
            <w:r w:rsidRPr="008E3E59">
              <w:t xml:space="preserve"> </w:t>
            </w:r>
          </w:p>
          <w:p w:rsidR="000000AD" w:rsidRPr="008E3E59" w:rsidRDefault="000000AD" w:rsidP="00AE5BEA">
            <w:pPr>
              <w:pStyle w:val="Odstavecseseznamem5"/>
              <w:spacing w:line="276" w:lineRule="auto"/>
              <w:ind w:left="0"/>
            </w:pPr>
            <w:r>
              <w:t>V</w:t>
            </w:r>
            <w:r w:rsidRPr="008E3E59">
              <w:t>ážení a odměřování potravin</w:t>
            </w:r>
          </w:p>
          <w:p w:rsidR="000000AD" w:rsidRPr="008E3E59" w:rsidRDefault="000000AD" w:rsidP="00AE5BEA">
            <w:pPr>
              <w:pStyle w:val="Odstavecseseznamem5"/>
              <w:spacing w:line="276" w:lineRule="auto"/>
              <w:ind w:left="0"/>
            </w:pPr>
            <w:r>
              <w:t>N</w:t>
            </w:r>
            <w:r w:rsidRPr="008E3E59">
              <w:t>ápoje – druhy nápojů, rozdělení</w:t>
            </w:r>
          </w:p>
          <w:p w:rsidR="000000AD" w:rsidRPr="00971F5D" w:rsidRDefault="000000AD" w:rsidP="00326AEE">
            <w:pPr>
              <w:spacing w:before="120"/>
            </w:pPr>
            <w:r w:rsidRPr="00971F5D">
              <w:rPr>
                <w:b/>
                <w:bCs/>
              </w:rPr>
              <w:t>*Člověk a životní prostředí</w:t>
            </w:r>
          </w:p>
        </w:tc>
        <w:tc>
          <w:tcPr>
            <w:tcW w:w="1381" w:type="dxa"/>
          </w:tcPr>
          <w:p w:rsidR="000000AD" w:rsidRPr="00096E7E" w:rsidRDefault="000000AD" w:rsidP="00AE5BEA">
            <w:pPr>
              <w:spacing w:before="120"/>
              <w:jc w:val="center"/>
              <w:rPr>
                <w:b/>
                <w:bCs/>
                <w:lang w:eastAsia="cs-CZ"/>
              </w:rPr>
            </w:pPr>
            <w:r>
              <w:rPr>
                <w:b/>
                <w:bCs/>
                <w:lang w:eastAsia="cs-CZ"/>
              </w:rPr>
              <w:lastRenderedPageBreak/>
              <w:t>ČŽP</w:t>
            </w:r>
          </w:p>
          <w:p w:rsidR="000000AD" w:rsidRPr="00096E7E" w:rsidRDefault="000000AD" w:rsidP="00AE5BEA">
            <w:pPr>
              <w:spacing w:before="120"/>
              <w:jc w:val="center"/>
              <w:rPr>
                <w:b/>
                <w:bCs/>
                <w:lang w:eastAsia="cs-CZ"/>
              </w:rPr>
            </w:pPr>
          </w:p>
        </w:tc>
      </w:tr>
      <w:tr w:rsidR="000000AD" w:rsidRPr="00971F5D">
        <w:tc>
          <w:tcPr>
            <w:tcW w:w="3608" w:type="dxa"/>
          </w:tcPr>
          <w:p w:rsidR="000000AD" w:rsidRPr="008E3E59" w:rsidRDefault="000000AD" w:rsidP="009A01C7">
            <w:pPr>
              <w:pStyle w:val="Odstavecseseznamem5"/>
              <w:spacing w:before="120" w:line="276" w:lineRule="auto"/>
              <w:ind w:left="142" w:hanging="142"/>
            </w:pPr>
            <w:r>
              <w:lastRenderedPageBreak/>
              <w:t>- zvolí</w:t>
            </w:r>
            <w:r w:rsidRPr="008E3E59">
              <w:t xml:space="preserve"> vhodné potraviny podle</w:t>
            </w:r>
          </w:p>
          <w:p w:rsidR="000000AD" w:rsidRPr="008E3E59" w:rsidRDefault="000000AD" w:rsidP="00AE5BEA">
            <w:pPr>
              <w:pStyle w:val="Odstavecseseznamem5"/>
              <w:spacing w:line="276" w:lineRule="auto"/>
              <w:ind w:left="142" w:hanging="142"/>
            </w:pPr>
            <w:r>
              <w:t xml:space="preserve">  </w:t>
            </w:r>
            <w:r w:rsidRPr="008E3E59">
              <w:t>technologického postupu</w:t>
            </w:r>
            <w:r>
              <w:t>;</w:t>
            </w:r>
          </w:p>
          <w:p w:rsidR="000000AD" w:rsidRDefault="000000AD" w:rsidP="00AE5BEA">
            <w:pPr>
              <w:pStyle w:val="Odstavecseseznamem5"/>
              <w:spacing w:line="276" w:lineRule="auto"/>
              <w:ind w:left="142" w:hanging="142"/>
            </w:pPr>
            <w:r>
              <w:t>- používá</w:t>
            </w:r>
            <w:r w:rsidRPr="008E3E59">
              <w:t xml:space="preserve"> odpovídající kuchyňský </w:t>
            </w:r>
          </w:p>
          <w:p w:rsidR="000000AD" w:rsidRPr="008E3E59" w:rsidRDefault="000000AD" w:rsidP="00AE5BEA">
            <w:pPr>
              <w:pStyle w:val="Odstavecseseznamem5"/>
              <w:spacing w:line="276" w:lineRule="auto"/>
              <w:ind w:left="142" w:hanging="142"/>
            </w:pPr>
            <w:r>
              <w:t xml:space="preserve">  </w:t>
            </w:r>
            <w:r w:rsidRPr="008E3E59">
              <w:t>inventář</w:t>
            </w:r>
            <w:r>
              <w:t>;</w:t>
            </w:r>
          </w:p>
          <w:p w:rsidR="000000AD" w:rsidRPr="008E3E59" w:rsidRDefault="000000AD" w:rsidP="00AE5BEA">
            <w:pPr>
              <w:pStyle w:val="Odstavecseseznamem5"/>
              <w:spacing w:line="276" w:lineRule="auto"/>
              <w:ind w:left="142" w:hanging="142"/>
            </w:pPr>
            <w:r>
              <w:t>- ovládá</w:t>
            </w:r>
            <w:r w:rsidRPr="008E3E59">
              <w:t xml:space="preserve"> předběžnou úpravu potravin</w:t>
            </w:r>
          </w:p>
          <w:p w:rsidR="000000AD" w:rsidRPr="008E3E59" w:rsidRDefault="000000AD" w:rsidP="00AE5BEA">
            <w:pPr>
              <w:pStyle w:val="Odstavecseseznamem5"/>
              <w:spacing w:line="276" w:lineRule="auto"/>
              <w:ind w:left="142" w:hanging="142"/>
            </w:pPr>
            <w:r>
              <w:t>- připraví</w:t>
            </w:r>
            <w:r w:rsidRPr="008E3E59">
              <w:t xml:space="preserve"> pokrmy studené a teplé podle</w:t>
            </w:r>
            <w:r>
              <w:t xml:space="preserve"> r</w:t>
            </w:r>
            <w:r w:rsidRPr="008E3E59">
              <w:t>eceptury</w:t>
            </w:r>
            <w:r>
              <w:t>;</w:t>
            </w:r>
          </w:p>
          <w:p w:rsidR="000000AD" w:rsidRPr="008E3E59" w:rsidRDefault="000000AD" w:rsidP="00AE5BEA">
            <w:pPr>
              <w:pStyle w:val="Odstavecseseznamem5"/>
              <w:spacing w:line="276" w:lineRule="auto"/>
              <w:ind w:left="142" w:hanging="142"/>
            </w:pPr>
            <w:r>
              <w:t xml:space="preserve">- </w:t>
            </w:r>
            <w:r w:rsidRPr="008E3E59">
              <w:t>orie</w:t>
            </w:r>
            <w:r>
              <w:t>ntuje</w:t>
            </w:r>
            <w:r w:rsidRPr="008E3E59">
              <w:t xml:space="preserve"> se v</w:t>
            </w:r>
            <w:r>
              <w:t> </w:t>
            </w:r>
            <w:r w:rsidRPr="008E3E59">
              <w:t>receptech</w:t>
            </w:r>
            <w:r>
              <w:t>;</w:t>
            </w:r>
          </w:p>
          <w:p w:rsidR="000000AD" w:rsidRPr="008E3E59" w:rsidRDefault="000000AD" w:rsidP="00AE5BEA">
            <w:pPr>
              <w:pStyle w:val="Odstavecseseznamem5"/>
              <w:spacing w:line="276" w:lineRule="auto"/>
              <w:ind w:left="142" w:hanging="142"/>
            </w:pPr>
            <w:r>
              <w:t>- připraví</w:t>
            </w:r>
            <w:r w:rsidRPr="008E3E59">
              <w:t xml:space="preserve"> běžné teplé nápoje</w:t>
            </w:r>
            <w:r>
              <w:t>;</w:t>
            </w:r>
          </w:p>
          <w:p w:rsidR="000000AD" w:rsidRPr="008E3E59" w:rsidRDefault="000000AD" w:rsidP="00AE5BEA">
            <w:pPr>
              <w:pStyle w:val="Odstavecseseznamem5"/>
              <w:spacing w:line="276" w:lineRule="auto"/>
              <w:ind w:left="142" w:hanging="142"/>
            </w:pPr>
            <w:r>
              <w:t>- dodržuje</w:t>
            </w:r>
            <w:r w:rsidRPr="008E3E59">
              <w:t xml:space="preserve"> bezpečnost práce</w:t>
            </w:r>
            <w:r>
              <w:t>;</w:t>
            </w:r>
          </w:p>
          <w:p w:rsidR="000000AD" w:rsidRPr="00971F5D" w:rsidRDefault="000000AD" w:rsidP="00AE5BEA">
            <w:pPr>
              <w:ind w:left="142" w:hanging="142"/>
            </w:pPr>
            <w:r w:rsidRPr="00971F5D">
              <w:t xml:space="preserve">-*dodržuje technologické postupy </w:t>
            </w:r>
          </w:p>
          <w:p w:rsidR="000000AD" w:rsidRPr="00971F5D" w:rsidRDefault="000000AD" w:rsidP="00AE5BEA">
            <w:pPr>
              <w:ind w:left="142" w:hanging="142"/>
            </w:pPr>
            <w:r w:rsidRPr="00971F5D">
              <w:t xml:space="preserve">  přípravy pokrmů;</w:t>
            </w:r>
          </w:p>
          <w:p w:rsidR="000000AD" w:rsidRPr="00971F5D" w:rsidRDefault="000000AD" w:rsidP="00AE5BEA">
            <w:pPr>
              <w:ind w:left="142" w:hanging="142"/>
            </w:pPr>
            <w:r w:rsidRPr="00971F5D">
              <w:t xml:space="preserve">- *využívá získané poznatky v </w:t>
            </w:r>
          </w:p>
          <w:p w:rsidR="000000AD" w:rsidRPr="00971F5D" w:rsidRDefault="000000AD" w:rsidP="00AE5BEA">
            <w:pPr>
              <w:ind w:left="142" w:hanging="142"/>
            </w:pPr>
            <w:r w:rsidRPr="00971F5D">
              <w:t xml:space="preserve">   praktickém </w:t>
            </w:r>
            <w:proofErr w:type="gramStart"/>
            <w:r w:rsidRPr="00971F5D">
              <w:t>životě</w:t>
            </w:r>
            <w:proofErr w:type="gramEnd"/>
          </w:p>
        </w:tc>
        <w:tc>
          <w:tcPr>
            <w:tcW w:w="4297" w:type="dxa"/>
          </w:tcPr>
          <w:p w:rsidR="000000AD" w:rsidRPr="00971F5D" w:rsidRDefault="000000AD" w:rsidP="009A01C7">
            <w:pPr>
              <w:spacing w:before="120"/>
              <w:rPr>
                <w:b/>
                <w:bCs/>
              </w:rPr>
            </w:pPr>
            <w:r w:rsidRPr="00971F5D">
              <w:rPr>
                <w:b/>
                <w:bCs/>
              </w:rPr>
              <w:t>4. Technologie přípravy pokrmů</w:t>
            </w:r>
          </w:p>
          <w:p w:rsidR="000000AD" w:rsidRPr="008E3E59" w:rsidRDefault="000000AD" w:rsidP="00AE5BEA">
            <w:pPr>
              <w:pStyle w:val="Odstavecseseznamem5"/>
              <w:spacing w:line="276" w:lineRule="auto"/>
              <w:ind w:left="0"/>
            </w:pPr>
            <w:r>
              <w:t>Ú</w:t>
            </w:r>
            <w:r w:rsidRPr="008E3E59">
              <w:t>prava potravin bez tepelné úpravy</w:t>
            </w:r>
          </w:p>
          <w:p w:rsidR="000000AD" w:rsidRPr="008E3E59" w:rsidRDefault="000000AD" w:rsidP="00AE5BEA">
            <w:pPr>
              <w:pStyle w:val="Odstavecseseznamem5"/>
              <w:spacing w:line="276" w:lineRule="auto"/>
              <w:ind w:left="0"/>
            </w:pPr>
            <w:r>
              <w:t>P</w:t>
            </w:r>
            <w:r w:rsidRPr="008E3E59">
              <w:t>říprava a úprava surovin</w:t>
            </w:r>
          </w:p>
          <w:p w:rsidR="000000AD" w:rsidRPr="008E3E59" w:rsidRDefault="000000AD" w:rsidP="00AE5BEA">
            <w:pPr>
              <w:pStyle w:val="Odstavecseseznamem5"/>
              <w:spacing w:line="276" w:lineRule="auto"/>
              <w:ind w:left="0"/>
            </w:pPr>
            <w:r>
              <w:t>Z</w:t>
            </w:r>
            <w:r w:rsidRPr="008E3E59">
              <w:t>ákladní tepelné úpravy</w:t>
            </w:r>
          </w:p>
          <w:p w:rsidR="000000AD" w:rsidRPr="008E3E59" w:rsidRDefault="000000AD" w:rsidP="00AE5BEA">
            <w:pPr>
              <w:pStyle w:val="Odstavecseseznamem5"/>
              <w:spacing w:line="276" w:lineRule="auto"/>
              <w:ind w:left="0"/>
            </w:pPr>
            <w:r>
              <w:t>T</w:t>
            </w:r>
            <w:r w:rsidRPr="008E3E59">
              <w:t>echnologické postupy přípravy pokrmů studené a teplé kuchyně</w:t>
            </w:r>
          </w:p>
          <w:p w:rsidR="000000AD" w:rsidRPr="008E3E59" w:rsidRDefault="000000AD" w:rsidP="00AE5BEA">
            <w:pPr>
              <w:pStyle w:val="Odstavecseseznamem5"/>
              <w:spacing w:line="276" w:lineRule="auto"/>
              <w:ind w:left="0"/>
            </w:pPr>
            <w:r>
              <w:t>M</w:t>
            </w:r>
            <w:r w:rsidRPr="008E3E59">
              <w:t>oučníky</w:t>
            </w:r>
          </w:p>
          <w:p w:rsidR="000000AD" w:rsidRPr="008E3E59" w:rsidRDefault="000000AD" w:rsidP="00AE5BEA">
            <w:pPr>
              <w:pStyle w:val="Odstavecseseznamem5"/>
              <w:spacing w:line="276" w:lineRule="auto"/>
              <w:ind w:left="0"/>
            </w:pPr>
            <w:r>
              <w:t>P</w:t>
            </w:r>
            <w:r w:rsidRPr="008E3E59">
              <w:t>říprava nápojů</w:t>
            </w:r>
          </w:p>
          <w:p w:rsidR="000000AD" w:rsidRPr="008E3E59" w:rsidRDefault="000000AD" w:rsidP="00AE5BEA">
            <w:pPr>
              <w:pStyle w:val="Odstavecseseznamem5"/>
              <w:spacing w:line="276" w:lineRule="auto"/>
              <w:ind w:left="0"/>
            </w:pPr>
            <w:r>
              <w:t>R</w:t>
            </w:r>
            <w:r w:rsidRPr="008E3E59">
              <w:t>eceptury</w:t>
            </w:r>
          </w:p>
          <w:p w:rsidR="000000AD" w:rsidRPr="00971F5D" w:rsidRDefault="000000AD" w:rsidP="00326AEE">
            <w:pPr>
              <w:spacing w:before="120"/>
              <w:rPr>
                <w:b/>
                <w:bCs/>
              </w:rPr>
            </w:pPr>
            <w:r w:rsidRPr="00971F5D">
              <w:rPr>
                <w:b/>
                <w:bCs/>
              </w:rPr>
              <w:t>*Člověk a svět práce</w:t>
            </w:r>
          </w:p>
        </w:tc>
        <w:tc>
          <w:tcPr>
            <w:tcW w:w="1381" w:type="dxa"/>
          </w:tcPr>
          <w:p w:rsidR="000000AD" w:rsidRPr="00096E7E" w:rsidRDefault="000000AD" w:rsidP="00AE5BEA">
            <w:pPr>
              <w:spacing w:before="120"/>
              <w:jc w:val="center"/>
              <w:rPr>
                <w:b/>
                <w:bCs/>
                <w:lang w:eastAsia="cs-CZ"/>
              </w:rPr>
            </w:pPr>
            <w:r>
              <w:rPr>
                <w:b/>
                <w:bCs/>
                <w:lang w:eastAsia="cs-CZ"/>
              </w:rPr>
              <w:t>ČSP</w:t>
            </w:r>
          </w:p>
          <w:p w:rsidR="000000AD" w:rsidRPr="00096E7E" w:rsidRDefault="000000AD" w:rsidP="00AE5BEA">
            <w:pPr>
              <w:spacing w:before="120"/>
              <w:jc w:val="center"/>
              <w:rPr>
                <w:b/>
                <w:bCs/>
                <w:lang w:eastAsia="cs-CZ"/>
              </w:rPr>
            </w:pPr>
          </w:p>
        </w:tc>
      </w:tr>
    </w:tbl>
    <w:p w:rsidR="000000AD" w:rsidRPr="00CA0430" w:rsidRDefault="000000AD" w:rsidP="00CA0430">
      <w:pPr>
        <w:spacing w:line="360" w:lineRule="auto"/>
        <w:jc w:val="both"/>
        <w:rPr>
          <w:lang w:eastAsia="cs-CZ"/>
        </w:rPr>
      </w:pPr>
    </w:p>
    <w:p w:rsidR="000000AD" w:rsidRPr="00CA0430" w:rsidRDefault="000000AD" w:rsidP="00CA0430">
      <w:pPr>
        <w:spacing w:line="360" w:lineRule="auto"/>
        <w:rPr>
          <w:b/>
          <w:bCs/>
          <w:color w:val="008000"/>
          <w:lang w:val="en-US" w:eastAsia="cs-CZ"/>
        </w:rPr>
      </w:pPr>
      <w:r w:rsidRPr="00CA0430">
        <w:rPr>
          <w:b/>
          <w:bCs/>
          <w:color w:val="008000"/>
          <w:lang w:eastAsia="cs-CZ"/>
        </w:rPr>
        <w:t xml:space="preserve"> </w:t>
      </w:r>
    </w:p>
    <w:p w:rsidR="000000AD" w:rsidRPr="00CA0430" w:rsidRDefault="000000AD" w:rsidP="00CA0430">
      <w:pPr>
        <w:spacing w:line="360" w:lineRule="auto"/>
        <w:jc w:val="both"/>
        <w:rPr>
          <w:lang w:eastAsia="cs-CZ"/>
        </w:rPr>
      </w:pPr>
    </w:p>
    <w:p w:rsidR="000000AD" w:rsidRPr="00CA0430" w:rsidRDefault="000000AD" w:rsidP="00CA0430">
      <w:pPr>
        <w:spacing w:line="360" w:lineRule="auto"/>
        <w:jc w:val="both"/>
        <w:rPr>
          <w:lang w:eastAsia="cs-CZ"/>
        </w:rPr>
        <w:sectPr w:rsidR="000000AD" w:rsidRPr="00CA0430" w:rsidSect="0067731D">
          <w:pgSz w:w="11906" w:h="16838"/>
          <w:pgMar w:top="1418" w:right="1418" w:bottom="1418" w:left="1418" w:header="709" w:footer="0" w:gutter="0"/>
          <w:cols w:space="708"/>
          <w:docGrid w:linePitch="360"/>
        </w:sectPr>
      </w:pPr>
    </w:p>
    <w:p w:rsidR="000000AD" w:rsidRPr="00CA0430" w:rsidRDefault="000000AD" w:rsidP="00326AEE">
      <w:pPr>
        <w:pStyle w:val="Nadpis2"/>
        <w:numPr>
          <w:ilvl w:val="1"/>
          <w:numId w:val="51"/>
        </w:numPr>
        <w:spacing w:before="0"/>
        <w:ind w:left="284" w:hanging="284"/>
        <w:rPr>
          <w:lang w:eastAsia="cs-CZ"/>
        </w:rPr>
      </w:pPr>
      <w:bookmarkStart w:id="938" w:name="_Toc105416699"/>
      <w:r>
        <w:rPr>
          <w:lang w:eastAsia="cs-CZ"/>
        </w:rPr>
        <w:lastRenderedPageBreak/>
        <w:t>Keramická tvorba</w:t>
      </w:r>
      <w:bookmarkEnd w:id="938"/>
    </w:p>
    <w:p w:rsidR="000000AD" w:rsidRPr="00675F49" w:rsidRDefault="000000AD" w:rsidP="00675F49">
      <w:pPr>
        <w:spacing w:before="240" w:line="360" w:lineRule="auto"/>
        <w:rPr>
          <w:b/>
          <w:bCs/>
          <w:lang w:eastAsia="cs-CZ"/>
        </w:rPr>
      </w:pPr>
      <w:r>
        <w:rPr>
          <w:b/>
          <w:bCs/>
          <w:lang w:eastAsia="cs-CZ"/>
        </w:rPr>
        <w:t>Charakteristika vyučovacího předmětu</w:t>
      </w:r>
      <w:r w:rsidRPr="00675F49">
        <w:rPr>
          <w:b/>
          <w:bCs/>
          <w:lang w:eastAsia="cs-CZ"/>
        </w:rPr>
        <w:t xml:space="preserve"> </w:t>
      </w:r>
    </w:p>
    <w:p w:rsidR="000000AD" w:rsidRPr="00675F49" w:rsidRDefault="000000AD" w:rsidP="00675F49">
      <w:pPr>
        <w:spacing w:before="120" w:line="360" w:lineRule="auto"/>
        <w:rPr>
          <w:b/>
          <w:bCs/>
          <w:lang w:eastAsia="cs-CZ"/>
        </w:rPr>
      </w:pPr>
      <w:r w:rsidRPr="00675F49">
        <w:rPr>
          <w:b/>
          <w:bCs/>
          <w:lang w:eastAsia="cs-CZ"/>
        </w:rPr>
        <w:t>Obsahové vymezení</w:t>
      </w:r>
    </w:p>
    <w:p w:rsidR="000000AD" w:rsidRDefault="000000AD" w:rsidP="00675F49">
      <w:pPr>
        <w:spacing w:line="360" w:lineRule="auto"/>
        <w:ind w:firstLine="284"/>
        <w:jc w:val="both"/>
      </w:pPr>
      <w:r w:rsidRPr="00CA0430">
        <w:t xml:space="preserve">V předmětu </w:t>
      </w:r>
      <w:r>
        <w:rPr>
          <w:i/>
          <w:iCs/>
        </w:rPr>
        <w:t>Keramická tvorba</w:t>
      </w:r>
      <w:r w:rsidRPr="00CA0430">
        <w:rPr>
          <w:i/>
          <w:iCs/>
        </w:rPr>
        <w:t xml:space="preserve"> </w:t>
      </w:r>
      <w:r w:rsidRPr="00CA0430">
        <w:t xml:space="preserve">je realizován obsah vzdělávací oblasti Odborné činnosti, vzdělávacího okruhu podle zaměření školy. </w:t>
      </w:r>
      <w:r w:rsidRPr="00675F49">
        <w:t>Vzdělávací oblast Odborné činnosti</w:t>
      </w:r>
      <w:r w:rsidRPr="00CA0430">
        <w:rPr>
          <w:b/>
          <w:bCs/>
        </w:rPr>
        <w:t xml:space="preserve"> </w:t>
      </w:r>
      <w:r w:rsidRPr="00CA0430">
        <w:t xml:space="preserve">je jednou ze stěžejních vzdělávacích oblastí, která vede k utváření odborných kompetencí potřebných pro výkon praktických činností. Cílem odborného vzdělávání je připravit žáka na úspěšný, smysluplný a odpovědný osobní, občanský i pracovní život v podmínkách měnícího se světa. Ve vyučovacím předmětu je začleněno pět tematických celků: </w:t>
      </w:r>
      <w:r w:rsidRPr="009A01C7">
        <w:rPr>
          <w:b/>
          <w:bCs/>
          <w:i/>
          <w:iCs/>
        </w:rPr>
        <w:t>Základy keramiky</w:t>
      </w:r>
      <w:r w:rsidRPr="00CA0430">
        <w:rPr>
          <w:b/>
          <w:bCs/>
          <w:i/>
          <w:iCs/>
        </w:rPr>
        <w:t xml:space="preserve">; </w:t>
      </w:r>
      <w:r w:rsidRPr="009A01C7">
        <w:rPr>
          <w:b/>
          <w:bCs/>
          <w:i/>
          <w:iCs/>
        </w:rPr>
        <w:t>Základní znalosti o hlíně</w:t>
      </w:r>
      <w:r>
        <w:rPr>
          <w:b/>
          <w:bCs/>
          <w:i/>
          <w:iCs/>
        </w:rPr>
        <w:t>;</w:t>
      </w:r>
      <w:r w:rsidRPr="009A01C7">
        <w:t xml:space="preserve"> </w:t>
      </w:r>
      <w:r w:rsidRPr="009A01C7">
        <w:rPr>
          <w:b/>
          <w:bCs/>
          <w:i/>
          <w:iCs/>
        </w:rPr>
        <w:t>Glazování</w:t>
      </w:r>
      <w:r>
        <w:rPr>
          <w:b/>
          <w:bCs/>
          <w:i/>
          <w:iCs/>
        </w:rPr>
        <w:t xml:space="preserve">; </w:t>
      </w:r>
      <w:r w:rsidRPr="009A01C7">
        <w:rPr>
          <w:b/>
          <w:bCs/>
          <w:i/>
          <w:iCs/>
        </w:rPr>
        <w:t>Zdobení a výroba dekorativních předmětů</w:t>
      </w:r>
      <w:r>
        <w:rPr>
          <w:b/>
          <w:bCs/>
          <w:i/>
          <w:iCs/>
        </w:rPr>
        <w:t xml:space="preserve">; </w:t>
      </w:r>
      <w:r w:rsidRPr="009A01C7">
        <w:rPr>
          <w:b/>
          <w:bCs/>
          <w:i/>
          <w:iCs/>
        </w:rPr>
        <w:t>Figurální keramika</w:t>
      </w:r>
      <w:r>
        <w:rPr>
          <w:b/>
          <w:bCs/>
          <w:i/>
          <w:iCs/>
        </w:rPr>
        <w:t xml:space="preserve"> a </w:t>
      </w:r>
      <w:r w:rsidRPr="009A01C7">
        <w:rPr>
          <w:b/>
          <w:bCs/>
          <w:i/>
          <w:iCs/>
        </w:rPr>
        <w:t>Základní technologické postupy</w:t>
      </w:r>
      <w:r>
        <w:rPr>
          <w:b/>
          <w:bCs/>
          <w:i/>
          <w:iCs/>
        </w:rPr>
        <w:t>.</w:t>
      </w:r>
      <w:r w:rsidRPr="00CA0430">
        <w:rPr>
          <w:i/>
          <w:iCs/>
        </w:rPr>
        <w:t xml:space="preserve"> </w:t>
      </w:r>
      <w:r w:rsidRPr="00CA0430">
        <w:t xml:space="preserve">Ve výuce se vzdělávací obsah jednotlivých složek vzájemně prolíná. </w:t>
      </w:r>
    </w:p>
    <w:p w:rsidR="000000AD" w:rsidRDefault="000000AD" w:rsidP="00675F49">
      <w:pPr>
        <w:spacing w:line="360" w:lineRule="auto"/>
        <w:ind w:firstLine="284"/>
        <w:jc w:val="both"/>
        <w:rPr>
          <w:lang w:eastAsia="cs-CZ"/>
        </w:rPr>
      </w:pPr>
      <w:r w:rsidRPr="009A01C7">
        <w:rPr>
          <w:lang w:eastAsia="cs-CZ"/>
        </w:rPr>
        <w:t xml:space="preserve">Cílem předmětu Keramická tvorba je připravit žáky na budoucí pracovní uplatnění. Učí je osvojovat si pracovní dovednosti a návyky, chápat význam práce, dodržovat zásady bezpečnosti a ochrany zdraví při práci a učí je také v neposlední řadě spolupracovat a pomáhat druhým. Cílem je také seznámit žáky s technologickými postupy při vytváření keramického dekorativního předmětu a vlastnostmi keramických výrobků. Žáci se seznámí s ději, kterými projde keramický výrobek od počátku výroby až do jeho dokončení (sušení, </w:t>
      </w:r>
      <w:proofErr w:type="spellStart"/>
      <w:r w:rsidRPr="009A01C7">
        <w:rPr>
          <w:lang w:eastAsia="cs-CZ"/>
        </w:rPr>
        <w:t>přežah</w:t>
      </w:r>
      <w:proofErr w:type="spellEnd"/>
      <w:r w:rsidRPr="009A01C7">
        <w:rPr>
          <w:lang w:eastAsia="cs-CZ"/>
        </w:rPr>
        <w:t xml:space="preserve"> a výpal). Teoreticky i prakticky ovládnou základy keramické výroby, budou pracovat s ohledem na životní prostředí a bezpečnost práce.</w:t>
      </w:r>
    </w:p>
    <w:p w:rsidR="000000AD" w:rsidRDefault="000000AD" w:rsidP="00675F49">
      <w:pPr>
        <w:spacing w:line="360" w:lineRule="auto"/>
        <w:ind w:firstLine="284"/>
        <w:jc w:val="both"/>
        <w:rPr>
          <w:lang w:eastAsia="cs-CZ"/>
        </w:rPr>
      </w:pPr>
      <w:r w:rsidRPr="00CA0430">
        <w:rPr>
          <w:lang w:eastAsia="cs-CZ"/>
        </w:rPr>
        <w:t xml:space="preserve">Vyučovací předmět Praktické činnosti je úzce spjat s ostatními vyučovacími předměty. Mezipředmětové dovednosti se prolínají celým vzdělávacím procesem a všemi vyučovacími předměty. </w:t>
      </w:r>
    </w:p>
    <w:p w:rsidR="000000AD" w:rsidRPr="00CA0430" w:rsidRDefault="000000AD" w:rsidP="00675F49">
      <w:pPr>
        <w:spacing w:line="360" w:lineRule="auto"/>
        <w:ind w:firstLine="284"/>
        <w:jc w:val="both"/>
      </w:pPr>
      <w:r w:rsidRPr="00CA0430">
        <w:t>Vzdělávací obsah vyučovacího předmětu bude vždy individuálně upraven pro každého žáka podle jeho individuálních možností a schopností.</w:t>
      </w:r>
    </w:p>
    <w:p w:rsidR="000000AD" w:rsidRPr="00675F49" w:rsidRDefault="000000AD" w:rsidP="00675F49">
      <w:pPr>
        <w:spacing w:before="120" w:line="360" w:lineRule="auto"/>
        <w:rPr>
          <w:b/>
          <w:bCs/>
          <w:lang w:eastAsia="cs-CZ"/>
        </w:rPr>
      </w:pPr>
      <w:r w:rsidRPr="00675F49">
        <w:rPr>
          <w:b/>
          <w:bCs/>
          <w:lang w:eastAsia="cs-CZ"/>
        </w:rPr>
        <w:t>Časové vymezení</w:t>
      </w:r>
    </w:p>
    <w:p w:rsidR="000000AD" w:rsidRPr="00675F49" w:rsidRDefault="000000AD" w:rsidP="00326AEE">
      <w:pPr>
        <w:numPr>
          <w:ilvl w:val="0"/>
          <w:numId w:val="31"/>
        </w:numPr>
        <w:tabs>
          <w:tab w:val="clear" w:pos="1440"/>
          <w:tab w:val="num" w:pos="284"/>
        </w:tabs>
        <w:spacing w:line="360" w:lineRule="auto"/>
        <w:ind w:left="284" w:hanging="284"/>
        <w:jc w:val="both"/>
        <w:rPr>
          <w:lang w:eastAsia="cs-CZ"/>
        </w:rPr>
      </w:pPr>
      <w:r>
        <w:rPr>
          <w:lang w:eastAsia="cs-CZ"/>
        </w:rPr>
        <w:t>v</w:t>
      </w:r>
      <w:r w:rsidRPr="00675F49">
        <w:rPr>
          <w:lang w:eastAsia="cs-CZ"/>
        </w:rPr>
        <w:t xml:space="preserve">ýuka je realizována </w:t>
      </w:r>
      <w:r>
        <w:rPr>
          <w:lang w:eastAsia="cs-CZ"/>
        </w:rPr>
        <w:t>10</w:t>
      </w:r>
      <w:r w:rsidRPr="00675F49">
        <w:rPr>
          <w:lang w:eastAsia="cs-CZ"/>
        </w:rPr>
        <w:t xml:space="preserve"> hodin týdně. </w:t>
      </w:r>
    </w:p>
    <w:p w:rsidR="000000AD" w:rsidRPr="00675F49" w:rsidRDefault="000000AD" w:rsidP="00675F49">
      <w:pPr>
        <w:spacing w:before="120" w:line="360" w:lineRule="auto"/>
        <w:rPr>
          <w:b/>
          <w:bCs/>
          <w:lang w:eastAsia="cs-CZ"/>
        </w:rPr>
      </w:pPr>
      <w:r w:rsidRPr="00675F49">
        <w:rPr>
          <w:b/>
          <w:bCs/>
          <w:lang w:eastAsia="cs-CZ"/>
        </w:rPr>
        <w:t>Organizační vymezení</w:t>
      </w:r>
    </w:p>
    <w:p w:rsidR="000000AD" w:rsidRPr="00CA0430" w:rsidRDefault="000000AD" w:rsidP="00326AEE">
      <w:pPr>
        <w:numPr>
          <w:ilvl w:val="0"/>
          <w:numId w:val="31"/>
        </w:numPr>
        <w:tabs>
          <w:tab w:val="clear" w:pos="1440"/>
          <w:tab w:val="num" w:pos="284"/>
        </w:tabs>
        <w:spacing w:line="360" w:lineRule="auto"/>
        <w:ind w:left="284" w:hanging="284"/>
        <w:jc w:val="both"/>
        <w:rPr>
          <w:lang w:eastAsia="cs-CZ"/>
        </w:rPr>
      </w:pPr>
      <w:r>
        <w:rPr>
          <w:lang w:eastAsia="cs-CZ"/>
        </w:rPr>
        <w:t>v</w:t>
      </w:r>
      <w:r w:rsidRPr="00CA0430">
        <w:rPr>
          <w:lang w:eastAsia="cs-CZ"/>
        </w:rPr>
        <w:t xml:space="preserve">ýuka je realizována </w:t>
      </w:r>
      <w:r>
        <w:rPr>
          <w:lang w:eastAsia="cs-CZ"/>
        </w:rPr>
        <w:t>v keramické</w:t>
      </w:r>
      <w:r w:rsidRPr="00CA0430">
        <w:rPr>
          <w:lang w:eastAsia="cs-CZ"/>
        </w:rPr>
        <w:t> dílně formou individuální i skupinové práce.</w:t>
      </w:r>
    </w:p>
    <w:p w:rsidR="000000AD" w:rsidRPr="00675F49" w:rsidRDefault="000000AD" w:rsidP="00675F49">
      <w:pPr>
        <w:spacing w:before="120" w:line="360" w:lineRule="auto"/>
        <w:rPr>
          <w:b/>
          <w:bCs/>
          <w:lang w:eastAsia="cs-CZ"/>
        </w:rPr>
      </w:pPr>
      <w:r w:rsidRPr="00675F49">
        <w:rPr>
          <w:b/>
          <w:bCs/>
          <w:lang w:eastAsia="cs-CZ"/>
        </w:rPr>
        <w:t>Průřezová témata</w:t>
      </w:r>
    </w:p>
    <w:p w:rsidR="000000AD" w:rsidRPr="002F323A" w:rsidRDefault="000000AD" w:rsidP="00326AEE">
      <w:pPr>
        <w:numPr>
          <w:ilvl w:val="0"/>
          <w:numId w:val="30"/>
        </w:numPr>
        <w:tabs>
          <w:tab w:val="clear" w:pos="1440"/>
          <w:tab w:val="num" w:pos="284"/>
        </w:tabs>
        <w:spacing w:line="360" w:lineRule="auto"/>
        <w:ind w:left="360"/>
        <w:jc w:val="both"/>
        <w:rPr>
          <w:lang w:eastAsia="cs-CZ"/>
        </w:rPr>
      </w:pPr>
      <w:r>
        <w:rPr>
          <w:lang w:eastAsia="cs-CZ"/>
        </w:rPr>
        <w:t>Člověk a životní prostředí</w:t>
      </w:r>
      <w:r w:rsidRPr="002F323A">
        <w:rPr>
          <w:lang w:eastAsia="cs-CZ"/>
        </w:rPr>
        <w:t xml:space="preserve"> (</w:t>
      </w:r>
      <w:r>
        <w:rPr>
          <w:lang w:eastAsia="cs-CZ"/>
        </w:rPr>
        <w:t>ČŽP2</w:t>
      </w:r>
      <w:r w:rsidRPr="002F323A">
        <w:rPr>
          <w:lang w:eastAsia="cs-CZ"/>
        </w:rPr>
        <w:t>), (</w:t>
      </w:r>
      <w:r>
        <w:rPr>
          <w:lang w:eastAsia="cs-CZ"/>
        </w:rPr>
        <w:t>Vztah člověka k prostředí</w:t>
      </w:r>
      <w:r w:rsidRPr="002F323A">
        <w:rPr>
          <w:lang w:eastAsia="cs-CZ"/>
        </w:rPr>
        <w:t>)</w:t>
      </w:r>
    </w:p>
    <w:p w:rsidR="000000AD" w:rsidRDefault="000000AD" w:rsidP="00326AEE">
      <w:pPr>
        <w:numPr>
          <w:ilvl w:val="0"/>
          <w:numId w:val="30"/>
        </w:numPr>
        <w:tabs>
          <w:tab w:val="clear" w:pos="1440"/>
          <w:tab w:val="num" w:pos="284"/>
        </w:tabs>
        <w:spacing w:line="360" w:lineRule="auto"/>
        <w:ind w:left="360"/>
        <w:jc w:val="both"/>
        <w:rPr>
          <w:lang w:eastAsia="cs-CZ"/>
        </w:rPr>
      </w:pPr>
      <w:r>
        <w:rPr>
          <w:lang w:eastAsia="cs-CZ"/>
        </w:rPr>
        <w:t>Člověk a svět práce</w:t>
      </w:r>
      <w:r w:rsidRPr="002F323A">
        <w:rPr>
          <w:lang w:eastAsia="cs-CZ"/>
        </w:rPr>
        <w:t xml:space="preserve"> (</w:t>
      </w:r>
      <w:r>
        <w:rPr>
          <w:lang w:eastAsia="cs-CZ"/>
        </w:rPr>
        <w:t>ČSP2</w:t>
      </w:r>
      <w:r w:rsidRPr="002F323A">
        <w:rPr>
          <w:lang w:eastAsia="cs-CZ"/>
        </w:rPr>
        <w:t>), (</w:t>
      </w:r>
      <w:r>
        <w:rPr>
          <w:lang w:eastAsia="cs-CZ"/>
        </w:rPr>
        <w:t>Sebeprezentace</w:t>
      </w:r>
      <w:r w:rsidRPr="002F323A">
        <w:rPr>
          <w:lang w:eastAsia="cs-CZ"/>
        </w:rPr>
        <w:t>)</w:t>
      </w:r>
    </w:p>
    <w:p w:rsidR="000000AD" w:rsidRPr="00675F49" w:rsidRDefault="000000AD" w:rsidP="00675F49">
      <w:pPr>
        <w:spacing w:before="120" w:line="360" w:lineRule="auto"/>
        <w:rPr>
          <w:b/>
          <w:bCs/>
        </w:rPr>
      </w:pPr>
      <w:r w:rsidRPr="00675F49">
        <w:rPr>
          <w:b/>
          <w:bCs/>
        </w:rPr>
        <w:lastRenderedPageBreak/>
        <w:t>Výchovné a vzdělávací strategie pro rozvoj klíčových kompetencí:</w:t>
      </w:r>
    </w:p>
    <w:p w:rsidR="000000AD" w:rsidRPr="00096E7E" w:rsidRDefault="000000AD" w:rsidP="00096E7E">
      <w:pPr>
        <w:spacing w:before="120" w:line="360" w:lineRule="auto"/>
        <w:rPr>
          <w:b/>
          <w:bCs/>
          <w:lang w:eastAsia="cs-CZ"/>
        </w:rPr>
      </w:pPr>
      <w:r w:rsidRPr="00096E7E">
        <w:rPr>
          <w:b/>
          <w:bCs/>
          <w:lang w:eastAsia="cs-CZ"/>
        </w:rPr>
        <w:t>Kompetence k učení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16"/>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3917A4" w:rsidRDefault="000000AD" w:rsidP="00326AEE">
            <w:pPr>
              <w:pStyle w:val="Odstavecseseznamem"/>
              <w:numPr>
                <w:ilvl w:val="0"/>
                <w:numId w:val="189"/>
              </w:numPr>
              <w:ind w:left="142" w:hanging="142"/>
              <w:rPr>
                <w:rFonts w:ascii="Times New Roman" w:hAnsi="Times New Roman" w:cs="Times New Roman"/>
                <w:lang w:eastAsia="cs-CZ"/>
              </w:rPr>
            </w:pPr>
            <w:r w:rsidRPr="003917A4">
              <w:rPr>
                <w:rFonts w:ascii="Times New Roman" w:hAnsi="Times New Roman" w:cs="Times New Roman"/>
                <w:lang w:eastAsia="cs-CZ"/>
              </w:rPr>
              <w:t>Jsou vedeni k získávání teoretických poznatků z oblasti péče o domácnost, pěstitelství a ručních prací;</w:t>
            </w:r>
          </w:p>
          <w:p w:rsidR="000000AD" w:rsidRPr="003917A4" w:rsidRDefault="000000AD" w:rsidP="00326AEE">
            <w:pPr>
              <w:pStyle w:val="Odstavecseseznamem"/>
              <w:numPr>
                <w:ilvl w:val="0"/>
                <w:numId w:val="189"/>
              </w:numPr>
              <w:ind w:left="142" w:hanging="142"/>
              <w:rPr>
                <w:rFonts w:ascii="Times New Roman" w:hAnsi="Times New Roman" w:cs="Times New Roman"/>
                <w:lang w:eastAsia="cs-CZ"/>
              </w:rPr>
            </w:pPr>
            <w:r w:rsidRPr="003917A4">
              <w:rPr>
                <w:rFonts w:ascii="Times New Roman" w:hAnsi="Times New Roman" w:cs="Times New Roman"/>
                <w:lang w:eastAsia="cs-CZ"/>
              </w:rPr>
              <w:t>získávají používané odborné termíny v jednotlivých činnostech;</w:t>
            </w:r>
          </w:p>
          <w:p w:rsidR="000000AD" w:rsidRPr="00CA0430" w:rsidRDefault="000000AD" w:rsidP="00326AEE">
            <w:pPr>
              <w:pStyle w:val="Odstavecseseznamem"/>
              <w:numPr>
                <w:ilvl w:val="0"/>
                <w:numId w:val="189"/>
              </w:numPr>
              <w:ind w:left="142" w:hanging="142"/>
              <w:rPr>
                <w:lang w:eastAsia="cs-CZ"/>
              </w:rPr>
            </w:pPr>
            <w:r w:rsidRPr="003917A4">
              <w:rPr>
                <w:rFonts w:ascii="Times New Roman" w:hAnsi="Times New Roman" w:cs="Times New Roman"/>
                <w:lang w:eastAsia="cs-CZ"/>
              </w:rPr>
              <w:t>seznamují se s režimem chodu domácnosti.</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E5006" w:rsidRDefault="000000AD" w:rsidP="00326AEE">
            <w:pPr>
              <w:pStyle w:val="Odstavecseseznamem"/>
              <w:numPr>
                <w:ilvl w:val="0"/>
                <w:numId w:val="192"/>
              </w:numPr>
              <w:ind w:left="214" w:hanging="214"/>
              <w:rPr>
                <w:rFonts w:ascii="Times New Roman" w:hAnsi="Times New Roman" w:cs="Times New Roman"/>
                <w:lang w:eastAsia="cs-CZ"/>
              </w:rPr>
            </w:pPr>
            <w:r w:rsidRPr="008E5006">
              <w:rPr>
                <w:rFonts w:ascii="Times New Roman" w:hAnsi="Times New Roman" w:cs="Times New Roman"/>
                <w:lang w:eastAsia="cs-CZ"/>
              </w:rPr>
              <w:t xml:space="preserve">zaměřují se na praktické využití teoretických znalostí; </w:t>
            </w:r>
          </w:p>
          <w:p w:rsidR="000000AD" w:rsidRPr="008E5006" w:rsidRDefault="000000AD" w:rsidP="00326AEE">
            <w:pPr>
              <w:pStyle w:val="Odstavecseseznamem"/>
              <w:numPr>
                <w:ilvl w:val="0"/>
                <w:numId w:val="192"/>
              </w:numPr>
              <w:ind w:left="214" w:hanging="214"/>
              <w:rPr>
                <w:rFonts w:ascii="Times New Roman" w:hAnsi="Times New Roman" w:cs="Times New Roman"/>
                <w:lang w:eastAsia="cs-CZ"/>
              </w:rPr>
            </w:pPr>
            <w:r w:rsidRPr="008E5006">
              <w:rPr>
                <w:rFonts w:ascii="Times New Roman" w:hAnsi="Times New Roman" w:cs="Times New Roman"/>
                <w:lang w:eastAsia="cs-CZ"/>
              </w:rPr>
              <w:t>učí žáky odhadnout své nedostatky a požádat o pomoc učitele nebo spolužáka;</w:t>
            </w:r>
          </w:p>
          <w:p w:rsidR="000000AD" w:rsidRPr="00CA0430" w:rsidRDefault="000000AD" w:rsidP="00326AEE">
            <w:pPr>
              <w:pStyle w:val="Odstavecseseznamem"/>
              <w:numPr>
                <w:ilvl w:val="0"/>
                <w:numId w:val="192"/>
              </w:numPr>
              <w:ind w:left="214" w:hanging="214"/>
              <w:rPr>
                <w:lang w:eastAsia="cs-CZ"/>
              </w:rPr>
            </w:pPr>
            <w:r w:rsidRPr="008E5006">
              <w:rPr>
                <w:rFonts w:ascii="Times New Roman" w:hAnsi="Times New Roman" w:cs="Times New Roman"/>
                <w:lang w:eastAsia="cs-CZ"/>
              </w:rPr>
              <w:t>seznamuje žáky s obecně užívanými termíny a dbáme na jejich používání.</w:t>
            </w:r>
          </w:p>
        </w:tc>
      </w:tr>
    </w:tbl>
    <w:p w:rsidR="000000AD" w:rsidRPr="00096E7E" w:rsidRDefault="000000AD" w:rsidP="00096E7E">
      <w:pPr>
        <w:spacing w:before="120" w:line="360" w:lineRule="auto"/>
        <w:rPr>
          <w:b/>
          <w:bCs/>
          <w:lang w:eastAsia="cs-CZ"/>
        </w:rPr>
      </w:pPr>
      <w:r w:rsidRPr="00096E7E">
        <w:rPr>
          <w:b/>
          <w:bCs/>
          <w:lang w:eastAsia="cs-CZ"/>
        </w:rPr>
        <w:t xml:space="preserve">Kompetence k řešení problémů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17"/>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3917A4" w:rsidRDefault="000000AD" w:rsidP="00326AEE">
            <w:pPr>
              <w:pStyle w:val="Odstavecseseznamem"/>
              <w:numPr>
                <w:ilvl w:val="0"/>
                <w:numId w:val="190"/>
              </w:numPr>
              <w:ind w:left="142" w:hanging="142"/>
              <w:rPr>
                <w:rFonts w:ascii="Times New Roman" w:hAnsi="Times New Roman" w:cs="Times New Roman"/>
                <w:lang w:eastAsia="cs-CZ"/>
              </w:rPr>
            </w:pPr>
            <w:r w:rsidRPr="003917A4">
              <w:rPr>
                <w:rFonts w:ascii="Times New Roman" w:hAnsi="Times New Roman" w:cs="Times New Roman"/>
                <w:lang w:eastAsia="cs-CZ"/>
              </w:rPr>
              <w:t>jsou vedeni k dodržování správného chování a jednání v jednotlivých oblastech praktických činností;</w:t>
            </w:r>
          </w:p>
          <w:p w:rsidR="000000AD" w:rsidRPr="003917A4" w:rsidRDefault="000000AD" w:rsidP="00326AEE">
            <w:pPr>
              <w:pStyle w:val="Odstavecseseznamem"/>
              <w:numPr>
                <w:ilvl w:val="0"/>
                <w:numId w:val="190"/>
              </w:numPr>
              <w:ind w:left="142" w:hanging="142"/>
              <w:rPr>
                <w:rFonts w:ascii="Times New Roman" w:hAnsi="Times New Roman" w:cs="Times New Roman"/>
                <w:lang w:eastAsia="cs-CZ"/>
              </w:rPr>
            </w:pPr>
            <w:r w:rsidRPr="003917A4">
              <w:rPr>
                <w:rFonts w:ascii="Times New Roman" w:hAnsi="Times New Roman" w:cs="Times New Roman"/>
                <w:lang w:eastAsia="cs-CZ"/>
              </w:rPr>
              <w:t>učí se posoudit své možnosti při vykonávání různorodých činností;</w:t>
            </w:r>
          </w:p>
          <w:p w:rsidR="000000AD" w:rsidRPr="00CA0430" w:rsidRDefault="000000AD" w:rsidP="00326AEE">
            <w:pPr>
              <w:pStyle w:val="Odstavecseseznamem"/>
              <w:numPr>
                <w:ilvl w:val="0"/>
                <w:numId w:val="190"/>
              </w:numPr>
              <w:ind w:left="142" w:hanging="142"/>
              <w:rPr>
                <w:lang w:eastAsia="cs-CZ"/>
              </w:rPr>
            </w:pPr>
            <w:r w:rsidRPr="003917A4">
              <w:rPr>
                <w:rFonts w:ascii="Times New Roman" w:hAnsi="Times New Roman" w:cs="Times New Roman"/>
                <w:lang w:eastAsia="cs-CZ"/>
              </w:rPr>
              <w:t>rozvíjí svoji schopnost zvolit pracovní postup.</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3917A4" w:rsidRDefault="000000AD" w:rsidP="00326AEE">
            <w:pPr>
              <w:pStyle w:val="Odstavecseseznamem"/>
              <w:numPr>
                <w:ilvl w:val="0"/>
                <w:numId w:val="191"/>
              </w:numPr>
              <w:ind w:left="214" w:hanging="214"/>
              <w:rPr>
                <w:rFonts w:ascii="Times New Roman" w:hAnsi="Times New Roman" w:cs="Times New Roman"/>
                <w:lang w:eastAsia="cs-CZ"/>
              </w:rPr>
            </w:pPr>
            <w:r w:rsidRPr="003917A4">
              <w:rPr>
                <w:rFonts w:ascii="Times New Roman" w:hAnsi="Times New Roman" w:cs="Times New Roman"/>
                <w:lang w:eastAsia="cs-CZ"/>
              </w:rPr>
              <w:t>na modelových situacích učí žáky správnému chování a jednání;</w:t>
            </w:r>
          </w:p>
          <w:p w:rsidR="000000AD" w:rsidRPr="003917A4" w:rsidRDefault="000000AD" w:rsidP="00326AEE">
            <w:pPr>
              <w:pStyle w:val="Odstavecseseznamem"/>
              <w:numPr>
                <w:ilvl w:val="0"/>
                <w:numId w:val="191"/>
              </w:numPr>
              <w:ind w:left="214" w:hanging="214"/>
              <w:rPr>
                <w:rFonts w:ascii="Times New Roman" w:hAnsi="Times New Roman" w:cs="Times New Roman"/>
                <w:lang w:eastAsia="cs-CZ"/>
              </w:rPr>
            </w:pPr>
            <w:r w:rsidRPr="003917A4">
              <w:rPr>
                <w:rFonts w:ascii="Times New Roman" w:hAnsi="Times New Roman" w:cs="Times New Roman"/>
                <w:lang w:eastAsia="cs-CZ"/>
              </w:rPr>
              <w:t>vedou žáky k dokončování úkolů;</w:t>
            </w:r>
          </w:p>
          <w:p w:rsidR="000000AD" w:rsidRPr="003917A4" w:rsidRDefault="000000AD" w:rsidP="00326AEE">
            <w:pPr>
              <w:pStyle w:val="Odstavecseseznamem"/>
              <w:numPr>
                <w:ilvl w:val="0"/>
                <w:numId w:val="191"/>
              </w:numPr>
              <w:ind w:left="214" w:hanging="214"/>
              <w:rPr>
                <w:rFonts w:ascii="Times New Roman" w:hAnsi="Times New Roman" w:cs="Times New Roman"/>
                <w:lang w:eastAsia="cs-CZ"/>
              </w:rPr>
            </w:pPr>
            <w:r w:rsidRPr="003917A4">
              <w:rPr>
                <w:rFonts w:ascii="Times New Roman" w:hAnsi="Times New Roman" w:cs="Times New Roman"/>
                <w:lang w:eastAsia="cs-CZ"/>
              </w:rPr>
              <w:t>vedou žáky k promýšlení pracovních postupů.</w:t>
            </w:r>
          </w:p>
          <w:p w:rsidR="000000AD" w:rsidRPr="00971F5D" w:rsidRDefault="000000AD" w:rsidP="00675F49">
            <w:pPr>
              <w:rPr>
                <w:lang w:eastAsia="cs-CZ"/>
              </w:rPr>
            </w:pPr>
          </w:p>
        </w:tc>
      </w:tr>
    </w:tbl>
    <w:p w:rsidR="000000AD" w:rsidRPr="00096E7E" w:rsidRDefault="000000AD" w:rsidP="00096E7E">
      <w:pPr>
        <w:spacing w:before="120" w:line="360" w:lineRule="auto"/>
        <w:rPr>
          <w:b/>
          <w:bCs/>
          <w:lang w:eastAsia="cs-CZ"/>
        </w:rPr>
      </w:pPr>
      <w:r w:rsidRPr="00096E7E">
        <w:rPr>
          <w:b/>
          <w:bCs/>
          <w:lang w:eastAsia="cs-CZ"/>
        </w:rPr>
        <w:t xml:space="preserve">Kompetence komunikativní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515"/>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8E5006" w:rsidRDefault="000000AD" w:rsidP="00326AEE">
            <w:pPr>
              <w:pStyle w:val="Odstavecseseznamem"/>
              <w:numPr>
                <w:ilvl w:val="0"/>
                <w:numId w:val="193"/>
              </w:numPr>
              <w:ind w:left="142" w:hanging="142"/>
              <w:rPr>
                <w:rFonts w:ascii="Times New Roman" w:hAnsi="Times New Roman" w:cs="Times New Roman"/>
                <w:lang w:eastAsia="cs-CZ"/>
              </w:rPr>
            </w:pPr>
            <w:r w:rsidRPr="008E5006">
              <w:rPr>
                <w:rFonts w:ascii="Times New Roman" w:hAnsi="Times New Roman" w:cs="Times New Roman"/>
                <w:lang w:eastAsia="cs-CZ"/>
              </w:rPr>
              <w:t xml:space="preserve">učí se využívat informační zdroje; </w:t>
            </w:r>
          </w:p>
          <w:p w:rsidR="000000AD" w:rsidRPr="00CA0430" w:rsidRDefault="000000AD" w:rsidP="00326AEE">
            <w:pPr>
              <w:pStyle w:val="Odstavecseseznamem"/>
              <w:numPr>
                <w:ilvl w:val="0"/>
                <w:numId w:val="193"/>
              </w:numPr>
              <w:ind w:left="142" w:hanging="142"/>
              <w:rPr>
                <w:lang w:eastAsia="cs-CZ"/>
              </w:rPr>
            </w:pPr>
            <w:r w:rsidRPr="008E5006">
              <w:rPr>
                <w:rFonts w:ascii="Times New Roman" w:hAnsi="Times New Roman" w:cs="Times New Roman"/>
                <w:lang w:eastAsia="cs-CZ"/>
              </w:rPr>
              <w:t>jsou vedeni k respektování pokynů druhých.</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E5006" w:rsidRDefault="000000AD" w:rsidP="00326AEE">
            <w:pPr>
              <w:pStyle w:val="Odstavecseseznamem"/>
              <w:numPr>
                <w:ilvl w:val="0"/>
                <w:numId w:val="194"/>
              </w:numPr>
              <w:ind w:left="214" w:hanging="214"/>
              <w:rPr>
                <w:rFonts w:ascii="Times New Roman" w:hAnsi="Times New Roman" w:cs="Times New Roman"/>
                <w:lang w:eastAsia="cs-CZ"/>
              </w:rPr>
            </w:pPr>
            <w:r w:rsidRPr="008E5006">
              <w:rPr>
                <w:rFonts w:ascii="Times New Roman" w:hAnsi="Times New Roman" w:cs="Times New Roman"/>
                <w:lang w:eastAsia="cs-CZ"/>
              </w:rPr>
              <w:t>umožňují žákům využívat informační zdroje k získání poznatků;</w:t>
            </w:r>
          </w:p>
          <w:p w:rsidR="000000AD" w:rsidRPr="00CA0430" w:rsidRDefault="000000AD" w:rsidP="00326AEE">
            <w:pPr>
              <w:pStyle w:val="Odstavecseseznamem"/>
              <w:numPr>
                <w:ilvl w:val="0"/>
                <w:numId w:val="194"/>
              </w:numPr>
              <w:ind w:left="214" w:hanging="214"/>
              <w:rPr>
                <w:lang w:eastAsia="cs-CZ"/>
              </w:rPr>
            </w:pPr>
            <w:r w:rsidRPr="008E5006">
              <w:rPr>
                <w:rFonts w:ascii="Times New Roman" w:hAnsi="Times New Roman" w:cs="Times New Roman"/>
                <w:lang w:eastAsia="cs-CZ"/>
              </w:rPr>
              <w:t>vytváří příležitosti pro vhodnou komunikaci žáků k danému úkolu.</w:t>
            </w:r>
          </w:p>
        </w:tc>
      </w:tr>
    </w:tbl>
    <w:p w:rsidR="000000AD" w:rsidRPr="00096E7E" w:rsidRDefault="000000AD" w:rsidP="00096E7E">
      <w:pPr>
        <w:spacing w:before="120" w:line="360" w:lineRule="auto"/>
        <w:rPr>
          <w:b/>
          <w:bCs/>
          <w:lang w:eastAsia="cs-CZ"/>
        </w:rPr>
      </w:pPr>
      <w:r w:rsidRPr="00096E7E">
        <w:rPr>
          <w:b/>
          <w:bCs/>
          <w:lang w:eastAsia="cs-CZ"/>
        </w:rPr>
        <w:t>Kompetence sociální a personální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16"/>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8E5006" w:rsidRDefault="000000AD" w:rsidP="00326AEE">
            <w:pPr>
              <w:pStyle w:val="Odstavecseseznamem"/>
              <w:numPr>
                <w:ilvl w:val="0"/>
                <w:numId w:val="196"/>
              </w:numPr>
              <w:ind w:left="142" w:hanging="142"/>
              <w:rPr>
                <w:rFonts w:ascii="Times New Roman" w:hAnsi="Times New Roman" w:cs="Times New Roman"/>
                <w:lang w:eastAsia="cs-CZ"/>
              </w:rPr>
            </w:pPr>
            <w:r w:rsidRPr="008E5006">
              <w:rPr>
                <w:rFonts w:ascii="Times New Roman" w:hAnsi="Times New Roman" w:cs="Times New Roman"/>
                <w:lang w:eastAsia="cs-CZ"/>
              </w:rPr>
              <w:t>jsou vedeni ke spolupráci se spolužáky;</w:t>
            </w:r>
          </w:p>
          <w:p w:rsidR="000000AD" w:rsidRPr="008E5006" w:rsidRDefault="000000AD" w:rsidP="00326AEE">
            <w:pPr>
              <w:pStyle w:val="Odstavecseseznamem"/>
              <w:numPr>
                <w:ilvl w:val="0"/>
                <w:numId w:val="196"/>
              </w:numPr>
              <w:ind w:left="142" w:hanging="142"/>
              <w:rPr>
                <w:rFonts w:ascii="Times New Roman" w:hAnsi="Times New Roman" w:cs="Times New Roman"/>
                <w:lang w:eastAsia="cs-CZ"/>
              </w:rPr>
            </w:pPr>
            <w:r w:rsidRPr="008E5006">
              <w:rPr>
                <w:rFonts w:ascii="Times New Roman" w:hAnsi="Times New Roman" w:cs="Times New Roman"/>
                <w:lang w:eastAsia="cs-CZ"/>
              </w:rPr>
              <w:t>učí se přijmout názor skupiny i jednotlivce.</w:t>
            </w:r>
          </w:p>
          <w:p w:rsidR="000000AD" w:rsidRPr="00971F5D" w:rsidRDefault="000000AD" w:rsidP="00675F49">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E5006" w:rsidRDefault="000000AD" w:rsidP="00326AEE">
            <w:pPr>
              <w:pStyle w:val="Odstavecseseznamem"/>
              <w:numPr>
                <w:ilvl w:val="0"/>
                <w:numId w:val="195"/>
              </w:numPr>
              <w:ind w:left="214" w:hanging="214"/>
              <w:rPr>
                <w:rFonts w:ascii="Times New Roman" w:hAnsi="Times New Roman" w:cs="Times New Roman"/>
                <w:lang w:eastAsia="cs-CZ"/>
              </w:rPr>
            </w:pPr>
            <w:r w:rsidRPr="008E5006">
              <w:rPr>
                <w:rFonts w:ascii="Times New Roman" w:hAnsi="Times New Roman" w:cs="Times New Roman"/>
                <w:lang w:eastAsia="cs-CZ"/>
              </w:rPr>
              <w:t>vedou žáky ke spolupráci ve skupině a ke spolupráci při řešení problémů;</w:t>
            </w:r>
          </w:p>
          <w:p w:rsidR="000000AD" w:rsidRPr="008E5006" w:rsidRDefault="000000AD" w:rsidP="00326AEE">
            <w:pPr>
              <w:pStyle w:val="Odstavecseseznamem"/>
              <w:numPr>
                <w:ilvl w:val="0"/>
                <w:numId w:val="195"/>
              </w:numPr>
              <w:ind w:left="214" w:hanging="214"/>
              <w:rPr>
                <w:rFonts w:ascii="Times New Roman" w:hAnsi="Times New Roman" w:cs="Times New Roman"/>
                <w:lang w:eastAsia="cs-CZ"/>
              </w:rPr>
            </w:pPr>
            <w:r w:rsidRPr="008E5006">
              <w:rPr>
                <w:rFonts w:ascii="Times New Roman" w:hAnsi="Times New Roman" w:cs="Times New Roman"/>
                <w:lang w:eastAsia="cs-CZ"/>
              </w:rPr>
              <w:t>vedou žáky k diskuzi a učí je respektovat názor druhých;</w:t>
            </w:r>
          </w:p>
          <w:p w:rsidR="000000AD" w:rsidRPr="00CA0430" w:rsidRDefault="000000AD" w:rsidP="00326AEE">
            <w:pPr>
              <w:pStyle w:val="Odstavecseseznamem"/>
              <w:numPr>
                <w:ilvl w:val="0"/>
                <w:numId w:val="195"/>
              </w:numPr>
              <w:ind w:left="214" w:hanging="214"/>
              <w:rPr>
                <w:lang w:eastAsia="cs-CZ"/>
              </w:rPr>
            </w:pPr>
            <w:r w:rsidRPr="008E5006">
              <w:rPr>
                <w:rFonts w:ascii="Times New Roman" w:hAnsi="Times New Roman" w:cs="Times New Roman"/>
                <w:lang w:eastAsia="cs-CZ"/>
              </w:rPr>
              <w:t>učí žáky vzájemné pomoci, pomoc nabídnout i přijmout.</w:t>
            </w:r>
          </w:p>
        </w:tc>
      </w:tr>
    </w:tbl>
    <w:p w:rsidR="000000AD" w:rsidRPr="00096E7E" w:rsidRDefault="000000AD" w:rsidP="00096E7E">
      <w:pPr>
        <w:spacing w:before="120" w:line="360" w:lineRule="auto"/>
        <w:jc w:val="both"/>
        <w:rPr>
          <w:b/>
          <w:bCs/>
          <w:lang w:eastAsia="cs-CZ"/>
        </w:rPr>
      </w:pPr>
      <w:r w:rsidRPr="00096E7E">
        <w:rPr>
          <w:b/>
          <w:bCs/>
          <w:lang w:eastAsia="cs-CZ"/>
        </w:rPr>
        <w:t>Kompetence pracovní</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21"/>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8E5006" w:rsidRDefault="000000AD" w:rsidP="00326AEE">
            <w:pPr>
              <w:pStyle w:val="Odstavecseseznamem"/>
              <w:numPr>
                <w:ilvl w:val="0"/>
                <w:numId w:val="197"/>
              </w:numPr>
              <w:ind w:left="142" w:hanging="142"/>
              <w:rPr>
                <w:rFonts w:ascii="Times New Roman" w:hAnsi="Times New Roman" w:cs="Times New Roman"/>
                <w:lang w:eastAsia="cs-CZ"/>
              </w:rPr>
            </w:pPr>
            <w:r w:rsidRPr="008E5006">
              <w:rPr>
                <w:rFonts w:ascii="Times New Roman" w:hAnsi="Times New Roman" w:cs="Times New Roman"/>
                <w:lang w:eastAsia="cs-CZ"/>
              </w:rPr>
              <w:t>osvojují si základní pracovní návyky;</w:t>
            </w:r>
          </w:p>
          <w:p w:rsidR="000000AD" w:rsidRPr="008E5006" w:rsidRDefault="000000AD" w:rsidP="00326AEE">
            <w:pPr>
              <w:pStyle w:val="Odstavecseseznamem"/>
              <w:numPr>
                <w:ilvl w:val="0"/>
                <w:numId w:val="197"/>
              </w:numPr>
              <w:ind w:left="142" w:hanging="142"/>
              <w:rPr>
                <w:rFonts w:ascii="Times New Roman" w:hAnsi="Times New Roman" w:cs="Times New Roman"/>
                <w:lang w:eastAsia="cs-CZ"/>
              </w:rPr>
            </w:pPr>
            <w:r w:rsidRPr="008E5006">
              <w:rPr>
                <w:rFonts w:ascii="Times New Roman" w:hAnsi="Times New Roman" w:cs="Times New Roman"/>
                <w:lang w:eastAsia="cs-CZ"/>
              </w:rPr>
              <w:t>učí se chápat důležitost práce pro možnost vlastního zapojení do pracovního procesu;</w:t>
            </w:r>
          </w:p>
          <w:p w:rsidR="000000AD" w:rsidRPr="008E5006" w:rsidRDefault="000000AD" w:rsidP="00326AEE">
            <w:pPr>
              <w:pStyle w:val="Odstavecseseznamem"/>
              <w:numPr>
                <w:ilvl w:val="0"/>
                <w:numId w:val="197"/>
              </w:numPr>
              <w:ind w:left="142" w:hanging="142"/>
              <w:rPr>
                <w:rFonts w:ascii="Times New Roman" w:hAnsi="Times New Roman" w:cs="Times New Roman"/>
                <w:lang w:eastAsia="cs-CZ"/>
              </w:rPr>
            </w:pPr>
            <w:r w:rsidRPr="008E5006">
              <w:rPr>
                <w:rFonts w:ascii="Times New Roman" w:hAnsi="Times New Roman" w:cs="Times New Roman"/>
                <w:lang w:eastAsia="cs-CZ"/>
              </w:rPr>
              <w:lastRenderedPageBreak/>
              <w:t>jsou vedeni k reálnému posuzování svých možností a schopnosti, ke spolupráci a respektu práce vlastní i druhých.</w:t>
            </w:r>
          </w:p>
          <w:p w:rsidR="000000AD" w:rsidRPr="00971F5D" w:rsidRDefault="000000AD" w:rsidP="00675F49">
            <w:pPr>
              <w:rPr>
                <w:lang w:eastAsia="cs-CZ"/>
              </w:rPr>
            </w:pPr>
          </w:p>
        </w:tc>
        <w:tc>
          <w:tcPr>
            <w:tcW w:w="4606" w:type="dxa"/>
          </w:tcPr>
          <w:p w:rsidR="000000AD" w:rsidRPr="00971F5D" w:rsidRDefault="000000AD" w:rsidP="000A6C6F">
            <w:pPr>
              <w:spacing w:before="120"/>
              <w:rPr>
                <w:b/>
                <w:bCs/>
                <w:i/>
                <w:iCs/>
                <w:lang w:eastAsia="cs-CZ"/>
              </w:rPr>
            </w:pPr>
            <w:r w:rsidRPr="00971F5D">
              <w:rPr>
                <w:b/>
                <w:bCs/>
                <w:i/>
                <w:iCs/>
                <w:lang w:eastAsia="cs-CZ"/>
              </w:rPr>
              <w:lastRenderedPageBreak/>
              <w:t>Učitelé:</w:t>
            </w:r>
          </w:p>
          <w:p w:rsidR="000000AD" w:rsidRPr="008E5006" w:rsidRDefault="000000AD" w:rsidP="00326AEE">
            <w:pPr>
              <w:pStyle w:val="Odstavecseseznamem"/>
              <w:numPr>
                <w:ilvl w:val="0"/>
                <w:numId w:val="198"/>
              </w:numPr>
              <w:ind w:left="214" w:hanging="214"/>
              <w:rPr>
                <w:rFonts w:ascii="Times New Roman" w:hAnsi="Times New Roman" w:cs="Times New Roman"/>
                <w:lang w:eastAsia="cs-CZ"/>
              </w:rPr>
            </w:pPr>
            <w:r w:rsidRPr="008E5006">
              <w:rPr>
                <w:rFonts w:ascii="Times New Roman" w:hAnsi="Times New Roman" w:cs="Times New Roman"/>
                <w:lang w:eastAsia="cs-CZ"/>
              </w:rPr>
              <w:t>seznamují žáky se základními pracovními návyky a postupy pro pracovní činnosti;</w:t>
            </w:r>
          </w:p>
          <w:p w:rsidR="000000AD" w:rsidRPr="008E5006" w:rsidRDefault="000000AD" w:rsidP="00326AEE">
            <w:pPr>
              <w:pStyle w:val="Odstavecseseznamem"/>
              <w:numPr>
                <w:ilvl w:val="0"/>
                <w:numId w:val="198"/>
              </w:numPr>
              <w:ind w:left="214" w:hanging="214"/>
              <w:rPr>
                <w:rFonts w:ascii="Times New Roman" w:hAnsi="Times New Roman" w:cs="Times New Roman"/>
                <w:lang w:eastAsia="cs-CZ"/>
              </w:rPr>
            </w:pPr>
            <w:r w:rsidRPr="008E5006">
              <w:rPr>
                <w:rFonts w:ascii="Times New Roman" w:hAnsi="Times New Roman" w:cs="Times New Roman"/>
                <w:lang w:eastAsia="cs-CZ"/>
              </w:rPr>
              <w:lastRenderedPageBreak/>
              <w:t>seznamují žáky s významem práce pro jejich budoucí profesní uplatnění, zadávají žákům úkoly pro jejich profesní uplatnění;</w:t>
            </w:r>
          </w:p>
          <w:p w:rsidR="000000AD" w:rsidRPr="00CA0430" w:rsidRDefault="000000AD" w:rsidP="00326AEE">
            <w:pPr>
              <w:pStyle w:val="Odstavecseseznamem"/>
              <w:numPr>
                <w:ilvl w:val="0"/>
                <w:numId w:val="198"/>
              </w:numPr>
              <w:ind w:left="214" w:hanging="214"/>
              <w:rPr>
                <w:lang w:eastAsia="cs-CZ"/>
              </w:rPr>
            </w:pPr>
            <w:r w:rsidRPr="008E5006">
              <w:rPr>
                <w:rFonts w:ascii="Times New Roman" w:hAnsi="Times New Roman" w:cs="Times New Roman"/>
                <w:lang w:eastAsia="cs-CZ"/>
              </w:rPr>
              <w:t>zadávají žákům úkoly a vedou je k reálnému posuzování svých možností.</w:t>
            </w:r>
          </w:p>
        </w:tc>
      </w:tr>
    </w:tbl>
    <w:p w:rsidR="000000AD" w:rsidRPr="00697FFB" w:rsidRDefault="000000AD" w:rsidP="008E5006">
      <w:pPr>
        <w:spacing w:before="240" w:line="360" w:lineRule="auto"/>
        <w:rPr>
          <w:b/>
          <w:bCs/>
        </w:rPr>
      </w:pPr>
      <w:r w:rsidRPr="00697FFB">
        <w:rPr>
          <w:b/>
          <w:bCs/>
        </w:rPr>
        <w:lastRenderedPageBreak/>
        <w:t>Výchovné a vzdělávací strategie pro rozvoj odborných kompetencí</w:t>
      </w:r>
    </w:p>
    <w:p w:rsidR="000000AD" w:rsidRPr="00CA0430" w:rsidRDefault="000000AD" w:rsidP="000C0FF7">
      <w:pPr>
        <w:spacing w:line="360" w:lineRule="auto"/>
        <w:rPr>
          <w:lang w:eastAsia="cs-CZ"/>
        </w:rPr>
      </w:pPr>
      <w:r w:rsidRPr="00CA0430">
        <w:rPr>
          <w:lang w:eastAsia="cs-CZ"/>
        </w:rPr>
        <w:t>Předmět směřuje k plnění odborných kompetencí těmito postupy:</w:t>
      </w:r>
    </w:p>
    <w:p w:rsidR="000000AD" w:rsidRPr="00697FFB" w:rsidRDefault="000000AD" w:rsidP="00697FFB">
      <w:pPr>
        <w:spacing w:before="120" w:line="360" w:lineRule="auto"/>
        <w:rPr>
          <w:b/>
          <w:bCs/>
          <w:lang w:eastAsia="cs-CZ"/>
        </w:rPr>
      </w:pPr>
      <w:r w:rsidRPr="00697FFB">
        <w:rPr>
          <w:b/>
          <w:bCs/>
          <w:lang w:eastAsia="cs-CZ"/>
        </w:rPr>
        <w:t>Dodržovat zásady bezpečnosti a ochrany zdraví při práci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4520"/>
      </w:tblGrid>
      <w:tr w:rsidR="000000AD" w:rsidRPr="00971F5D">
        <w:tc>
          <w:tcPr>
            <w:tcW w:w="4606" w:type="dxa"/>
          </w:tcPr>
          <w:p w:rsidR="000000AD" w:rsidRPr="00971F5D" w:rsidRDefault="000000AD" w:rsidP="000A6C6F">
            <w:pPr>
              <w:spacing w:before="120"/>
              <w:rPr>
                <w:b/>
                <w:bCs/>
                <w:i/>
                <w:iCs/>
                <w:lang w:eastAsia="cs-CZ"/>
              </w:rPr>
            </w:pPr>
            <w:r w:rsidRPr="00971F5D">
              <w:rPr>
                <w:b/>
                <w:bCs/>
                <w:i/>
                <w:iCs/>
                <w:lang w:eastAsia="cs-CZ"/>
              </w:rPr>
              <w:t>Žáci:</w:t>
            </w:r>
            <w:r w:rsidRPr="00971F5D">
              <w:rPr>
                <w:b/>
                <w:bCs/>
                <w:i/>
                <w:iCs/>
                <w:lang w:eastAsia="cs-CZ"/>
              </w:rPr>
              <w:tab/>
            </w:r>
          </w:p>
          <w:p w:rsidR="000000AD" w:rsidRPr="008E5006" w:rsidRDefault="000000AD" w:rsidP="00326AEE">
            <w:pPr>
              <w:pStyle w:val="Odstavecseseznamem"/>
              <w:numPr>
                <w:ilvl w:val="0"/>
                <w:numId w:val="201"/>
              </w:numPr>
              <w:tabs>
                <w:tab w:val="clear" w:pos="1440"/>
                <w:tab w:val="num" w:pos="284"/>
              </w:tabs>
              <w:ind w:left="284" w:hanging="284"/>
              <w:rPr>
                <w:rFonts w:ascii="Times New Roman" w:hAnsi="Times New Roman" w:cs="Times New Roman"/>
                <w:lang w:eastAsia="cs-CZ"/>
              </w:rPr>
            </w:pPr>
            <w:r w:rsidRPr="008E5006">
              <w:rPr>
                <w:rFonts w:ascii="Times New Roman" w:hAnsi="Times New Roman" w:cs="Times New Roman"/>
                <w:lang w:eastAsia="cs-CZ"/>
              </w:rPr>
              <w:t>dodržují příslušné předpisy při práci;</w:t>
            </w:r>
          </w:p>
          <w:p w:rsidR="000000AD" w:rsidRPr="00CA0430" w:rsidRDefault="000000AD" w:rsidP="00326AEE">
            <w:pPr>
              <w:pStyle w:val="Odstavecseseznamem"/>
              <w:numPr>
                <w:ilvl w:val="0"/>
                <w:numId w:val="201"/>
              </w:numPr>
              <w:tabs>
                <w:tab w:val="clear" w:pos="1440"/>
                <w:tab w:val="num" w:pos="284"/>
              </w:tabs>
              <w:ind w:left="284" w:hanging="284"/>
              <w:rPr>
                <w:lang w:eastAsia="cs-CZ"/>
              </w:rPr>
            </w:pPr>
            <w:r w:rsidRPr="008E5006">
              <w:rPr>
                <w:rFonts w:ascii="Times New Roman" w:hAnsi="Times New Roman" w:cs="Times New Roman"/>
                <w:lang w:eastAsia="cs-CZ"/>
              </w:rPr>
              <w:t>používají ochranné pracovní prostředky.</w:t>
            </w:r>
          </w:p>
        </w:tc>
        <w:tc>
          <w:tcPr>
            <w:tcW w:w="4606" w:type="dxa"/>
          </w:tcPr>
          <w:p w:rsidR="000000AD" w:rsidRPr="00971F5D" w:rsidRDefault="000000AD" w:rsidP="000A6C6F">
            <w:pPr>
              <w:spacing w:before="120"/>
              <w:rPr>
                <w:b/>
                <w:bCs/>
                <w:i/>
                <w:iCs/>
                <w:lang w:eastAsia="cs-CZ"/>
              </w:rPr>
            </w:pPr>
            <w:r w:rsidRPr="00971F5D">
              <w:rPr>
                <w:b/>
                <w:bCs/>
                <w:i/>
                <w:iCs/>
                <w:lang w:eastAsia="cs-CZ"/>
              </w:rPr>
              <w:t>Učitelé:</w:t>
            </w:r>
          </w:p>
          <w:p w:rsidR="000000AD" w:rsidRPr="008E5006" w:rsidRDefault="000000AD" w:rsidP="00326AEE">
            <w:pPr>
              <w:pStyle w:val="Odstavecseseznamem"/>
              <w:numPr>
                <w:ilvl w:val="0"/>
                <w:numId w:val="202"/>
              </w:numPr>
              <w:ind w:left="214" w:hanging="214"/>
              <w:rPr>
                <w:rFonts w:ascii="Times New Roman" w:hAnsi="Times New Roman" w:cs="Times New Roman"/>
                <w:lang w:eastAsia="cs-CZ"/>
              </w:rPr>
            </w:pPr>
            <w:r w:rsidRPr="008E5006">
              <w:rPr>
                <w:rFonts w:ascii="Times New Roman" w:hAnsi="Times New Roman" w:cs="Times New Roman"/>
                <w:lang w:eastAsia="cs-CZ"/>
              </w:rPr>
              <w:t>kladou důraz na znalost a dodržování základních právních předpisů z oblasti BOZP, hygienických předpisů a předpisů požární ochrany;</w:t>
            </w:r>
          </w:p>
          <w:p w:rsidR="000000AD" w:rsidRPr="00CA0430" w:rsidRDefault="000000AD" w:rsidP="00326AEE">
            <w:pPr>
              <w:pStyle w:val="Odstavecseseznamem"/>
              <w:numPr>
                <w:ilvl w:val="0"/>
                <w:numId w:val="202"/>
              </w:numPr>
              <w:ind w:left="214" w:hanging="214"/>
              <w:rPr>
                <w:lang w:eastAsia="cs-CZ"/>
              </w:rPr>
            </w:pPr>
            <w:r w:rsidRPr="008E5006">
              <w:rPr>
                <w:rFonts w:ascii="Times New Roman" w:hAnsi="Times New Roman" w:cs="Times New Roman"/>
                <w:lang w:eastAsia="cs-CZ"/>
              </w:rPr>
              <w:t>vedou žáky k používání osobních ochranných pracovních prostředků.</w:t>
            </w:r>
          </w:p>
        </w:tc>
      </w:tr>
    </w:tbl>
    <w:p w:rsidR="000000AD" w:rsidRPr="00096E7E" w:rsidRDefault="000000AD" w:rsidP="008E5006">
      <w:pPr>
        <w:spacing w:before="120" w:line="360" w:lineRule="auto"/>
        <w:rPr>
          <w:b/>
          <w:bCs/>
          <w:lang w:eastAsia="cs-CZ"/>
        </w:rPr>
      </w:pPr>
      <w:r w:rsidRPr="00096E7E">
        <w:rPr>
          <w:b/>
          <w:bCs/>
          <w:lang w:eastAsia="cs-CZ"/>
        </w:rPr>
        <w:t>Usilovat o kvalitu své práce, výrobků a služeb</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27"/>
      </w:tblGrid>
      <w:tr w:rsidR="000000AD" w:rsidRPr="00971F5D">
        <w:tc>
          <w:tcPr>
            <w:tcW w:w="4606" w:type="dxa"/>
          </w:tcPr>
          <w:p w:rsidR="000000AD" w:rsidRPr="00971F5D" w:rsidRDefault="000000AD" w:rsidP="00AE5BEA">
            <w:pPr>
              <w:spacing w:before="120"/>
              <w:rPr>
                <w:b/>
                <w:bCs/>
                <w:i/>
                <w:iCs/>
                <w:lang w:eastAsia="cs-CZ"/>
              </w:rPr>
            </w:pPr>
            <w:r w:rsidRPr="00971F5D">
              <w:rPr>
                <w:b/>
                <w:bCs/>
                <w:i/>
                <w:iCs/>
                <w:lang w:eastAsia="cs-CZ"/>
              </w:rPr>
              <w:t>Žáci:</w:t>
            </w:r>
            <w:r w:rsidRPr="00971F5D">
              <w:rPr>
                <w:b/>
                <w:bCs/>
                <w:i/>
                <w:iCs/>
                <w:lang w:eastAsia="cs-CZ"/>
              </w:rPr>
              <w:tab/>
            </w:r>
          </w:p>
          <w:p w:rsidR="000000AD" w:rsidRPr="001C1850" w:rsidRDefault="000000AD" w:rsidP="00326AEE">
            <w:pPr>
              <w:pStyle w:val="Odstavecseseznamem"/>
              <w:numPr>
                <w:ilvl w:val="0"/>
                <w:numId w:val="199"/>
              </w:numPr>
              <w:ind w:left="140" w:hanging="142"/>
              <w:rPr>
                <w:rFonts w:ascii="Times New Roman" w:hAnsi="Times New Roman" w:cs="Times New Roman"/>
                <w:lang w:eastAsia="cs-CZ"/>
              </w:rPr>
            </w:pPr>
            <w:r w:rsidRPr="001C1850">
              <w:rPr>
                <w:rFonts w:ascii="Times New Roman" w:hAnsi="Times New Roman" w:cs="Times New Roman"/>
                <w:lang w:eastAsia="cs-CZ"/>
              </w:rPr>
              <w:t>učí se pracovat podle příslušných instrukcí a návodu;</w:t>
            </w:r>
          </w:p>
          <w:p w:rsidR="000000AD" w:rsidRPr="001C1850" w:rsidRDefault="000000AD" w:rsidP="00326AEE">
            <w:pPr>
              <w:pStyle w:val="Odstavecseseznamem"/>
              <w:numPr>
                <w:ilvl w:val="0"/>
                <w:numId w:val="199"/>
              </w:numPr>
              <w:ind w:left="140" w:hanging="142"/>
              <w:rPr>
                <w:rFonts w:ascii="Times New Roman" w:hAnsi="Times New Roman" w:cs="Times New Roman"/>
                <w:lang w:eastAsia="cs-CZ"/>
              </w:rPr>
            </w:pPr>
            <w:r w:rsidRPr="001C1850">
              <w:rPr>
                <w:rFonts w:ascii="Times New Roman" w:hAnsi="Times New Roman" w:cs="Times New Roman"/>
                <w:lang w:eastAsia="cs-CZ"/>
              </w:rPr>
              <w:t>jsou vedeni k volbě vhodných materiálů a prostředků své práce;</w:t>
            </w:r>
          </w:p>
          <w:p w:rsidR="000000AD" w:rsidRPr="006D5E91" w:rsidRDefault="000000AD" w:rsidP="00326AEE">
            <w:pPr>
              <w:pStyle w:val="Odstavecseseznamem"/>
              <w:numPr>
                <w:ilvl w:val="0"/>
                <w:numId w:val="199"/>
              </w:numPr>
              <w:ind w:left="140" w:hanging="142"/>
              <w:rPr>
                <w:lang w:eastAsia="cs-CZ"/>
              </w:rPr>
            </w:pPr>
            <w:r w:rsidRPr="001C1850">
              <w:rPr>
                <w:rFonts w:ascii="Times New Roman" w:hAnsi="Times New Roman" w:cs="Times New Roman"/>
                <w:lang w:eastAsia="cs-CZ"/>
              </w:rPr>
              <w:t>jsou vedeni ke zhodnocení své pracovní činnosti.</w:t>
            </w:r>
          </w:p>
        </w:tc>
        <w:tc>
          <w:tcPr>
            <w:tcW w:w="4606" w:type="dxa"/>
          </w:tcPr>
          <w:p w:rsidR="000000AD" w:rsidRPr="00971F5D" w:rsidRDefault="000000AD" w:rsidP="00AE5BEA">
            <w:pPr>
              <w:spacing w:before="120"/>
              <w:rPr>
                <w:b/>
                <w:bCs/>
                <w:i/>
                <w:iCs/>
                <w:lang w:eastAsia="cs-CZ"/>
              </w:rPr>
            </w:pPr>
            <w:r w:rsidRPr="00971F5D">
              <w:rPr>
                <w:b/>
                <w:bCs/>
                <w:i/>
                <w:iCs/>
                <w:lang w:eastAsia="cs-CZ"/>
              </w:rPr>
              <w:t>Učitelé:</w:t>
            </w:r>
          </w:p>
          <w:p w:rsidR="000000AD" w:rsidRPr="001C1850" w:rsidRDefault="000000AD" w:rsidP="00326AEE">
            <w:pPr>
              <w:pStyle w:val="Odstavecseseznamem"/>
              <w:numPr>
                <w:ilvl w:val="0"/>
                <w:numId w:val="200"/>
              </w:numPr>
              <w:ind w:left="212" w:hanging="212"/>
              <w:rPr>
                <w:rFonts w:ascii="Times New Roman" w:hAnsi="Times New Roman" w:cs="Times New Roman"/>
                <w:lang w:eastAsia="cs-CZ"/>
              </w:rPr>
            </w:pPr>
            <w:r w:rsidRPr="001C1850">
              <w:rPr>
                <w:rFonts w:ascii="Times New Roman" w:hAnsi="Times New Roman" w:cs="Times New Roman"/>
                <w:lang w:eastAsia="cs-CZ"/>
              </w:rPr>
              <w:t>klade důraz na schopnost žáka pracovat podle instrukcí nebo návodu, případně za pomoci druhé osoby, pracovat v souladu s technologickými postupy;</w:t>
            </w:r>
          </w:p>
          <w:p w:rsidR="000000AD" w:rsidRPr="001C1850" w:rsidRDefault="000000AD" w:rsidP="00326AEE">
            <w:pPr>
              <w:pStyle w:val="Odstavecseseznamem"/>
              <w:numPr>
                <w:ilvl w:val="0"/>
                <w:numId w:val="200"/>
              </w:numPr>
              <w:ind w:left="212" w:hanging="212"/>
              <w:rPr>
                <w:rFonts w:ascii="Times New Roman" w:hAnsi="Times New Roman" w:cs="Times New Roman"/>
                <w:lang w:eastAsia="cs-CZ"/>
              </w:rPr>
            </w:pPr>
            <w:r w:rsidRPr="001C1850">
              <w:rPr>
                <w:rFonts w:ascii="Times New Roman" w:hAnsi="Times New Roman" w:cs="Times New Roman"/>
                <w:lang w:eastAsia="cs-CZ"/>
              </w:rPr>
              <w:t>vede žáky k rozmyslu při volbě vhodných materiálů, pracovních nástrojů, pomůcek a technického vybavení;</w:t>
            </w:r>
          </w:p>
          <w:p w:rsidR="000000AD" w:rsidRPr="001C1850" w:rsidRDefault="000000AD" w:rsidP="00326AEE">
            <w:pPr>
              <w:pStyle w:val="Odstavecseseznamem"/>
              <w:numPr>
                <w:ilvl w:val="0"/>
                <w:numId w:val="200"/>
              </w:numPr>
              <w:ind w:left="212" w:hanging="212"/>
              <w:rPr>
                <w:rFonts w:ascii="Times New Roman" w:hAnsi="Times New Roman" w:cs="Times New Roman"/>
                <w:lang w:eastAsia="cs-CZ"/>
              </w:rPr>
            </w:pPr>
            <w:r w:rsidRPr="001C1850">
              <w:rPr>
                <w:rFonts w:ascii="Times New Roman" w:hAnsi="Times New Roman" w:cs="Times New Roman"/>
                <w:lang w:eastAsia="cs-CZ"/>
              </w:rPr>
              <w:t>dbá na to, aby žáci zkontrolovali a zhodnotili kvalitu své vykonané činnosti a dokončili zadaný úkol.</w:t>
            </w:r>
          </w:p>
          <w:p w:rsidR="000000AD" w:rsidRPr="00971F5D" w:rsidRDefault="000000AD" w:rsidP="00AE5BEA">
            <w:pPr>
              <w:rPr>
                <w:lang w:eastAsia="cs-CZ"/>
              </w:rPr>
            </w:pPr>
          </w:p>
        </w:tc>
      </w:tr>
    </w:tbl>
    <w:p w:rsidR="000000AD" w:rsidRPr="00096E7E" w:rsidRDefault="000000AD" w:rsidP="00096E7E">
      <w:pPr>
        <w:spacing w:before="120" w:line="360" w:lineRule="auto"/>
        <w:rPr>
          <w:b/>
          <w:bCs/>
          <w:lang w:eastAsia="cs-CZ"/>
        </w:rPr>
      </w:pPr>
      <w:r w:rsidRPr="00096E7E">
        <w:rPr>
          <w:b/>
          <w:bCs/>
          <w:lang w:eastAsia="cs-CZ"/>
        </w:rPr>
        <w:t>Jednat ekonomicky a v souladu se strategií trvale udržitelného rozvoje: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18"/>
      </w:tblGrid>
      <w:tr w:rsidR="000000AD" w:rsidRPr="00971F5D">
        <w:tc>
          <w:tcPr>
            <w:tcW w:w="4606" w:type="dxa"/>
          </w:tcPr>
          <w:p w:rsidR="000000AD" w:rsidRPr="00971F5D" w:rsidRDefault="000000AD" w:rsidP="00AE5BEA">
            <w:pPr>
              <w:spacing w:before="120"/>
              <w:rPr>
                <w:b/>
                <w:bCs/>
                <w:i/>
                <w:iCs/>
                <w:lang w:eastAsia="cs-CZ"/>
              </w:rPr>
            </w:pPr>
            <w:r w:rsidRPr="00971F5D">
              <w:rPr>
                <w:b/>
                <w:bCs/>
                <w:i/>
                <w:iCs/>
                <w:lang w:eastAsia="cs-CZ"/>
              </w:rPr>
              <w:t>Žáci:</w:t>
            </w:r>
            <w:r w:rsidRPr="00971F5D">
              <w:rPr>
                <w:b/>
                <w:bCs/>
                <w:i/>
                <w:iCs/>
                <w:lang w:eastAsia="cs-CZ"/>
              </w:rPr>
              <w:tab/>
            </w:r>
          </w:p>
          <w:p w:rsidR="000000AD" w:rsidRPr="001C1850" w:rsidRDefault="000000AD" w:rsidP="00326AEE">
            <w:pPr>
              <w:pStyle w:val="Odstavecseseznamem"/>
              <w:numPr>
                <w:ilvl w:val="0"/>
                <w:numId w:val="203"/>
              </w:numPr>
              <w:ind w:left="140" w:hanging="142"/>
              <w:rPr>
                <w:rFonts w:ascii="Times New Roman" w:hAnsi="Times New Roman" w:cs="Times New Roman"/>
                <w:lang w:eastAsia="cs-CZ"/>
              </w:rPr>
            </w:pPr>
            <w:r w:rsidRPr="001C1850">
              <w:rPr>
                <w:rFonts w:ascii="Times New Roman" w:hAnsi="Times New Roman" w:cs="Times New Roman"/>
                <w:lang w:eastAsia="cs-CZ"/>
              </w:rPr>
              <w:t>jsou seznamováni s významem vykonávané práce;</w:t>
            </w:r>
          </w:p>
          <w:p w:rsidR="000000AD" w:rsidRPr="006D5E91" w:rsidRDefault="000000AD" w:rsidP="00326AEE">
            <w:pPr>
              <w:pStyle w:val="Odstavecseseznamem"/>
              <w:numPr>
                <w:ilvl w:val="0"/>
                <w:numId w:val="203"/>
              </w:numPr>
              <w:ind w:left="140" w:hanging="142"/>
              <w:rPr>
                <w:lang w:eastAsia="cs-CZ"/>
              </w:rPr>
            </w:pPr>
            <w:r w:rsidRPr="001C1850">
              <w:rPr>
                <w:rFonts w:ascii="Times New Roman" w:hAnsi="Times New Roman" w:cs="Times New Roman"/>
                <w:lang w:eastAsia="cs-CZ"/>
              </w:rPr>
              <w:t>pracují ekologicky s ohledem na životní prostředí.</w:t>
            </w:r>
          </w:p>
        </w:tc>
        <w:tc>
          <w:tcPr>
            <w:tcW w:w="4606" w:type="dxa"/>
          </w:tcPr>
          <w:p w:rsidR="000000AD" w:rsidRPr="00971F5D" w:rsidRDefault="000000AD" w:rsidP="00AE5BEA">
            <w:pPr>
              <w:spacing w:before="120"/>
              <w:rPr>
                <w:b/>
                <w:bCs/>
                <w:i/>
                <w:iCs/>
                <w:lang w:eastAsia="cs-CZ"/>
              </w:rPr>
            </w:pPr>
            <w:r w:rsidRPr="00971F5D">
              <w:rPr>
                <w:b/>
                <w:bCs/>
                <w:i/>
                <w:iCs/>
                <w:lang w:eastAsia="cs-CZ"/>
              </w:rPr>
              <w:t>Učitelé:</w:t>
            </w:r>
          </w:p>
          <w:p w:rsidR="000000AD" w:rsidRPr="001C1850" w:rsidRDefault="000000AD" w:rsidP="00326AEE">
            <w:pPr>
              <w:pStyle w:val="Odstavecseseznamem"/>
              <w:numPr>
                <w:ilvl w:val="0"/>
                <w:numId w:val="204"/>
              </w:numPr>
              <w:ind w:left="212" w:hanging="212"/>
              <w:rPr>
                <w:rFonts w:ascii="Times New Roman" w:hAnsi="Times New Roman" w:cs="Times New Roman"/>
                <w:lang w:eastAsia="cs-CZ"/>
              </w:rPr>
            </w:pPr>
            <w:r w:rsidRPr="001C1850">
              <w:rPr>
                <w:rFonts w:ascii="Times New Roman" w:hAnsi="Times New Roman" w:cs="Times New Roman"/>
                <w:lang w:eastAsia="cs-CZ"/>
              </w:rPr>
              <w:t>zadávají tak, aby žák znal význam, účel a užitečnost vykonávané práce, její finanční i společenské ohodnocení;</w:t>
            </w:r>
          </w:p>
          <w:p w:rsidR="000000AD" w:rsidRPr="001C1850" w:rsidRDefault="000000AD" w:rsidP="00326AEE">
            <w:pPr>
              <w:pStyle w:val="Odstavecseseznamem"/>
              <w:numPr>
                <w:ilvl w:val="0"/>
                <w:numId w:val="204"/>
              </w:numPr>
              <w:ind w:left="212" w:hanging="212"/>
              <w:rPr>
                <w:rFonts w:ascii="Times New Roman" w:hAnsi="Times New Roman" w:cs="Times New Roman"/>
                <w:lang w:eastAsia="cs-CZ"/>
              </w:rPr>
            </w:pPr>
            <w:r w:rsidRPr="001C1850">
              <w:rPr>
                <w:rFonts w:ascii="Times New Roman" w:hAnsi="Times New Roman" w:cs="Times New Roman"/>
                <w:lang w:eastAsia="cs-CZ"/>
              </w:rPr>
              <w:t>dbají na to, aby žák posuzoval v pracovním procesu prováděné činnosti z pohledu jejich vlivu na životní prostředí;</w:t>
            </w:r>
          </w:p>
          <w:p w:rsidR="000000AD" w:rsidRPr="006D5E91" w:rsidRDefault="000000AD" w:rsidP="00326AEE">
            <w:pPr>
              <w:pStyle w:val="Odstavecseseznamem"/>
              <w:numPr>
                <w:ilvl w:val="0"/>
                <w:numId w:val="204"/>
              </w:numPr>
              <w:ind w:left="212" w:hanging="212"/>
              <w:rPr>
                <w:lang w:eastAsia="cs-CZ"/>
              </w:rPr>
            </w:pPr>
            <w:r w:rsidRPr="001C1850">
              <w:rPr>
                <w:rFonts w:ascii="Times New Roman" w:hAnsi="Times New Roman" w:cs="Times New Roman"/>
                <w:lang w:eastAsia="cs-CZ"/>
              </w:rPr>
              <w:t xml:space="preserve">vedou žáky k tomu, aby nakládali se surovinami, energiemi, odpady, vodou a </w:t>
            </w:r>
            <w:r w:rsidRPr="001C1850">
              <w:rPr>
                <w:rFonts w:ascii="Times New Roman" w:hAnsi="Times New Roman" w:cs="Times New Roman"/>
                <w:lang w:eastAsia="cs-CZ"/>
              </w:rPr>
              <w:lastRenderedPageBreak/>
              <w:t>jinými látkami s ohledem na životní prostředí.</w:t>
            </w:r>
          </w:p>
        </w:tc>
      </w:tr>
    </w:tbl>
    <w:p w:rsidR="000000AD" w:rsidRPr="00CA0430" w:rsidRDefault="000000AD" w:rsidP="00A317F9">
      <w:pPr>
        <w:spacing w:before="360" w:line="360" w:lineRule="auto"/>
        <w:rPr>
          <w:b/>
          <w:bCs/>
          <w:lang w:eastAsia="cs-CZ"/>
        </w:rPr>
      </w:pPr>
      <w:r w:rsidRPr="00CA0430">
        <w:rPr>
          <w:b/>
          <w:bCs/>
          <w:lang w:eastAsia="cs-CZ"/>
        </w:rPr>
        <w:lastRenderedPageBreak/>
        <w:t>Vzdělávací obsah vyučovacího předmětu</w:t>
      </w:r>
    </w:p>
    <w:p w:rsidR="000000AD" w:rsidRPr="00CA0430" w:rsidRDefault="000000AD" w:rsidP="008243F2">
      <w:pPr>
        <w:spacing w:after="100" w:afterAutospacing="1" w:line="360" w:lineRule="auto"/>
        <w:rPr>
          <w:lang w:eastAsia="cs-CZ"/>
        </w:rPr>
      </w:pPr>
      <w:r w:rsidRPr="000C0067">
        <w:rPr>
          <w:b/>
          <w:bCs/>
          <w:lang w:eastAsia="cs-CZ"/>
        </w:rPr>
        <w:t>Vzdělávací předmět:</w:t>
      </w:r>
      <w:r w:rsidRPr="00CA0430">
        <w:rPr>
          <w:lang w:eastAsia="cs-CZ"/>
        </w:rPr>
        <w:t xml:space="preserve"> </w:t>
      </w:r>
      <w:r w:rsidR="000F6BC6">
        <w:rPr>
          <w:lang w:eastAsia="cs-CZ"/>
        </w:rPr>
        <w:t>Keramická tvorba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4400"/>
        <w:gridCol w:w="1359"/>
      </w:tblGrid>
      <w:tr w:rsidR="000000AD" w:rsidRPr="00971F5D">
        <w:tc>
          <w:tcPr>
            <w:tcW w:w="3505" w:type="dxa"/>
            <w:shd w:val="clear" w:color="auto" w:fill="F2F2F2"/>
            <w:vAlign w:val="center"/>
          </w:tcPr>
          <w:p w:rsidR="000000AD" w:rsidRPr="00971F5D" w:rsidRDefault="000000AD" w:rsidP="002602E8">
            <w:pPr>
              <w:spacing w:before="120"/>
              <w:ind w:left="142" w:hanging="142"/>
              <w:rPr>
                <w:b/>
                <w:bCs/>
              </w:rPr>
            </w:pPr>
            <w:r w:rsidRPr="00971F5D">
              <w:rPr>
                <w:b/>
                <w:bCs/>
              </w:rPr>
              <w:t>Výsledky vzdělávání</w:t>
            </w:r>
          </w:p>
        </w:tc>
        <w:tc>
          <w:tcPr>
            <w:tcW w:w="4400" w:type="dxa"/>
            <w:shd w:val="clear" w:color="auto" w:fill="F2F2F2"/>
            <w:vAlign w:val="center"/>
          </w:tcPr>
          <w:p w:rsidR="000000AD" w:rsidRPr="00971F5D" w:rsidRDefault="000000AD" w:rsidP="002602E8">
            <w:pPr>
              <w:spacing w:before="120"/>
              <w:rPr>
                <w:b/>
                <w:bCs/>
              </w:rPr>
            </w:pPr>
            <w:r w:rsidRPr="00971F5D">
              <w:rPr>
                <w:b/>
                <w:bCs/>
              </w:rPr>
              <w:t>Učivo (tematické celky, témata)</w:t>
            </w:r>
          </w:p>
        </w:tc>
        <w:tc>
          <w:tcPr>
            <w:tcW w:w="1359" w:type="dxa"/>
            <w:shd w:val="clear" w:color="auto" w:fill="F2F2F2"/>
            <w:vAlign w:val="center"/>
          </w:tcPr>
          <w:p w:rsidR="000000AD" w:rsidRPr="00971F5D" w:rsidRDefault="000000AD" w:rsidP="002602E8">
            <w:pPr>
              <w:spacing w:before="120"/>
              <w:jc w:val="center"/>
              <w:rPr>
                <w:b/>
                <w:bCs/>
              </w:rPr>
            </w:pPr>
            <w:r w:rsidRPr="00971F5D">
              <w:rPr>
                <w:b/>
                <w:bCs/>
              </w:rPr>
              <w:t>Průřezová témata</w:t>
            </w:r>
          </w:p>
        </w:tc>
      </w:tr>
      <w:tr w:rsidR="000000AD" w:rsidRPr="00971F5D">
        <w:tc>
          <w:tcPr>
            <w:tcW w:w="3505" w:type="dxa"/>
          </w:tcPr>
          <w:p w:rsidR="000000AD" w:rsidRPr="00971F5D" w:rsidRDefault="000000AD" w:rsidP="0067731D">
            <w:pPr>
              <w:spacing w:before="120"/>
              <w:ind w:left="142" w:hanging="142"/>
            </w:pPr>
            <w:r w:rsidRPr="00971F5D">
              <w:t>Žák</w:t>
            </w:r>
          </w:p>
          <w:p w:rsidR="000000AD" w:rsidRPr="00971F5D" w:rsidRDefault="000000AD" w:rsidP="0067731D">
            <w:pPr>
              <w:ind w:left="142" w:hanging="142"/>
            </w:pPr>
            <w:r w:rsidRPr="00971F5D">
              <w:t>- zná základní pojmy z keramiky;</w:t>
            </w:r>
          </w:p>
          <w:p w:rsidR="000000AD" w:rsidRPr="00971F5D" w:rsidRDefault="000000AD" w:rsidP="002602E8">
            <w:pPr>
              <w:ind w:left="142" w:hanging="142"/>
            </w:pPr>
            <w:r w:rsidRPr="00971F5D">
              <w:t>- vyjmenuje a popíše nářadí a pomůcky;</w:t>
            </w:r>
          </w:p>
          <w:p w:rsidR="000000AD" w:rsidRPr="00971F5D" w:rsidRDefault="000000AD" w:rsidP="002602E8">
            <w:pPr>
              <w:ind w:left="142" w:hanging="142"/>
            </w:pPr>
            <w:r w:rsidRPr="00971F5D">
              <w:t>- umí pečovat o pomůcky;</w:t>
            </w:r>
          </w:p>
          <w:p w:rsidR="000000AD" w:rsidRPr="00971F5D" w:rsidRDefault="000000AD" w:rsidP="002602E8">
            <w:pPr>
              <w:ind w:left="142" w:hanging="142"/>
            </w:pPr>
            <w:r w:rsidRPr="00971F5D">
              <w:t>- dokáže pomůcky uložit na své místo;</w:t>
            </w:r>
          </w:p>
          <w:p w:rsidR="000000AD" w:rsidRPr="00971F5D" w:rsidRDefault="000000AD" w:rsidP="002602E8">
            <w:pPr>
              <w:ind w:left="142" w:hanging="142"/>
            </w:pPr>
            <w:r w:rsidRPr="00971F5D">
              <w:t>- zvládá kreslení v sešitě;</w:t>
            </w:r>
          </w:p>
          <w:p w:rsidR="000000AD" w:rsidRPr="00971F5D" w:rsidRDefault="000000AD" w:rsidP="002602E8">
            <w:pPr>
              <w:ind w:left="142" w:hanging="142"/>
            </w:pPr>
            <w:r w:rsidRPr="00971F5D">
              <w:t xml:space="preserve">- dokáže kreslit kolmici, rovnoběžky a úhly; </w:t>
            </w:r>
          </w:p>
          <w:p w:rsidR="000000AD" w:rsidRPr="00971F5D" w:rsidRDefault="000000AD" w:rsidP="002602E8">
            <w:pPr>
              <w:ind w:left="142" w:hanging="142"/>
            </w:pPr>
            <w:r w:rsidRPr="00971F5D">
              <w:t xml:space="preserve">- dokáže rozpůlit úsečky, kruhový oblouk a úhel, </w:t>
            </w:r>
          </w:p>
          <w:p w:rsidR="000000AD" w:rsidRPr="00971F5D" w:rsidRDefault="000000AD" w:rsidP="002602E8">
            <w:pPr>
              <w:ind w:left="142" w:hanging="142"/>
            </w:pPr>
            <w:r w:rsidRPr="00971F5D">
              <w:t xml:space="preserve">- umí dělení kružnice, přechod kruhovými oblouky; </w:t>
            </w:r>
          </w:p>
          <w:p w:rsidR="000000AD" w:rsidRPr="00971F5D" w:rsidRDefault="000000AD" w:rsidP="002602E8">
            <w:pPr>
              <w:ind w:left="142" w:hanging="142"/>
            </w:pPr>
            <w:r w:rsidRPr="00971F5D">
              <w:t>- snaží se esteticky tvarovat keramické výrobky;</w:t>
            </w:r>
          </w:p>
          <w:p w:rsidR="000000AD" w:rsidRPr="00971F5D" w:rsidRDefault="000000AD" w:rsidP="002602E8">
            <w:pPr>
              <w:ind w:left="142" w:hanging="142"/>
            </w:pPr>
            <w:r w:rsidRPr="00971F5D">
              <w:t>- vyjmenuje základní barvy spektrální;</w:t>
            </w:r>
          </w:p>
          <w:p w:rsidR="000000AD" w:rsidRPr="00971F5D" w:rsidRDefault="000000AD" w:rsidP="002602E8">
            <w:pPr>
              <w:ind w:left="142" w:hanging="142"/>
            </w:pPr>
            <w:r w:rsidRPr="00971F5D">
              <w:t>- popíše psychologický účinek barev;</w:t>
            </w:r>
          </w:p>
        </w:tc>
        <w:tc>
          <w:tcPr>
            <w:tcW w:w="4400" w:type="dxa"/>
          </w:tcPr>
          <w:p w:rsidR="000000AD" w:rsidRPr="00971F5D" w:rsidRDefault="000000AD" w:rsidP="002602E8">
            <w:pPr>
              <w:tabs>
                <w:tab w:val="left" w:pos="432"/>
              </w:tabs>
              <w:spacing w:before="120"/>
              <w:rPr>
                <w:b/>
                <w:bCs/>
              </w:rPr>
            </w:pPr>
            <w:r w:rsidRPr="00971F5D">
              <w:rPr>
                <w:b/>
                <w:bCs/>
              </w:rPr>
              <w:t>1. Základy keramiky</w:t>
            </w:r>
          </w:p>
          <w:p w:rsidR="000000AD" w:rsidRPr="00971F5D" w:rsidRDefault="000000AD" w:rsidP="002602E8">
            <w:r w:rsidRPr="00971F5D">
              <w:t xml:space="preserve">Pojem keramické suroviny a materiály </w:t>
            </w:r>
          </w:p>
          <w:p w:rsidR="000000AD" w:rsidRPr="00971F5D" w:rsidRDefault="000000AD" w:rsidP="002602E8">
            <w:r w:rsidRPr="00971F5D">
              <w:t xml:space="preserve">Základní skupiny keramických surovin </w:t>
            </w:r>
          </w:p>
          <w:p w:rsidR="000000AD" w:rsidRPr="00971F5D" w:rsidRDefault="000000AD" w:rsidP="002602E8">
            <w:r w:rsidRPr="00971F5D">
              <w:t xml:space="preserve">Základní vlastnosti plastických surovin </w:t>
            </w:r>
          </w:p>
          <w:p w:rsidR="000000AD" w:rsidRPr="00971F5D" w:rsidRDefault="000000AD" w:rsidP="002602E8">
            <w:r w:rsidRPr="00971F5D">
              <w:t>Plastické a keramické suroviny</w:t>
            </w:r>
          </w:p>
          <w:p w:rsidR="000000AD" w:rsidRPr="00971F5D" w:rsidRDefault="000000AD" w:rsidP="002602E8">
            <w:pPr>
              <w:tabs>
                <w:tab w:val="left" w:pos="432"/>
              </w:tabs>
            </w:pPr>
            <w:r w:rsidRPr="00971F5D">
              <w:t xml:space="preserve">Nářadí </w:t>
            </w:r>
          </w:p>
          <w:p w:rsidR="000000AD" w:rsidRPr="00971F5D" w:rsidRDefault="000000AD" w:rsidP="002602E8">
            <w:r w:rsidRPr="00971F5D">
              <w:t>Pomůcky pro technické kreslení a kreslící materiály</w:t>
            </w:r>
          </w:p>
          <w:p w:rsidR="000000AD" w:rsidRPr="00971F5D" w:rsidRDefault="000000AD" w:rsidP="002602E8">
            <w:r w:rsidRPr="00971F5D">
              <w:t>Kreslení v sešitě</w:t>
            </w:r>
          </w:p>
          <w:p w:rsidR="000000AD" w:rsidRPr="00971F5D" w:rsidRDefault="000000AD" w:rsidP="002602E8">
            <w:r w:rsidRPr="00971F5D">
              <w:t xml:space="preserve">Základní geometrické konstrukce </w:t>
            </w:r>
          </w:p>
          <w:p w:rsidR="000000AD" w:rsidRPr="00971F5D" w:rsidRDefault="000000AD" w:rsidP="002602E8">
            <w:r w:rsidRPr="00971F5D">
              <w:t xml:space="preserve">Kreslení kolmic, rovnoběžek a úhlů </w:t>
            </w:r>
          </w:p>
          <w:p w:rsidR="000000AD" w:rsidRPr="00971F5D" w:rsidRDefault="000000AD" w:rsidP="002602E8">
            <w:r w:rsidRPr="00971F5D">
              <w:t xml:space="preserve">Rozpůlení úsečky, kruhového oblouku a úhlu </w:t>
            </w:r>
          </w:p>
          <w:p w:rsidR="000000AD" w:rsidRPr="00971F5D" w:rsidRDefault="000000AD" w:rsidP="002602E8">
            <w:r w:rsidRPr="00971F5D">
              <w:t xml:space="preserve">Dělení kružnice, přechod kruhovými oblouky </w:t>
            </w:r>
          </w:p>
          <w:p w:rsidR="000000AD" w:rsidRPr="00971F5D" w:rsidRDefault="000000AD" w:rsidP="002602E8">
            <w:r w:rsidRPr="00971F5D">
              <w:t xml:space="preserve">Estetika tvarování keramických výrobků </w:t>
            </w:r>
          </w:p>
          <w:p w:rsidR="000000AD" w:rsidRPr="00971F5D" w:rsidRDefault="000000AD" w:rsidP="002602E8">
            <w:r w:rsidRPr="00971F5D">
              <w:t>(základní barvy spektrální)</w:t>
            </w:r>
          </w:p>
          <w:p w:rsidR="000000AD" w:rsidRPr="00971F5D" w:rsidRDefault="000000AD" w:rsidP="002602E8">
            <w:r w:rsidRPr="00971F5D">
              <w:t xml:space="preserve">Teorie a psychologický účinek barev </w:t>
            </w:r>
          </w:p>
          <w:p w:rsidR="000000AD" w:rsidRPr="00971F5D" w:rsidRDefault="000000AD" w:rsidP="002602E8"/>
        </w:tc>
        <w:tc>
          <w:tcPr>
            <w:tcW w:w="1359" w:type="dxa"/>
          </w:tcPr>
          <w:p w:rsidR="000000AD" w:rsidRPr="00A9694E" w:rsidRDefault="000000AD" w:rsidP="00DB64CB">
            <w:pPr>
              <w:autoSpaceDE w:val="0"/>
              <w:autoSpaceDN w:val="0"/>
              <w:adjustRightInd w:val="0"/>
              <w:spacing w:before="120"/>
              <w:jc w:val="center"/>
              <w:rPr>
                <w:b/>
                <w:bCs/>
                <w:color w:val="000000"/>
                <w:lang w:eastAsia="cs-CZ"/>
              </w:rPr>
            </w:pPr>
          </w:p>
        </w:tc>
      </w:tr>
      <w:tr w:rsidR="000000AD" w:rsidRPr="00971F5D">
        <w:tc>
          <w:tcPr>
            <w:tcW w:w="3505" w:type="dxa"/>
          </w:tcPr>
          <w:p w:rsidR="000000AD" w:rsidRPr="00971F5D" w:rsidRDefault="000000AD" w:rsidP="002602E8">
            <w:pPr>
              <w:spacing w:before="120"/>
              <w:ind w:left="142" w:hanging="142"/>
            </w:pPr>
            <w:r w:rsidRPr="00971F5D">
              <w:t>- umí vyjmenovat druhy hlíny podle barvy;</w:t>
            </w:r>
          </w:p>
          <w:p w:rsidR="000000AD" w:rsidRPr="00971F5D" w:rsidRDefault="000000AD" w:rsidP="002602E8">
            <w:pPr>
              <w:ind w:left="142" w:hanging="142"/>
            </w:pPr>
            <w:r w:rsidRPr="00971F5D">
              <w:t>- pozná různorodé druhy hlíny;</w:t>
            </w:r>
          </w:p>
          <w:p w:rsidR="000000AD" w:rsidRPr="00971F5D" w:rsidRDefault="000000AD" w:rsidP="002602E8">
            <w:pPr>
              <w:ind w:left="142" w:hanging="142"/>
            </w:pPr>
            <w:r w:rsidRPr="00971F5D">
              <w:t>- vysvětlí postup vymačkávání do formy;</w:t>
            </w:r>
          </w:p>
          <w:p w:rsidR="000000AD" w:rsidRPr="00971F5D" w:rsidRDefault="000000AD" w:rsidP="002602E8">
            <w:pPr>
              <w:ind w:left="142" w:hanging="142"/>
            </w:pPr>
            <w:r w:rsidRPr="00971F5D">
              <w:t>- dokáže vyválet plát z hlíny;</w:t>
            </w:r>
          </w:p>
          <w:p w:rsidR="000000AD" w:rsidRPr="00971F5D" w:rsidRDefault="000000AD" w:rsidP="002602E8">
            <w:pPr>
              <w:ind w:left="142" w:hanging="142"/>
            </w:pPr>
            <w:r w:rsidRPr="00971F5D">
              <w:t>- umí pracovat s různými nástroji;</w:t>
            </w:r>
          </w:p>
          <w:p w:rsidR="000000AD" w:rsidRPr="00971F5D" w:rsidRDefault="000000AD" w:rsidP="002602E8">
            <w:pPr>
              <w:ind w:left="142" w:hanging="142"/>
            </w:pPr>
            <w:r w:rsidRPr="00971F5D">
              <w:t>- zná pomocné technické materiály a suroviny;</w:t>
            </w:r>
          </w:p>
          <w:p w:rsidR="000000AD" w:rsidRPr="00552C50" w:rsidRDefault="000000AD" w:rsidP="002602E8">
            <w:pPr>
              <w:pStyle w:val="Odstavecseseznamem5"/>
              <w:spacing w:line="276" w:lineRule="auto"/>
              <w:ind w:left="142" w:hanging="142"/>
            </w:pPr>
            <w:r w:rsidRPr="00552C50">
              <w:t>- *osvojuje si základní principy šetrného a odpovědného přístupu k životnímu prostředí;</w:t>
            </w:r>
          </w:p>
        </w:tc>
        <w:tc>
          <w:tcPr>
            <w:tcW w:w="4400" w:type="dxa"/>
          </w:tcPr>
          <w:p w:rsidR="000000AD" w:rsidRPr="00971F5D" w:rsidRDefault="000000AD" w:rsidP="002602E8">
            <w:pPr>
              <w:spacing w:before="120"/>
              <w:rPr>
                <w:b/>
                <w:bCs/>
              </w:rPr>
            </w:pPr>
            <w:r w:rsidRPr="00971F5D">
              <w:rPr>
                <w:b/>
                <w:bCs/>
              </w:rPr>
              <w:t>2. Základní znalosti o hlíně</w:t>
            </w:r>
          </w:p>
          <w:p w:rsidR="000000AD" w:rsidRPr="00971F5D" w:rsidRDefault="000000AD" w:rsidP="002602E8">
            <w:r w:rsidRPr="00971F5D">
              <w:t>Druhy podle barvy</w:t>
            </w:r>
          </w:p>
          <w:p w:rsidR="000000AD" w:rsidRPr="00971F5D" w:rsidRDefault="000000AD" w:rsidP="002602E8">
            <w:r w:rsidRPr="00971F5D">
              <w:t>Vymačkávání do forem</w:t>
            </w:r>
          </w:p>
          <w:p w:rsidR="000000AD" w:rsidRPr="00971F5D" w:rsidRDefault="000000AD" w:rsidP="002602E8">
            <w:r w:rsidRPr="00971F5D">
              <w:t xml:space="preserve">Modelování ze šňůrek a válečků  </w:t>
            </w:r>
          </w:p>
          <w:p w:rsidR="000000AD" w:rsidRPr="00971F5D" w:rsidRDefault="000000AD" w:rsidP="002602E8">
            <w:r w:rsidRPr="00971F5D">
              <w:t>Modelování z plátů</w:t>
            </w:r>
          </w:p>
          <w:p w:rsidR="000000AD" w:rsidRPr="00971F5D" w:rsidRDefault="000000AD" w:rsidP="002602E8">
            <w:r w:rsidRPr="00971F5D">
              <w:t xml:space="preserve">Pomocné technické materiály a suroviny </w:t>
            </w:r>
          </w:p>
          <w:p w:rsidR="000000AD" w:rsidRPr="00971F5D" w:rsidRDefault="000000AD" w:rsidP="00326AEE">
            <w:pPr>
              <w:tabs>
                <w:tab w:val="left" w:pos="432"/>
              </w:tabs>
              <w:spacing w:before="120"/>
            </w:pPr>
            <w:r w:rsidRPr="00971F5D">
              <w:rPr>
                <w:b/>
                <w:bCs/>
              </w:rPr>
              <w:t>*Člověk a životní prostředí</w:t>
            </w:r>
          </w:p>
        </w:tc>
        <w:tc>
          <w:tcPr>
            <w:tcW w:w="1359" w:type="dxa"/>
          </w:tcPr>
          <w:p w:rsidR="000000AD" w:rsidRDefault="000000AD" w:rsidP="00DB64CB">
            <w:pPr>
              <w:autoSpaceDE w:val="0"/>
              <w:autoSpaceDN w:val="0"/>
              <w:adjustRightInd w:val="0"/>
              <w:spacing w:before="120"/>
              <w:jc w:val="center"/>
              <w:rPr>
                <w:b/>
                <w:bCs/>
                <w:color w:val="000000"/>
                <w:lang w:eastAsia="cs-CZ"/>
              </w:rPr>
            </w:pPr>
            <w:r>
              <w:rPr>
                <w:b/>
                <w:bCs/>
                <w:color w:val="000000"/>
                <w:lang w:eastAsia="cs-CZ"/>
              </w:rPr>
              <w:t>ČŽP</w:t>
            </w:r>
          </w:p>
          <w:p w:rsidR="000000AD" w:rsidRPr="00A9694E" w:rsidRDefault="000000AD" w:rsidP="002602E8">
            <w:pPr>
              <w:autoSpaceDE w:val="0"/>
              <w:autoSpaceDN w:val="0"/>
              <w:adjustRightInd w:val="0"/>
              <w:spacing w:before="120"/>
              <w:jc w:val="center"/>
              <w:rPr>
                <w:b/>
                <w:bCs/>
                <w:color w:val="000000"/>
                <w:lang w:eastAsia="cs-CZ"/>
              </w:rPr>
            </w:pPr>
          </w:p>
        </w:tc>
      </w:tr>
      <w:tr w:rsidR="000000AD" w:rsidRPr="00971F5D">
        <w:tc>
          <w:tcPr>
            <w:tcW w:w="3505" w:type="dxa"/>
          </w:tcPr>
          <w:p w:rsidR="000000AD" w:rsidRPr="00971F5D" w:rsidRDefault="000000AD" w:rsidP="002602E8">
            <w:pPr>
              <w:spacing w:before="120"/>
              <w:ind w:left="142" w:hanging="142"/>
            </w:pPr>
            <w:r w:rsidRPr="00971F5D">
              <w:t>- zná suroviny pro výrobu glazur;</w:t>
            </w:r>
          </w:p>
          <w:p w:rsidR="000000AD" w:rsidRPr="00971F5D" w:rsidRDefault="000000AD" w:rsidP="002602E8">
            <w:pPr>
              <w:ind w:left="142" w:hanging="142"/>
            </w:pPr>
            <w:r w:rsidRPr="00971F5D">
              <w:lastRenderedPageBreak/>
              <w:t xml:space="preserve">- popíše postup práce stroje pro glazování a dekorování; </w:t>
            </w:r>
          </w:p>
          <w:p w:rsidR="000000AD" w:rsidRPr="00971F5D" w:rsidRDefault="000000AD" w:rsidP="002602E8">
            <w:pPr>
              <w:ind w:left="142" w:hanging="142"/>
            </w:pPr>
            <w:r w:rsidRPr="00971F5D">
              <w:t>- zvládne základní techniky glazování;</w:t>
            </w:r>
          </w:p>
          <w:p w:rsidR="000000AD" w:rsidRPr="00971F5D" w:rsidRDefault="000000AD" w:rsidP="002602E8">
            <w:pPr>
              <w:ind w:left="142" w:hanging="142"/>
            </w:pPr>
            <w:r w:rsidRPr="00971F5D">
              <w:t>- dodržuje bezpečnostní a hygienická pravidla při práci s glazurami;</w:t>
            </w:r>
          </w:p>
          <w:p w:rsidR="000000AD" w:rsidRPr="00971F5D" w:rsidRDefault="000000AD" w:rsidP="002602E8">
            <w:pPr>
              <w:ind w:left="142" w:hanging="142"/>
            </w:pPr>
            <w:r w:rsidRPr="00971F5D">
              <w:t>- vyjmenuje druhy glazur;</w:t>
            </w:r>
          </w:p>
          <w:p w:rsidR="000000AD" w:rsidRPr="00971F5D" w:rsidRDefault="000000AD" w:rsidP="002602E8">
            <w:pPr>
              <w:ind w:left="142" w:hanging="142"/>
            </w:pPr>
            <w:r w:rsidRPr="00971F5D">
              <w:t>- učí se mramorovat;</w:t>
            </w:r>
          </w:p>
          <w:p w:rsidR="000000AD" w:rsidRPr="00971F5D" w:rsidRDefault="000000AD" w:rsidP="002602E8">
            <w:pPr>
              <w:ind w:left="142" w:hanging="142"/>
            </w:pPr>
            <w:r w:rsidRPr="00971F5D">
              <w:t xml:space="preserve">- zvládá malování na </w:t>
            </w:r>
            <w:proofErr w:type="spellStart"/>
            <w:r w:rsidRPr="00971F5D">
              <w:t>přežahlé</w:t>
            </w:r>
            <w:proofErr w:type="spellEnd"/>
            <w:r w:rsidRPr="00971F5D">
              <w:t xml:space="preserve"> střepy;</w:t>
            </w:r>
          </w:p>
          <w:p w:rsidR="000000AD" w:rsidRPr="00971F5D" w:rsidRDefault="000000AD" w:rsidP="002602E8">
            <w:pPr>
              <w:ind w:left="142" w:hanging="142"/>
            </w:pPr>
            <w:r w:rsidRPr="00971F5D">
              <w:t>-*chápe význam, účel a užitečnost vykonávané práce, její finanční i společenské ohodnocení;</w:t>
            </w:r>
          </w:p>
        </w:tc>
        <w:tc>
          <w:tcPr>
            <w:tcW w:w="4400" w:type="dxa"/>
          </w:tcPr>
          <w:p w:rsidR="000000AD" w:rsidRPr="00971F5D" w:rsidRDefault="000000AD" w:rsidP="002602E8">
            <w:pPr>
              <w:spacing w:before="120"/>
              <w:rPr>
                <w:b/>
                <w:bCs/>
              </w:rPr>
            </w:pPr>
            <w:r w:rsidRPr="00971F5D">
              <w:rPr>
                <w:b/>
                <w:bCs/>
              </w:rPr>
              <w:lastRenderedPageBreak/>
              <w:t>3. Glazování</w:t>
            </w:r>
          </w:p>
          <w:p w:rsidR="000000AD" w:rsidRPr="00971F5D" w:rsidRDefault="000000AD" w:rsidP="002602E8">
            <w:r w:rsidRPr="00971F5D">
              <w:lastRenderedPageBreak/>
              <w:t xml:space="preserve">Suroviny pro výrobu glazur </w:t>
            </w:r>
          </w:p>
          <w:p w:rsidR="000000AD" w:rsidRPr="00971F5D" w:rsidRDefault="000000AD" w:rsidP="002602E8">
            <w:r w:rsidRPr="00971F5D">
              <w:t xml:space="preserve">Stroje pro glazování a dekorování </w:t>
            </w:r>
          </w:p>
          <w:p w:rsidR="000000AD" w:rsidRPr="00971F5D" w:rsidRDefault="000000AD" w:rsidP="002602E8">
            <w:r w:rsidRPr="00971F5D">
              <w:t xml:space="preserve">Glazování štěrbinou, clonou, nástřikem, máčením </w:t>
            </w:r>
          </w:p>
          <w:p w:rsidR="000000AD" w:rsidRPr="00971F5D" w:rsidRDefault="000000AD" w:rsidP="002602E8">
            <w:r w:rsidRPr="00971F5D">
              <w:t xml:space="preserve">Glazování pomocí splavu </w:t>
            </w:r>
          </w:p>
          <w:p w:rsidR="000000AD" w:rsidRPr="00971F5D" w:rsidRDefault="000000AD" w:rsidP="002602E8">
            <w:r w:rsidRPr="00971F5D">
              <w:t xml:space="preserve">Mramorování </w:t>
            </w:r>
          </w:p>
          <w:p w:rsidR="000000AD" w:rsidRPr="00971F5D" w:rsidRDefault="000000AD" w:rsidP="002602E8">
            <w:r w:rsidRPr="00971F5D">
              <w:t>Druhy glazur</w:t>
            </w:r>
          </w:p>
          <w:p w:rsidR="000000AD" w:rsidRPr="00971F5D" w:rsidRDefault="000000AD" w:rsidP="002602E8">
            <w:r w:rsidRPr="00971F5D">
              <w:t xml:space="preserve">Malování na </w:t>
            </w:r>
            <w:proofErr w:type="spellStart"/>
            <w:r w:rsidRPr="00971F5D">
              <w:t>přežahlé</w:t>
            </w:r>
            <w:proofErr w:type="spellEnd"/>
            <w:r w:rsidRPr="00971F5D">
              <w:t xml:space="preserve"> střepy</w:t>
            </w:r>
          </w:p>
          <w:p w:rsidR="000000AD" w:rsidRPr="00971F5D" w:rsidRDefault="000000AD" w:rsidP="00326AEE">
            <w:pPr>
              <w:tabs>
                <w:tab w:val="num" w:pos="252"/>
                <w:tab w:val="left" w:pos="432"/>
              </w:tabs>
              <w:spacing w:before="120"/>
              <w:ind w:left="252" w:hanging="252"/>
            </w:pPr>
            <w:r w:rsidRPr="00971F5D">
              <w:rPr>
                <w:b/>
                <w:bCs/>
              </w:rPr>
              <w:t>*Člověk a svět práce</w:t>
            </w:r>
          </w:p>
        </w:tc>
        <w:tc>
          <w:tcPr>
            <w:tcW w:w="1359" w:type="dxa"/>
          </w:tcPr>
          <w:p w:rsidR="000000AD" w:rsidRPr="00A9694E" w:rsidRDefault="000000AD" w:rsidP="002602E8">
            <w:pPr>
              <w:autoSpaceDE w:val="0"/>
              <w:autoSpaceDN w:val="0"/>
              <w:adjustRightInd w:val="0"/>
              <w:spacing w:before="120"/>
              <w:jc w:val="center"/>
              <w:rPr>
                <w:b/>
                <w:bCs/>
                <w:color w:val="000000"/>
                <w:lang w:eastAsia="cs-CZ"/>
              </w:rPr>
            </w:pPr>
            <w:r>
              <w:rPr>
                <w:b/>
                <w:bCs/>
                <w:color w:val="000000"/>
                <w:lang w:eastAsia="cs-CZ"/>
              </w:rPr>
              <w:lastRenderedPageBreak/>
              <w:t>ČSP</w:t>
            </w:r>
          </w:p>
        </w:tc>
      </w:tr>
      <w:tr w:rsidR="000000AD" w:rsidRPr="00971F5D">
        <w:tc>
          <w:tcPr>
            <w:tcW w:w="3505" w:type="dxa"/>
          </w:tcPr>
          <w:p w:rsidR="000000AD" w:rsidRPr="00971F5D" w:rsidRDefault="000000AD" w:rsidP="002602E8">
            <w:pPr>
              <w:spacing w:before="120"/>
              <w:ind w:left="142" w:hanging="142"/>
            </w:pPr>
            <w:r w:rsidRPr="00971F5D">
              <w:lastRenderedPageBreak/>
              <w:t>- pozná a pojmenuje modelářské materiály;</w:t>
            </w:r>
          </w:p>
          <w:p w:rsidR="000000AD" w:rsidRPr="00971F5D" w:rsidRDefault="000000AD" w:rsidP="002602E8">
            <w:pPr>
              <w:ind w:left="142" w:hanging="142"/>
            </w:pPr>
            <w:r w:rsidRPr="00971F5D">
              <w:t>- zkoumá vlastnosti materiálu;</w:t>
            </w:r>
          </w:p>
          <w:p w:rsidR="000000AD" w:rsidRPr="00971F5D" w:rsidRDefault="000000AD" w:rsidP="002602E8">
            <w:pPr>
              <w:ind w:left="142" w:hanging="142"/>
            </w:pPr>
            <w:r w:rsidRPr="00971F5D">
              <w:t>- ovládá různé postupy při modelaci;</w:t>
            </w:r>
          </w:p>
          <w:p w:rsidR="000000AD" w:rsidRPr="00971F5D" w:rsidRDefault="000000AD" w:rsidP="002602E8">
            <w:pPr>
              <w:ind w:left="142" w:hanging="142"/>
            </w:pPr>
            <w:r w:rsidRPr="00971F5D">
              <w:t>- zná keramické barvy a dekorační materiály;</w:t>
            </w:r>
          </w:p>
          <w:p w:rsidR="000000AD" w:rsidRPr="00971F5D" w:rsidRDefault="000000AD" w:rsidP="002602E8">
            <w:pPr>
              <w:ind w:left="142" w:hanging="142"/>
            </w:pPr>
            <w:r w:rsidRPr="00971F5D">
              <w:t xml:space="preserve">- vychází z vlastní fantazie při výrobě dárkových předmětů; </w:t>
            </w:r>
          </w:p>
          <w:p w:rsidR="000000AD" w:rsidRPr="00971F5D" w:rsidRDefault="000000AD" w:rsidP="002602E8">
            <w:pPr>
              <w:ind w:left="142" w:hanging="142"/>
            </w:pPr>
            <w:r w:rsidRPr="00971F5D">
              <w:t>- umí zpracovat nákres výrobků a forem;</w:t>
            </w:r>
          </w:p>
          <w:p w:rsidR="000000AD" w:rsidRPr="00971F5D" w:rsidRDefault="000000AD" w:rsidP="002602E8">
            <w:pPr>
              <w:ind w:left="142" w:hanging="142"/>
            </w:pPr>
            <w:r w:rsidRPr="00971F5D">
              <w:t>- zdokonaluje otisky do hlíny a krajkové vzory;</w:t>
            </w:r>
          </w:p>
          <w:p w:rsidR="000000AD" w:rsidRPr="00971F5D" w:rsidRDefault="000000AD" w:rsidP="002602E8">
            <w:pPr>
              <w:ind w:left="142" w:hanging="142"/>
            </w:pPr>
            <w:r w:rsidRPr="00971F5D">
              <w:t>- používá pomocný materiál při dekoraci;</w:t>
            </w:r>
          </w:p>
          <w:p w:rsidR="000000AD" w:rsidRPr="00971F5D" w:rsidRDefault="000000AD" w:rsidP="002602E8">
            <w:pPr>
              <w:ind w:left="142" w:hanging="142"/>
            </w:pPr>
            <w:r w:rsidRPr="00971F5D">
              <w:t>- rozlišuje výrobky pro výzdobu zahrad a parků;</w:t>
            </w:r>
          </w:p>
          <w:p w:rsidR="000000AD" w:rsidRPr="00971F5D" w:rsidRDefault="000000AD" w:rsidP="002602E8">
            <w:pPr>
              <w:ind w:left="142" w:hanging="142"/>
            </w:pPr>
            <w:r w:rsidRPr="00971F5D">
              <w:t>- popíše pomocné technické materiály;</w:t>
            </w:r>
          </w:p>
          <w:p w:rsidR="000000AD" w:rsidRPr="00971F5D" w:rsidRDefault="000000AD" w:rsidP="002602E8">
            <w:pPr>
              <w:ind w:left="142" w:hanging="142"/>
            </w:pPr>
            <w:r w:rsidRPr="00971F5D">
              <w:t>- zná technické materiály a respektuje ekonomické zásady pro hospodaření a nakládání s nimi;</w:t>
            </w:r>
          </w:p>
          <w:p w:rsidR="000000AD" w:rsidRPr="00971F5D" w:rsidRDefault="000000AD" w:rsidP="002602E8">
            <w:pPr>
              <w:ind w:left="142" w:hanging="142"/>
            </w:pPr>
            <w:r w:rsidRPr="00971F5D">
              <w:t>- dokáže popsat význam vody a vodního hospodářství;</w:t>
            </w:r>
          </w:p>
          <w:p w:rsidR="000000AD" w:rsidRPr="00971F5D" w:rsidRDefault="000000AD" w:rsidP="00DB64CB">
            <w:pPr>
              <w:ind w:left="142" w:hanging="142"/>
            </w:pPr>
            <w:r w:rsidRPr="00971F5D">
              <w:t>- zná rozdělení vod podle příměsí a užití;</w:t>
            </w:r>
          </w:p>
        </w:tc>
        <w:tc>
          <w:tcPr>
            <w:tcW w:w="4400" w:type="dxa"/>
          </w:tcPr>
          <w:p w:rsidR="000000AD" w:rsidRPr="00971F5D" w:rsidRDefault="000000AD" w:rsidP="002602E8">
            <w:pPr>
              <w:spacing w:before="120"/>
              <w:rPr>
                <w:b/>
                <w:bCs/>
              </w:rPr>
            </w:pPr>
            <w:r w:rsidRPr="00971F5D">
              <w:rPr>
                <w:b/>
                <w:bCs/>
              </w:rPr>
              <w:t>4. Zdobení a výroba dekorativních předmětů</w:t>
            </w:r>
          </w:p>
          <w:p w:rsidR="000000AD" w:rsidRPr="00971F5D" w:rsidRDefault="000000AD" w:rsidP="002602E8">
            <w:r w:rsidRPr="00971F5D">
              <w:t xml:space="preserve">Modelářské materiály: </w:t>
            </w:r>
          </w:p>
          <w:p w:rsidR="000000AD" w:rsidRPr="00971F5D" w:rsidRDefault="000000AD" w:rsidP="002602E8">
            <w:r w:rsidRPr="00971F5D">
              <w:t xml:space="preserve">sádra, sádrovec, síra, grafit, mýdlo, fermež, </w:t>
            </w:r>
          </w:p>
          <w:p w:rsidR="000000AD" w:rsidRPr="00971F5D" w:rsidRDefault="000000AD" w:rsidP="002602E8">
            <w:r w:rsidRPr="00971F5D">
              <w:t xml:space="preserve">šelak </w:t>
            </w:r>
          </w:p>
          <w:p w:rsidR="000000AD" w:rsidRPr="00971F5D" w:rsidRDefault="000000AD" w:rsidP="002602E8">
            <w:r w:rsidRPr="00971F5D">
              <w:t xml:space="preserve">Keramické barvy a dekorační materiály: </w:t>
            </w:r>
          </w:p>
          <w:p w:rsidR="000000AD" w:rsidRPr="00971F5D" w:rsidRDefault="000000AD" w:rsidP="002602E8">
            <w:r w:rsidRPr="00971F5D">
              <w:t xml:space="preserve">podglazurové a </w:t>
            </w:r>
            <w:proofErr w:type="spellStart"/>
            <w:r w:rsidRPr="00971F5D">
              <w:t>naglazurové</w:t>
            </w:r>
            <w:proofErr w:type="spellEnd"/>
            <w:r w:rsidRPr="00971F5D">
              <w:t xml:space="preserve"> barvy, drahé kovy a listry </w:t>
            </w:r>
          </w:p>
          <w:p w:rsidR="000000AD" w:rsidRPr="00971F5D" w:rsidRDefault="000000AD" w:rsidP="002602E8">
            <w:r w:rsidRPr="00971F5D">
              <w:t xml:space="preserve">Pomocný materiál při dekoraci </w:t>
            </w:r>
          </w:p>
          <w:p w:rsidR="000000AD" w:rsidRPr="00971F5D" w:rsidRDefault="000000AD" w:rsidP="002602E8">
            <w:r w:rsidRPr="00971F5D">
              <w:t xml:space="preserve">Krajkové vzory </w:t>
            </w:r>
          </w:p>
          <w:p w:rsidR="000000AD" w:rsidRPr="00971F5D" w:rsidRDefault="000000AD" w:rsidP="002602E8">
            <w:r w:rsidRPr="00971F5D">
              <w:t>Otisky do hlíny</w:t>
            </w:r>
          </w:p>
          <w:p w:rsidR="000000AD" w:rsidRPr="00971F5D" w:rsidRDefault="000000AD" w:rsidP="002602E8">
            <w:r w:rsidRPr="00971F5D">
              <w:t>Závěsné dekorace</w:t>
            </w:r>
          </w:p>
          <w:p w:rsidR="000000AD" w:rsidRPr="00971F5D" w:rsidRDefault="000000AD" w:rsidP="002602E8">
            <w:r w:rsidRPr="00971F5D">
              <w:t xml:space="preserve">Výroba dárkových předmětů </w:t>
            </w:r>
          </w:p>
          <w:p w:rsidR="000000AD" w:rsidRPr="00971F5D" w:rsidRDefault="000000AD" w:rsidP="002602E8">
            <w:r w:rsidRPr="00971F5D">
              <w:t>Nákres výrobků a forem</w:t>
            </w:r>
          </w:p>
          <w:p w:rsidR="000000AD" w:rsidRPr="00971F5D" w:rsidRDefault="000000AD" w:rsidP="002602E8">
            <w:r w:rsidRPr="00971F5D">
              <w:t xml:space="preserve">Výrobky pro výzdobu zahrad a parků </w:t>
            </w:r>
          </w:p>
          <w:p w:rsidR="000000AD" w:rsidRPr="00971F5D" w:rsidRDefault="000000AD" w:rsidP="002602E8">
            <w:r w:rsidRPr="00971F5D">
              <w:t xml:space="preserve">Pomocné technické materiály: </w:t>
            </w:r>
          </w:p>
          <w:p w:rsidR="000000AD" w:rsidRPr="00971F5D" w:rsidRDefault="000000AD" w:rsidP="002602E8">
            <w:r w:rsidRPr="00971F5D">
              <w:t xml:space="preserve">tekutina, šamot, cementy a tmely, oxid, </w:t>
            </w:r>
          </w:p>
          <w:p w:rsidR="000000AD" w:rsidRPr="00971F5D" w:rsidRDefault="000000AD" w:rsidP="002602E8">
            <w:r w:rsidRPr="00971F5D">
              <w:t xml:space="preserve">dřevo, kovy v keramice a materiály pro pokovení, minerální oleje a petroleje, </w:t>
            </w:r>
          </w:p>
          <w:p w:rsidR="000000AD" w:rsidRPr="00971F5D" w:rsidRDefault="000000AD" w:rsidP="002602E8">
            <w:r w:rsidRPr="00971F5D">
              <w:t xml:space="preserve">plasty </w:t>
            </w:r>
          </w:p>
          <w:p w:rsidR="000000AD" w:rsidRPr="00971F5D" w:rsidRDefault="000000AD" w:rsidP="002602E8">
            <w:r w:rsidRPr="00971F5D">
              <w:t xml:space="preserve">Voda - význam, vodní hospodářství </w:t>
            </w:r>
          </w:p>
          <w:p w:rsidR="000000AD" w:rsidRPr="00971F5D" w:rsidRDefault="000000AD" w:rsidP="002602E8">
            <w:r w:rsidRPr="00971F5D">
              <w:t xml:space="preserve">Rozdělení vod podle příměsí a užití </w:t>
            </w:r>
          </w:p>
          <w:p w:rsidR="000000AD" w:rsidRPr="00971F5D" w:rsidRDefault="000000AD" w:rsidP="002602E8">
            <w:r w:rsidRPr="00971F5D">
              <w:t xml:space="preserve">Průmysl a odpadní vody </w:t>
            </w:r>
          </w:p>
          <w:p w:rsidR="000000AD" w:rsidRPr="00971F5D" w:rsidRDefault="000000AD" w:rsidP="002602E8"/>
        </w:tc>
        <w:tc>
          <w:tcPr>
            <w:tcW w:w="1359" w:type="dxa"/>
          </w:tcPr>
          <w:p w:rsidR="000000AD" w:rsidRPr="00A9694E" w:rsidRDefault="000000AD" w:rsidP="002602E8">
            <w:pPr>
              <w:autoSpaceDE w:val="0"/>
              <w:autoSpaceDN w:val="0"/>
              <w:adjustRightInd w:val="0"/>
              <w:spacing w:before="120"/>
              <w:jc w:val="center"/>
              <w:rPr>
                <w:b/>
                <w:bCs/>
                <w:color w:val="000000"/>
                <w:lang w:eastAsia="cs-CZ"/>
              </w:rPr>
            </w:pPr>
          </w:p>
        </w:tc>
      </w:tr>
      <w:tr w:rsidR="000000AD" w:rsidRPr="00971F5D">
        <w:tc>
          <w:tcPr>
            <w:tcW w:w="3505" w:type="dxa"/>
          </w:tcPr>
          <w:p w:rsidR="000000AD" w:rsidRPr="00971F5D" w:rsidRDefault="000000AD" w:rsidP="00DB64CB">
            <w:pPr>
              <w:spacing w:before="120"/>
              <w:ind w:left="142" w:hanging="142"/>
            </w:pPr>
            <w:r w:rsidRPr="00971F5D">
              <w:t>- zná figurální keramiku;</w:t>
            </w:r>
          </w:p>
          <w:p w:rsidR="000000AD" w:rsidRPr="00971F5D" w:rsidRDefault="000000AD" w:rsidP="002602E8">
            <w:pPr>
              <w:ind w:left="142" w:hanging="142"/>
            </w:pPr>
            <w:r w:rsidRPr="00971F5D">
              <w:lastRenderedPageBreak/>
              <w:t>- umí modelovat ručně;</w:t>
            </w:r>
          </w:p>
          <w:p w:rsidR="000000AD" w:rsidRPr="00971F5D" w:rsidRDefault="000000AD" w:rsidP="002602E8">
            <w:pPr>
              <w:ind w:left="142" w:hanging="142"/>
            </w:pPr>
            <w:r w:rsidRPr="00971F5D">
              <w:t>- záměrně se soustředí na tvorbu;</w:t>
            </w:r>
          </w:p>
          <w:p w:rsidR="000000AD" w:rsidRPr="00971F5D" w:rsidRDefault="000000AD" w:rsidP="002602E8">
            <w:pPr>
              <w:ind w:left="142" w:hanging="142"/>
            </w:pPr>
            <w:r w:rsidRPr="00971F5D">
              <w:t>- spolupracuje se žáky;</w:t>
            </w:r>
          </w:p>
          <w:p w:rsidR="000000AD" w:rsidRPr="00971F5D" w:rsidRDefault="000000AD" w:rsidP="002602E8">
            <w:pPr>
              <w:ind w:left="142" w:hanging="142"/>
            </w:pPr>
            <w:r w:rsidRPr="00971F5D">
              <w:t>- využívá při práci předešlé zkušenosti;</w:t>
            </w:r>
          </w:p>
          <w:p w:rsidR="000000AD" w:rsidRPr="00971F5D" w:rsidRDefault="000000AD" w:rsidP="00DB64CB">
            <w:pPr>
              <w:ind w:left="142" w:hanging="142"/>
            </w:pPr>
            <w:r w:rsidRPr="00971F5D">
              <w:t>- modeluje z hlíny válečky, kuličky…;</w:t>
            </w:r>
          </w:p>
        </w:tc>
        <w:tc>
          <w:tcPr>
            <w:tcW w:w="4400" w:type="dxa"/>
          </w:tcPr>
          <w:p w:rsidR="000000AD" w:rsidRPr="00971F5D" w:rsidRDefault="000000AD" w:rsidP="00DB64CB">
            <w:pPr>
              <w:spacing w:before="120"/>
              <w:rPr>
                <w:b/>
                <w:bCs/>
              </w:rPr>
            </w:pPr>
            <w:r w:rsidRPr="00971F5D">
              <w:rPr>
                <w:b/>
                <w:bCs/>
              </w:rPr>
              <w:lastRenderedPageBreak/>
              <w:t xml:space="preserve">5. Figurální keramika </w:t>
            </w:r>
          </w:p>
          <w:p w:rsidR="000000AD" w:rsidRPr="00971F5D" w:rsidRDefault="000000AD" w:rsidP="002602E8">
            <w:r w:rsidRPr="00971F5D">
              <w:lastRenderedPageBreak/>
              <w:t xml:space="preserve">Keramické barvy a dekorační materiály </w:t>
            </w:r>
          </w:p>
          <w:p w:rsidR="000000AD" w:rsidRPr="00971F5D" w:rsidRDefault="000000AD" w:rsidP="002602E8">
            <w:r w:rsidRPr="00971F5D">
              <w:t xml:space="preserve">Výroba litím </w:t>
            </w:r>
          </w:p>
          <w:p w:rsidR="000000AD" w:rsidRPr="00971F5D" w:rsidRDefault="000000AD" w:rsidP="002602E8">
            <w:r w:rsidRPr="00971F5D">
              <w:t xml:space="preserve">Modelování ruční </w:t>
            </w:r>
          </w:p>
          <w:p w:rsidR="000000AD" w:rsidRPr="00971F5D" w:rsidRDefault="000000AD" w:rsidP="002602E8">
            <w:r w:rsidRPr="00971F5D">
              <w:t xml:space="preserve">Technické zásady - dodržování </w:t>
            </w:r>
          </w:p>
          <w:p w:rsidR="000000AD" w:rsidRPr="00971F5D" w:rsidRDefault="000000AD" w:rsidP="002602E8">
            <w:r w:rsidRPr="00971F5D">
              <w:t>Výroba figurek z válečků, kuliček</w:t>
            </w:r>
          </w:p>
          <w:p w:rsidR="000000AD" w:rsidRPr="00971F5D" w:rsidRDefault="000000AD" w:rsidP="002602E8">
            <w:pPr>
              <w:tabs>
                <w:tab w:val="num" w:pos="432"/>
              </w:tabs>
              <w:ind w:left="252" w:hanging="252"/>
              <w:rPr>
                <w:b/>
                <w:bCs/>
              </w:rPr>
            </w:pPr>
          </w:p>
        </w:tc>
        <w:tc>
          <w:tcPr>
            <w:tcW w:w="1359" w:type="dxa"/>
          </w:tcPr>
          <w:p w:rsidR="000000AD" w:rsidRPr="00A9694E" w:rsidRDefault="000000AD" w:rsidP="002602E8">
            <w:pPr>
              <w:autoSpaceDE w:val="0"/>
              <w:autoSpaceDN w:val="0"/>
              <w:adjustRightInd w:val="0"/>
              <w:spacing w:before="120"/>
              <w:jc w:val="center"/>
              <w:rPr>
                <w:b/>
                <w:bCs/>
                <w:color w:val="000000"/>
                <w:lang w:eastAsia="cs-CZ"/>
              </w:rPr>
            </w:pPr>
          </w:p>
        </w:tc>
      </w:tr>
      <w:tr w:rsidR="000000AD" w:rsidRPr="00971F5D">
        <w:tc>
          <w:tcPr>
            <w:tcW w:w="3505" w:type="dxa"/>
          </w:tcPr>
          <w:p w:rsidR="000000AD" w:rsidRPr="00971F5D" w:rsidRDefault="000000AD" w:rsidP="00DB64CB">
            <w:pPr>
              <w:spacing w:before="120"/>
              <w:ind w:left="142" w:hanging="142"/>
            </w:pPr>
            <w:r w:rsidRPr="00971F5D">
              <w:lastRenderedPageBreak/>
              <w:t>- zdokonaluje praktické návyky při přípravě pracovní hmoty;</w:t>
            </w:r>
          </w:p>
          <w:p w:rsidR="000000AD" w:rsidRPr="00971F5D" w:rsidRDefault="000000AD" w:rsidP="002602E8">
            <w:pPr>
              <w:ind w:left="142" w:hanging="142"/>
            </w:pPr>
            <w:r w:rsidRPr="00971F5D">
              <w:t>- popíše proces sušení, glazování, pálení a třídění;</w:t>
            </w:r>
          </w:p>
          <w:p w:rsidR="000000AD" w:rsidRPr="00971F5D" w:rsidRDefault="000000AD" w:rsidP="002602E8">
            <w:pPr>
              <w:ind w:left="142" w:hanging="142"/>
            </w:pPr>
            <w:r w:rsidRPr="00971F5D">
              <w:t>- popíše stroje pro těžbu surovin, zařízení pro vážení surovin, třídící stroje a balící stroje;</w:t>
            </w:r>
          </w:p>
          <w:p w:rsidR="000000AD" w:rsidRPr="00971F5D" w:rsidRDefault="000000AD" w:rsidP="002602E8">
            <w:pPr>
              <w:ind w:left="142" w:hanging="142"/>
            </w:pPr>
            <w:r w:rsidRPr="00971F5D">
              <w:t>- dokáže popsat tepelně technická zařízení;</w:t>
            </w:r>
          </w:p>
          <w:p w:rsidR="000000AD" w:rsidRPr="00971F5D" w:rsidRDefault="000000AD" w:rsidP="002602E8">
            <w:pPr>
              <w:ind w:left="142" w:hanging="142"/>
            </w:pPr>
            <w:r w:rsidRPr="00971F5D">
              <w:t>- popíše pomocné technické materiály;</w:t>
            </w:r>
          </w:p>
          <w:p w:rsidR="000000AD" w:rsidRPr="00971F5D" w:rsidRDefault="000000AD" w:rsidP="002602E8">
            <w:pPr>
              <w:ind w:left="142" w:hanging="142"/>
            </w:pPr>
            <w:r w:rsidRPr="00971F5D">
              <w:t xml:space="preserve">- popíše základní postup výroby keramiky; </w:t>
            </w:r>
          </w:p>
          <w:p w:rsidR="000000AD" w:rsidRPr="00971F5D" w:rsidRDefault="000000AD" w:rsidP="002602E8">
            <w:pPr>
              <w:ind w:left="142" w:hanging="142"/>
            </w:pPr>
            <w:r w:rsidRPr="00971F5D">
              <w:t>- zná dopravní stroje a zařízení;</w:t>
            </w:r>
          </w:p>
          <w:p w:rsidR="000000AD" w:rsidRPr="00971F5D" w:rsidRDefault="000000AD" w:rsidP="002602E8">
            <w:pPr>
              <w:ind w:left="142" w:hanging="142"/>
            </w:pPr>
            <w:r w:rsidRPr="00971F5D">
              <w:t>-* osvojuje si jednoduché pracovní postupy;</w:t>
            </w:r>
          </w:p>
          <w:p w:rsidR="000000AD" w:rsidRPr="00971F5D" w:rsidRDefault="000000AD" w:rsidP="002602E8">
            <w:pPr>
              <w:ind w:left="142" w:hanging="142"/>
            </w:pPr>
            <w:r w:rsidRPr="00971F5D">
              <w:t xml:space="preserve">-* osvojuje si principy odpovědného </w:t>
            </w:r>
          </w:p>
          <w:p w:rsidR="000000AD" w:rsidRPr="00971F5D" w:rsidRDefault="000000AD" w:rsidP="00DB64CB">
            <w:pPr>
              <w:ind w:left="142" w:hanging="142"/>
            </w:pPr>
            <w:r w:rsidRPr="00971F5D">
              <w:t xml:space="preserve">  přístupu k vodě, k životnímu prostředí.</w:t>
            </w:r>
          </w:p>
        </w:tc>
        <w:tc>
          <w:tcPr>
            <w:tcW w:w="4400" w:type="dxa"/>
          </w:tcPr>
          <w:p w:rsidR="000000AD" w:rsidRPr="00971F5D" w:rsidRDefault="000000AD" w:rsidP="00DB64CB">
            <w:pPr>
              <w:spacing w:before="120"/>
              <w:rPr>
                <w:b/>
                <w:bCs/>
              </w:rPr>
            </w:pPr>
            <w:r w:rsidRPr="00971F5D">
              <w:rPr>
                <w:b/>
                <w:bCs/>
              </w:rPr>
              <w:t>6. Základní technologické postupy</w:t>
            </w:r>
          </w:p>
          <w:p w:rsidR="000000AD" w:rsidRPr="00971F5D" w:rsidRDefault="000000AD" w:rsidP="002602E8">
            <w:r w:rsidRPr="00971F5D">
              <w:t xml:space="preserve">Příprava pracovní hmoty: sušení, glazování, pálení a třídění </w:t>
            </w:r>
          </w:p>
          <w:p w:rsidR="000000AD" w:rsidRPr="00971F5D" w:rsidRDefault="000000AD" w:rsidP="002602E8">
            <w:r w:rsidRPr="00971F5D">
              <w:t xml:space="preserve">Přežah </w:t>
            </w:r>
          </w:p>
          <w:p w:rsidR="000000AD" w:rsidRPr="00971F5D" w:rsidRDefault="000000AD" w:rsidP="002602E8">
            <w:r w:rsidRPr="00971F5D">
              <w:t>Vypalování keramiky</w:t>
            </w:r>
          </w:p>
          <w:p w:rsidR="000000AD" w:rsidRPr="00971F5D" w:rsidRDefault="000000AD" w:rsidP="002602E8">
            <w:r w:rsidRPr="00971F5D">
              <w:t>Tepelně technická zařízení (sušárny a pece)</w:t>
            </w:r>
          </w:p>
          <w:p w:rsidR="000000AD" w:rsidRPr="00971F5D" w:rsidRDefault="000000AD" w:rsidP="002602E8">
            <w:r w:rsidRPr="00971F5D">
              <w:t xml:space="preserve">Stroje pro těžbu surovin </w:t>
            </w:r>
          </w:p>
          <w:p w:rsidR="000000AD" w:rsidRPr="00971F5D" w:rsidRDefault="000000AD" w:rsidP="002602E8">
            <w:r w:rsidRPr="00971F5D">
              <w:t xml:space="preserve">Zařízení pro vážení surovin </w:t>
            </w:r>
          </w:p>
          <w:p w:rsidR="000000AD" w:rsidRPr="00971F5D" w:rsidRDefault="000000AD" w:rsidP="002602E8">
            <w:r w:rsidRPr="00971F5D">
              <w:t xml:space="preserve">Třídící stroje </w:t>
            </w:r>
          </w:p>
          <w:p w:rsidR="000000AD" w:rsidRPr="00971F5D" w:rsidRDefault="000000AD" w:rsidP="002602E8">
            <w:r w:rsidRPr="00971F5D">
              <w:t xml:space="preserve">Balící stroje </w:t>
            </w:r>
          </w:p>
          <w:p w:rsidR="000000AD" w:rsidRPr="00971F5D" w:rsidRDefault="000000AD" w:rsidP="002602E8">
            <w:r w:rsidRPr="00971F5D">
              <w:t xml:space="preserve">Dopravní stroje a zařízení </w:t>
            </w:r>
          </w:p>
          <w:p w:rsidR="000000AD" w:rsidRPr="00971F5D" w:rsidRDefault="000000AD" w:rsidP="002602E8"/>
          <w:p w:rsidR="000000AD" w:rsidRPr="00971F5D" w:rsidRDefault="000000AD" w:rsidP="002602E8">
            <w:pPr>
              <w:rPr>
                <w:b/>
                <w:bCs/>
              </w:rPr>
            </w:pPr>
            <w:r w:rsidRPr="00971F5D">
              <w:rPr>
                <w:b/>
                <w:bCs/>
              </w:rPr>
              <w:t>*Člověk a svět práce</w:t>
            </w:r>
          </w:p>
          <w:p w:rsidR="000000AD" w:rsidRPr="00971F5D" w:rsidRDefault="000000AD" w:rsidP="002602E8">
            <w:pPr>
              <w:rPr>
                <w:b/>
                <w:bCs/>
              </w:rPr>
            </w:pPr>
            <w:r w:rsidRPr="00971F5D">
              <w:rPr>
                <w:b/>
                <w:bCs/>
              </w:rPr>
              <w:t>*Člověk a životní prostředí</w:t>
            </w:r>
          </w:p>
          <w:p w:rsidR="000000AD" w:rsidRPr="00971F5D" w:rsidRDefault="000000AD" w:rsidP="002602E8"/>
        </w:tc>
        <w:tc>
          <w:tcPr>
            <w:tcW w:w="1359" w:type="dxa"/>
          </w:tcPr>
          <w:p w:rsidR="000000AD" w:rsidRDefault="000000AD" w:rsidP="002602E8">
            <w:pPr>
              <w:autoSpaceDE w:val="0"/>
              <w:autoSpaceDN w:val="0"/>
              <w:adjustRightInd w:val="0"/>
              <w:spacing w:before="120"/>
              <w:jc w:val="center"/>
              <w:rPr>
                <w:b/>
                <w:bCs/>
                <w:color w:val="000000"/>
                <w:lang w:eastAsia="cs-CZ"/>
              </w:rPr>
            </w:pPr>
            <w:r>
              <w:rPr>
                <w:b/>
                <w:bCs/>
                <w:color w:val="000000"/>
                <w:lang w:eastAsia="cs-CZ"/>
              </w:rPr>
              <w:t>ČSP</w:t>
            </w:r>
          </w:p>
          <w:p w:rsidR="000000AD" w:rsidRPr="00A9694E" w:rsidRDefault="000000AD" w:rsidP="002602E8">
            <w:pPr>
              <w:autoSpaceDE w:val="0"/>
              <w:autoSpaceDN w:val="0"/>
              <w:adjustRightInd w:val="0"/>
              <w:spacing w:before="120"/>
              <w:jc w:val="center"/>
              <w:rPr>
                <w:b/>
                <w:bCs/>
                <w:color w:val="000000"/>
                <w:lang w:eastAsia="cs-CZ"/>
              </w:rPr>
            </w:pPr>
            <w:r>
              <w:rPr>
                <w:b/>
                <w:bCs/>
                <w:color w:val="000000"/>
                <w:lang w:eastAsia="cs-CZ"/>
              </w:rPr>
              <w:t>ČŽP</w:t>
            </w:r>
          </w:p>
        </w:tc>
      </w:tr>
    </w:tbl>
    <w:p w:rsidR="000000AD" w:rsidRPr="00CA0430" w:rsidRDefault="000000AD" w:rsidP="00CA0430">
      <w:pPr>
        <w:spacing w:line="360" w:lineRule="auto"/>
        <w:rPr>
          <w:b/>
          <w:bCs/>
          <w:color w:val="008000"/>
          <w:lang w:val="en-US" w:eastAsia="cs-CZ"/>
        </w:rPr>
      </w:pPr>
    </w:p>
    <w:p w:rsidR="000000AD" w:rsidRDefault="000000AD" w:rsidP="00CA0430">
      <w:pPr>
        <w:spacing w:line="360" w:lineRule="auto"/>
        <w:jc w:val="both"/>
        <w:rPr>
          <w:lang w:eastAsia="cs-CZ"/>
        </w:rPr>
        <w:sectPr w:rsidR="000000AD" w:rsidSect="00C20931">
          <w:pgSz w:w="11906" w:h="16838"/>
          <w:pgMar w:top="1418" w:right="1418" w:bottom="1418" w:left="1440" w:header="709" w:footer="0" w:gutter="0"/>
          <w:cols w:space="708"/>
          <w:docGrid w:linePitch="360"/>
        </w:sectPr>
      </w:pPr>
    </w:p>
    <w:p w:rsidR="000000AD" w:rsidRPr="00150CA5" w:rsidRDefault="000000AD" w:rsidP="00326AEE">
      <w:pPr>
        <w:pStyle w:val="Odstavecseseznamem"/>
        <w:keepNext/>
        <w:keepLines/>
        <w:numPr>
          <w:ilvl w:val="0"/>
          <w:numId w:val="67"/>
        </w:numPr>
        <w:spacing w:before="480"/>
        <w:outlineLvl w:val="0"/>
        <w:rPr>
          <w:rFonts w:ascii="Cambria" w:hAnsi="Cambria" w:cs="Cambria"/>
          <w:b/>
          <w:bCs/>
          <w:vanish/>
          <w:sz w:val="28"/>
          <w:szCs w:val="28"/>
        </w:rPr>
      </w:pPr>
      <w:bookmarkStart w:id="939" w:name="_Toc384112701"/>
      <w:bookmarkStart w:id="940" w:name="_Toc384112786"/>
      <w:bookmarkStart w:id="941" w:name="_Toc384112872"/>
      <w:bookmarkStart w:id="942" w:name="_Toc385500006"/>
      <w:bookmarkStart w:id="943" w:name="_Toc385500106"/>
      <w:bookmarkStart w:id="944" w:name="_Toc385500208"/>
      <w:bookmarkStart w:id="945" w:name="_Toc385500320"/>
      <w:bookmarkStart w:id="946" w:name="_Toc385500431"/>
      <w:bookmarkStart w:id="947" w:name="_Toc401833619"/>
      <w:bookmarkStart w:id="948" w:name="_Toc401833729"/>
      <w:bookmarkStart w:id="949" w:name="_Toc401834611"/>
      <w:bookmarkStart w:id="950" w:name="_Toc13568080"/>
      <w:bookmarkStart w:id="951" w:name="_Toc105416700"/>
      <w:bookmarkEnd w:id="939"/>
      <w:bookmarkEnd w:id="940"/>
      <w:bookmarkEnd w:id="941"/>
      <w:bookmarkEnd w:id="942"/>
      <w:bookmarkEnd w:id="943"/>
      <w:bookmarkEnd w:id="944"/>
      <w:bookmarkEnd w:id="945"/>
      <w:bookmarkEnd w:id="946"/>
      <w:bookmarkEnd w:id="947"/>
      <w:bookmarkEnd w:id="948"/>
      <w:bookmarkEnd w:id="949"/>
      <w:bookmarkEnd w:id="950"/>
      <w:bookmarkEnd w:id="951"/>
    </w:p>
    <w:p w:rsidR="000000AD" w:rsidRPr="00150CA5" w:rsidRDefault="000000AD" w:rsidP="00326AEE">
      <w:pPr>
        <w:pStyle w:val="Odstavecseseznamem"/>
        <w:keepNext/>
        <w:keepLines/>
        <w:numPr>
          <w:ilvl w:val="0"/>
          <w:numId w:val="67"/>
        </w:numPr>
        <w:spacing w:before="480"/>
        <w:outlineLvl w:val="0"/>
        <w:rPr>
          <w:rFonts w:ascii="Cambria" w:hAnsi="Cambria" w:cs="Cambria"/>
          <w:b/>
          <w:bCs/>
          <w:vanish/>
          <w:sz w:val="28"/>
          <w:szCs w:val="28"/>
        </w:rPr>
      </w:pPr>
      <w:bookmarkStart w:id="952" w:name="_Toc384112702"/>
      <w:bookmarkStart w:id="953" w:name="_Toc384112787"/>
      <w:bookmarkStart w:id="954" w:name="_Toc384112873"/>
      <w:bookmarkStart w:id="955" w:name="_Toc385500007"/>
      <w:bookmarkStart w:id="956" w:name="_Toc385500107"/>
      <w:bookmarkStart w:id="957" w:name="_Toc385500209"/>
      <w:bookmarkStart w:id="958" w:name="_Toc385500321"/>
      <w:bookmarkStart w:id="959" w:name="_Toc385500432"/>
      <w:bookmarkStart w:id="960" w:name="_Toc401833620"/>
      <w:bookmarkStart w:id="961" w:name="_Toc401833730"/>
      <w:bookmarkStart w:id="962" w:name="_Toc401834612"/>
      <w:bookmarkStart w:id="963" w:name="_Toc13568081"/>
      <w:bookmarkStart w:id="964" w:name="_Toc105416701"/>
      <w:bookmarkEnd w:id="952"/>
      <w:bookmarkEnd w:id="953"/>
      <w:bookmarkEnd w:id="954"/>
      <w:bookmarkEnd w:id="955"/>
      <w:bookmarkEnd w:id="956"/>
      <w:bookmarkEnd w:id="957"/>
      <w:bookmarkEnd w:id="958"/>
      <w:bookmarkEnd w:id="959"/>
      <w:bookmarkEnd w:id="960"/>
      <w:bookmarkEnd w:id="961"/>
      <w:bookmarkEnd w:id="962"/>
      <w:bookmarkEnd w:id="963"/>
      <w:bookmarkEnd w:id="964"/>
    </w:p>
    <w:p w:rsidR="000000AD" w:rsidRPr="00150CA5" w:rsidRDefault="000000AD" w:rsidP="00326AEE">
      <w:pPr>
        <w:pStyle w:val="Odstavecseseznamem"/>
        <w:keepNext/>
        <w:keepLines/>
        <w:numPr>
          <w:ilvl w:val="0"/>
          <w:numId w:val="67"/>
        </w:numPr>
        <w:spacing w:before="480"/>
        <w:outlineLvl w:val="0"/>
        <w:rPr>
          <w:rFonts w:ascii="Cambria" w:hAnsi="Cambria" w:cs="Cambria"/>
          <w:b/>
          <w:bCs/>
          <w:vanish/>
          <w:sz w:val="28"/>
          <w:szCs w:val="28"/>
        </w:rPr>
      </w:pPr>
      <w:bookmarkStart w:id="965" w:name="_Toc384112703"/>
      <w:bookmarkStart w:id="966" w:name="_Toc384112788"/>
      <w:bookmarkStart w:id="967" w:name="_Toc384112874"/>
      <w:bookmarkStart w:id="968" w:name="_Toc385500008"/>
      <w:bookmarkStart w:id="969" w:name="_Toc385500108"/>
      <w:bookmarkStart w:id="970" w:name="_Toc385500210"/>
      <w:bookmarkStart w:id="971" w:name="_Toc385500322"/>
      <w:bookmarkStart w:id="972" w:name="_Toc385500433"/>
      <w:bookmarkStart w:id="973" w:name="_Toc401833621"/>
      <w:bookmarkStart w:id="974" w:name="_Toc401833731"/>
      <w:bookmarkStart w:id="975" w:name="_Toc401834613"/>
      <w:bookmarkStart w:id="976" w:name="_Toc13568082"/>
      <w:bookmarkStart w:id="977" w:name="_Toc105416702"/>
      <w:bookmarkEnd w:id="965"/>
      <w:bookmarkEnd w:id="966"/>
      <w:bookmarkEnd w:id="967"/>
      <w:bookmarkEnd w:id="968"/>
      <w:bookmarkEnd w:id="969"/>
      <w:bookmarkEnd w:id="970"/>
      <w:bookmarkEnd w:id="971"/>
      <w:bookmarkEnd w:id="972"/>
      <w:bookmarkEnd w:id="973"/>
      <w:bookmarkEnd w:id="974"/>
      <w:bookmarkEnd w:id="975"/>
      <w:bookmarkEnd w:id="976"/>
      <w:bookmarkEnd w:id="977"/>
    </w:p>
    <w:p w:rsidR="000000AD" w:rsidRPr="00150CA5" w:rsidRDefault="000000AD" w:rsidP="00326AEE">
      <w:pPr>
        <w:pStyle w:val="Odstavecseseznamem"/>
        <w:keepNext/>
        <w:keepLines/>
        <w:numPr>
          <w:ilvl w:val="0"/>
          <w:numId w:val="67"/>
        </w:numPr>
        <w:spacing w:before="480"/>
        <w:outlineLvl w:val="0"/>
        <w:rPr>
          <w:rFonts w:ascii="Cambria" w:hAnsi="Cambria" w:cs="Cambria"/>
          <w:b/>
          <w:bCs/>
          <w:vanish/>
          <w:sz w:val="28"/>
          <w:szCs w:val="28"/>
        </w:rPr>
      </w:pPr>
      <w:bookmarkStart w:id="978" w:name="_Toc384112704"/>
      <w:bookmarkStart w:id="979" w:name="_Toc384112789"/>
      <w:bookmarkStart w:id="980" w:name="_Toc384112875"/>
      <w:bookmarkStart w:id="981" w:name="_Toc385500009"/>
      <w:bookmarkStart w:id="982" w:name="_Toc385500109"/>
      <w:bookmarkStart w:id="983" w:name="_Toc385500211"/>
      <w:bookmarkStart w:id="984" w:name="_Toc385500323"/>
      <w:bookmarkStart w:id="985" w:name="_Toc385500434"/>
      <w:bookmarkStart w:id="986" w:name="_Toc401833622"/>
      <w:bookmarkStart w:id="987" w:name="_Toc401833732"/>
      <w:bookmarkStart w:id="988" w:name="_Toc401834614"/>
      <w:bookmarkStart w:id="989" w:name="_Toc13568083"/>
      <w:bookmarkStart w:id="990" w:name="_Toc105416703"/>
      <w:bookmarkEnd w:id="978"/>
      <w:bookmarkEnd w:id="979"/>
      <w:bookmarkEnd w:id="980"/>
      <w:bookmarkEnd w:id="981"/>
      <w:bookmarkEnd w:id="982"/>
      <w:bookmarkEnd w:id="983"/>
      <w:bookmarkEnd w:id="984"/>
      <w:bookmarkEnd w:id="985"/>
      <w:bookmarkEnd w:id="986"/>
      <w:bookmarkEnd w:id="987"/>
      <w:bookmarkEnd w:id="988"/>
      <w:bookmarkEnd w:id="989"/>
      <w:bookmarkEnd w:id="990"/>
    </w:p>
    <w:p w:rsidR="000000AD" w:rsidRPr="00150CA5" w:rsidRDefault="000000AD" w:rsidP="00326AEE">
      <w:pPr>
        <w:pStyle w:val="Odstavecseseznamem"/>
        <w:keepNext/>
        <w:keepLines/>
        <w:numPr>
          <w:ilvl w:val="0"/>
          <w:numId w:val="67"/>
        </w:numPr>
        <w:spacing w:before="480"/>
        <w:outlineLvl w:val="0"/>
        <w:rPr>
          <w:rFonts w:ascii="Cambria" w:hAnsi="Cambria" w:cs="Cambria"/>
          <w:b/>
          <w:bCs/>
          <w:vanish/>
          <w:sz w:val="28"/>
          <w:szCs w:val="28"/>
        </w:rPr>
      </w:pPr>
      <w:bookmarkStart w:id="991" w:name="_Toc384112705"/>
      <w:bookmarkStart w:id="992" w:name="_Toc384112790"/>
      <w:bookmarkStart w:id="993" w:name="_Toc384112876"/>
      <w:bookmarkStart w:id="994" w:name="_Toc385500010"/>
      <w:bookmarkStart w:id="995" w:name="_Toc385500110"/>
      <w:bookmarkStart w:id="996" w:name="_Toc385500212"/>
      <w:bookmarkStart w:id="997" w:name="_Toc385500324"/>
      <w:bookmarkStart w:id="998" w:name="_Toc385500435"/>
      <w:bookmarkStart w:id="999" w:name="_Toc401833623"/>
      <w:bookmarkStart w:id="1000" w:name="_Toc401833733"/>
      <w:bookmarkStart w:id="1001" w:name="_Toc401834615"/>
      <w:bookmarkStart w:id="1002" w:name="_Toc13568084"/>
      <w:bookmarkStart w:id="1003" w:name="_Toc105416704"/>
      <w:bookmarkEnd w:id="991"/>
      <w:bookmarkEnd w:id="992"/>
      <w:bookmarkEnd w:id="993"/>
      <w:bookmarkEnd w:id="994"/>
      <w:bookmarkEnd w:id="995"/>
      <w:bookmarkEnd w:id="996"/>
      <w:bookmarkEnd w:id="997"/>
      <w:bookmarkEnd w:id="998"/>
      <w:bookmarkEnd w:id="999"/>
      <w:bookmarkEnd w:id="1000"/>
      <w:bookmarkEnd w:id="1001"/>
      <w:bookmarkEnd w:id="1002"/>
      <w:bookmarkEnd w:id="1003"/>
    </w:p>
    <w:p w:rsidR="000000AD" w:rsidRDefault="000000AD" w:rsidP="00326AEE">
      <w:pPr>
        <w:pStyle w:val="Nadpis1"/>
        <w:numPr>
          <w:ilvl w:val="0"/>
          <w:numId w:val="67"/>
        </w:numPr>
        <w:spacing w:before="0"/>
        <w:rPr>
          <w:color w:val="auto"/>
        </w:rPr>
      </w:pPr>
      <w:bookmarkStart w:id="1004" w:name="_Toc105416705"/>
      <w:r w:rsidRPr="00150CA5">
        <w:rPr>
          <w:color w:val="auto"/>
        </w:rPr>
        <w:t>Mezipředmětové vztahy</w:t>
      </w:r>
      <w:bookmarkEnd w:id="1004"/>
    </w:p>
    <w:tbl>
      <w:tblPr>
        <w:tblpPr w:leftFromText="141" w:rightFromText="141" w:vertAnchor="page" w:horzAnchor="margin" w:tblpXSpec="center" w:tblpY="2844"/>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781"/>
        <w:gridCol w:w="783"/>
        <w:gridCol w:w="781"/>
        <w:gridCol w:w="781"/>
        <w:gridCol w:w="783"/>
        <w:gridCol w:w="783"/>
        <w:gridCol w:w="781"/>
        <w:gridCol w:w="781"/>
        <w:gridCol w:w="781"/>
        <w:gridCol w:w="782"/>
        <w:gridCol w:w="783"/>
        <w:gridCol w:w="727"/>
        <w:gridCol w:w="806"/>
      </w:tblGrid>
      <w:tr w:rsidR="000000AD" w:rsidRPr="00971F5D">
        <w:trPr>
          <w:trHeight w:val="755"/>
        </w:trPr>
        <w:tc>
          <w:tcPr>
            <w:tcW w:w="4437" w:type="dxa"/>
            <w:shd w:val="clear" w:color="auto" w:fill="D9D9D9"/>
            <w:vAlign w:val="center"/>
          </w:tcPr>
          <w:p w:rsidR="000000AD" w:rsidRPr="00971F5D" w:rsidRDefault="000000AD" w:rsidP="00971F5D">
            <w:pPr>
              <w:spacing w:line="240" w:lineRule="auto"/>
              <w:rPr>
                <w:lang w:eastAsia="cs-CZ"/>
              </w:rPr>
            </w:pPr>
            <w:r w:rsidRPr="00971F5D">
              <w:rPr>
                <w:b/>
                <w:bCs/>
                <w:lang w:eastAsia="cs-CZ"/>
              </w:rPr>
              <w:t>Kategorie a názvy vyučovacích předmětů</w:t>
            </w:r>
          </w:p>
        </w:tc>
        <w:tc>
          <w:tcPr>
            <w:tcW w:w="781" w:type="dxa"/>
            <w:shd w:val="clear" w:color="auto" w:fill="F2F2F2"/>
            <w:vAlign w:val="center"/>
          </w:tcPr>
          <w:p w:rsidR="000000AD" w:rsidRPr="00971F5D" w:rsidRDefault="000000AD" w:rsidP="00971F5D">
            <w:pPr>
              <w:spacing w:line="240" w:lineRule="auto"/>
              <w:jc w:val="center"/>
              <w:rPr>
                <w:b/>
                <w:bCs/>
                <w:lang w:eastAsia="cs-CZ"/>
              </w:rPr>
            </w:pPr>
            <w:r w:rsidRPr="00971F5D">
              <w:rPr>
                <w:lang w:eastAsia="cs-CZ"/>
              </w:rPr>
              <w:t>ČJ</w:t>
            </w:r>
          </w:p>
        </w:tc>
        <w:tc>
          <w:tcPr>
            <w:tcW w:w="783" w:type="dxa"/>
            <w:shd w:val="clear" w:color="auto" w:fill="F2F2F2"/>
            <w:vAlign w:val="center"/>
          </w:tcPr>
          <w:p w:rsidR="000000AD" w:rsidRPr="00971F5D" w:rsidRDefault="000000AD" w:rsidP="00971F5D">
            <w:pPr>
              <w:spacing w:line="240" w:lineRule="auto"/>
              <w:jc w:val="center"/>
              <w:rPr>
                <w:b/>
                <w:bCs/>
                <w:lang w:eastAsia="cs-CZ"/>
              </w:rPr>
            </w:pPr>
            <w:r w:rsidRPr="00971F5D">
              <w:rPr>
                <w:lang w:eastAsia="cs-CZ"/>
              </w:rPr>
              <w:t>OV</w:t>
            </w:r>
          </w:p>
        </w:tc>
        <w:tc>
          <w:tcPr>
            <w:tcW w:w="781" w:type="dxa"/>
            <w:shd w:val="clear" w:color="auto" w:fill="F2F2F2"/>
            <w:vAlign w:val="center"/>
          </w:tcPr>
          <w:p w:rsidR="000000AD" w:rsidRPr="00971F5D" w:rsidRDefault="000000AD" w:rsidP="00971F5D">
            <w:pPr>
              <w:spacing w:line="240" w:lineRule="auto"/>
              <w:jc w:val="center"/>
              <w:rPr>
                <w:b/>
                <w:bCs/>
                <w:lang w:eastAsia="cs-CZ"/>
              </w:rPr>
            </w:pPr>
            <w:r w:rsidRPr="00971F5D">
              <w:rPr>
                <w:lang w:eastAsia="cs-CZ"/>
              </w:rPr>
              <w:t>M</w:t>
            </w:r>
          </w:p>
        </w:tc>
        <w:tc>
          <w:tcPr>
            <w:tcW w:w="781"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TV</w:t>
            </w:r>
          </w:p>
        </w:tc>
        <w:tc>
          <w:tcPr>
            <w:tcW w:w="783"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ZVT</w:t>
            </w:r>
          </w:p>
        </w:tc>
        <w:tc>
          <w:tcPr>
            <w:tcW w:w="783"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ZTV</w:t>
            </w:r>
          </w:p>
        </w:tc>
        <w:tc>
          <w:tcPr>
            <w:tcW w:w="781" w:type="dxa"/>
            <w:shd w:val="clear" w:color="auto" w:fill="F2F2F2"/>
            <w:vAlign w:val="center"/>
          </w:tcPr>
          <w:p w:rsidR="000000AD" w:rsidRPr="00971F5D" w:rsidRDefault="000000AD" w:rsidP="00971F5D">
            <w:pPr>
              <w:spacing w:line="240" w:lineRule="auto"/>
              <w:jc w:val="center"/>
              <w:rPr>
                <w:lang w:eastAsia="cs-CZ"/>
              </w:rPr>
            </w:pPr>
            <w:proofErr w:type="spellStart"/>
            <w:r w:rsidRPr="00971F5D">
              <w:rPr>
                <w:lang w:eastAsia="cs-CZ"/>
              </w:rPr>
              <w:t>VkZ</w:t>
            </w:r>
            <w:proofErr w:type="spellEnd"/>
          </w:p>
        </w:tc>
        <w:tc>
          <w:tcPr>
            <w:tcW w:w="781"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PD</w:t>
            </w:r>
          </w:p>
        </w:tc>
        <w:tc>
          <w:tcPr>
            <w:tcW w:w="781"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KT</w:t>
            </w:r>
          </w:p>
        </w:tc>
        <w:tc>
          <w:tcPr>
            <w:tcW w:w="782"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VV</w:t>
            </w:r>
          </w:p>
        </w:tc>
        <w:tc>
          <w:tcPr>
            <w:tcW w:w="783"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DV</w:t>
            </w:r>
          </w:p>
        </w:tc>
        <w:tc>
          <w:tcPr>
            <w:tcW w:w="727"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RV</w:t>
            </w:r>
          </w:p>
        </w:tc>
        <w:tc>
          <w:tcPr>
            <w:tcW w:w="806" w:type="dxa"/>
            <w:shd w:val="clear" w:color="auto" w:fill="F2F2F2"/>
            <w:vAlign w:val="center"/>
          </w:tcPr>
          <w:p w:rsidR="000000AD" w:rsidRPr="00971F5D" w:rsidRDefault="000000AD" w:rsidP="00971F5D">
            <w:pPr>
              <w:spacing w:line="240" w:lineRule="auto"/>
              <w:jc w:val="center"/>
              <w:rPr>
                <w:lang w:eastAsia="cs-CZ"/>
              </w:rPr>
            </w:pPr>
            <w:r w:rsidRPr="00971F5D">
              <w:rPr>
                <w:lang w:eastAsia="cs-CZ"/>
              </w:rPr>
              <w:t>HPV</w:t>
            </w: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Český jazyk a literatura (ČJ)</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Občanská výchova (OV)</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Matematika (M)</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433"/>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Tělesná výchova (TV)</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Základy výpočetní techniky (ZVT)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Zdravotní tělesná výchova (ZTV)</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Výchova ke zdraví (</w:t>
            </w:r>
            <w:proofErr w:type="spellStart"/>
            <w:r w:rsidRPr="00971F5D">
              <w:rPr>
                <w:lang w:eastAsia="cs-CZ"/>
              </w:rPr>
              <w:t>VkZ</w:t>
            </w:r>
            <w:proofErr w:type="spellEnd"/>
            <w:r w:rsidRPr="00971F5D">
              <w:rPr>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33"/>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Praktická cvičení: Práce v domácnosti (PD)</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Praktická cvičení: Keramická tvorba (KT)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Výtvarná výchova (VV)</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6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Dramatická výchova (DV)</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r w:rsidR="000000AD" w:rsidRPr="00971F5D">
        <w:trPr>
          <w:trHeight w:val="433"/>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Rodinná výchova (RV)</w:t>
            </w: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p>
        </w:tc>
        <w:tc>
          <w:tcPr>
            <w:tcW w:w="727"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806" w:type="dxa"/>
            <w:vAlign w:val="center"/>
          </w:tcPr>
          <w:p w:rsidR="000000AD" w:rsidRPr="00971F5D" w:rsidRDefault="000000AD" w:rsidP="00971F5D">
            <w:pPr>
              <w:spacing w:line="240" w:lineRule="auto"/>
              <w:jc w:val="center"/>
              <w:rPr>
                <w:b/>
                <w:bCs/>
                <w:lang w:eastAsia="cs-CZ"/>
              </w:rPr>
            </w:pPr>
          </w:p>
        </w:tc>
      </w:tr>
      <w:tr w:rsidR="000000AD" w:rsidRPr="00971F5D">
        <w:trPr>
          <w:trHeight w:val="730"/>
        </w:trPr>
        <w:tc>
          <w:tcPr>
            <w:tcW w:w="4437" w:type="dxa"/>
            <w:shd w:val="clear" w:color="auto" w:fill="F2F2F2"/>
            <w:vAlign w:val="center"/>
          </w:tcPr>
          <w:p w:rsidR="000000AD" w:rsidRPr="00971F5D" w:rsidRDefault="000000AD" w:rsidP="00971F5D">
            <w:pPr>
              <w:spacing w:line="240" w:lineRule="auto"/>
              <w:rPr>
                <w:lang w:eastAsia="cs-CZ"/>
              </w:rPr>
            </w:pPr>
            <w:r w:rsidRPr="00971F5D">
              <w:rPr>
                <w:lang w:eastAsia="cs-CZ"/>
              </w:rPr>
              <w:t>Hudebně pohybová výchova (HPV)</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1" w:type="dxa"/>
            <w:vAlign w:val="center"/>
          </w:tcPr>
          <w:p w:rsidR="000000AD" w:rsidRPr="00971F5D" w:rsidRDefault="000000AD" w:rsidP="00971F5D">
            <w:pPr>
              <w:spacing w:line="240" w:lineRule="auto"/>
              <w:jc w:val="center"/>
              <w:rPr>
                <w:b/>
                <w:bCs/>
                <w:lang w:eastAsia="cs-CZ"/>
              </w:rPr>
            </w:pPr>
          </w:p>
        </w:tc>
        <w:tc>
          <w:tcPr>
            <w:tcW w:w="781" w:type="dxa"/>
            <w:vAlign w:val="center"/>
          </w:tcPr>
          <w:p w:rsidR="000000AD" w:rsidRPr="00971F5D" w:rsidRDefault="000000AD" w:rsidP="00971F5D">
            <w:pPr>
              <w:spacing w:line="240" w:lineRule="auto"/>
              <w:jc w:val="center"/>
              <w:rPr>
                <w:b/>
                <w:bCs/>
                <w:lang w:eastAsia="cs-CZ"/>
              </w:rPr>
            </w:pPr>
          </w:p>
        </w:tc>
        <w:tc>
          <w:tcPr>
            <w:tcW w:w="782"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83" w:type="dxa"/>
            <w:vAlign w:val="center"/>
          </w:tcPr>
          <w:p w:rsidR="000000AD" w:rsidRPr="00971F5D" w:rsidRDefault="000000AD" w:rsidP="00971F5D">
            <w:pPr>
              <w:spacing w:line="240" w:lineRule="auto"/>
              <w:jc w:val="center"/>
              <w:rPr>
                <w:b/>
                <w:bCs/>
                <w:lang w:eastAsia="cs-CZ"/>
              </w:rPr>
            </w:pPr>
            <w:r w:rsidRPr="00971F5D">
              <w:rPr>
                <w:b/>
                <w:bCs/>
                <w:lang w:eastAsia="cs-CZ"/>
              </w:rPr>
              <w:t>*</w:t>
            </w:r>
          </w:p>
        </w:tc>
        <w:tc>
          <w:tcPr>
            <w:tcW w:w="727" w:type="dxa"/>
            <w:vAlign w:val="center"/>
          </w:tcPr>
          <w:p w:rsidR="000000AD" w:rsidRPr="00971F5D" w:rsidRDefault="000000AD" w:rsidP="00971F5D">
            <w:pPr>
              <w:spacing w:line="240" w:lineRule="auto"/>
              <w:jc w:val="center"/>
              <w:rPr>
                <w:b/>
                <w:bCs/>
                <w:lang w:eastAsia="cs-CZ"/>
              </w:rPr>
            </w:pPr>
          </w:p>
        </w:tc>
        <w:tc>
          <w:tcPr>
            <w:tcW w:w="806" w:type="dxa"/>
            <w:vAlign w:val="center"/>
          </w:tcPr>
          <w:p w:rsidR="000000AD" w:rsidRPr="00971F5D" w:rsidRDefault="000000AD" w:rsidP="00971F5D">
            <w:pPr>
              <w:spacing w:line="240" w:lineRule="auto"/>
              <w:jc w:val="center"/>
              <w:rPr>
                <w:b/>
                <w:bCs/>
                <w:lang w:eastAsia="cs-CZ"/>
              </w:rPr>
            </w:pPr>
            <w:r w:rsidRPr="00971F5D">
              <w:rPr>
                <w:b/>
                <w:bCs/>
                <w:lang w:eastAsia="cs-CZ"/>
              </w:rPr>
              <w:t>-----</w:t>
            </w:r>
          </w:p>
        </w:tc>
      </w:tr>
    </w:tbl>
    <w:p w:rsidR="000000AD" w:rsidRPr="00150CA5" w:rsidRDefault="000000AD" w:rsidP="00150CA5">
      <w:pPr>
        <w:sectPr w:rsidR="000000AD" w:rsidRPr="00150CA5" w:rsidSect="00C20931">
          <w:pgSz w:w="16838" w:h="11906" w:orient="landscape"/>
          <w:pgMar w:top="1440" w:right="1418" w:bottom="1418" w:left="1418" w:header="709" w:footer="0" w:gutter="0"/>
          <w:cols w:space="708"/>
          <w:docGrid w:linePitch="360"/>
        </w:sectPr>
      </w:pPr>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05" w:name="_Toc383760365"/>
      <w:bookmarkStart w:id="1006" w:name="_Toc384024790"/>
      <w:bookmarkStart w:id="1007" w:name="_Toc384026346"/>
      <w:bookmarkStart w:id="1008" w:name="_Toc384026453"/>
      <w:bookmarkStart w:id="1009" w:name="_Toc384110527"/>
      <w:bookmarkStart w:id="1010" w:name="_Toc384110612"/>
      <w:bookmarkStart w:id="1011" w:name="_Toc384112707"/>
      <w:bookmarkStart w:id="1012" w:name="_Toc384112792"/>
      <w:bookmarkStart w:id="1013" w:name="_Toc384112878"/>
      <w:bookmarkStart w:id="1014" w:name="_Toc385500012"/>
      <w:bookmarkStart w:id="1015" w:name="_Toc385500112"/>
      <w:bookmarkStart w:id="1016" w:name="_Toc385500214"/>
      <w:bookmarkStart w:id="1017" w:name="_Toc385500326"/>
      <w:bookmarkStart w:id="1018" w:name="_Toc385500437"/>
      <w:bookmarkStart w:id="1019" w:name="_Toc401833625"/>
      <w:bookmarkStart w:id="1020" w:name="_Toc401833735"/>
      <w:bookmarkStart w:id="1021" w:name="_Toc401834617"/>
      <w:bookmarkStart w:id="1022" w:name="_Toc13568086"/>
      <w:bookmarkStart w:id="1023" w:name="_Toc105416706"/>
      <w:bookmarkStart w:id="1024" w:name="_Toc384110532"/>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25" w:name="_Toc384112879"/>
      <w:bookmarkStart w:id="1026" w:name="_Toc385500013"/>
      <w:bookmarkStart w:id="1027" w:name="_Toc385500113"/>
      <w:bookmarkStart w:id="1028" w:name="_Toc385500215"/>
      <w:bookmarkStart w:id="1029" w:name="_Toc385500327"/>
      <w:bookmarkStart w:id="1030" w:name="_Toc385500438"/>
      <w:bookmarkStart w:id="1031" w:name="_Toc401833626"/>
      <w:bookmarkStart w:id="1032" w:name="_Toc401833736"/>
      <w:bookmarkStart w:id="1033" w:name="_Toc401834618"/>
      <w:bookmarkStart w:id="1034" w:name="_Toc13568087"/>
      <w:bookmarkStart w:id="1035" w:name="_Toc105416707"/>
      <w:bookmarkEnd w:id="1025"/>
      <w:bookmarkEnd w:id="1026"/>
      <w:bookmarkEnd w:id="1027"/>
      <w:bookmarkEnd w:id="1028"/>
      <w:bookmarkEnd w:id="1029"/>
      <w:bookmarkEnd w:id="1030"/>
      <w:bookmarkEnd w:id="1031"/>
      <w:bookmarkEnd w:id="1032"/>
      <w:bookmarkEnd w:id="1033"/>
      <w:bookmarkEnd w:id="1034"/>
      <w:bookmarkEnd w:id="1035"/>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36" w:name="_Toc384112880"/>
      <w:bookmarkStart w:id="1037" w:name="_Toc385500014"/>
      <w:bookmarkStart w:id="1038" w:name="_Toc385500114"/>
      <w:bookmarkStart w:id="1039" w:name="_Toc385500216"/>
      <w:bookmarkStart w:id="1040" w:name="_Toc385500328"/>
      <w:bookmarkStart w:id="1041" w:name="_Toc385500439"/>
      <w:bookmarkStart w:id="1042" w:name="_Toc401833627"/>
      <w:bookmarkStart w:id="1043" w:name="_Toc401833737"/>
      <w:bookmarkStart w:id="1044" w:name="_Toc401834619"/>
      <w:bookmarkStart w:id="1045" w:name="_Toc13568088"/>
      <w:bookmarkStart w:id="1046" w:name="_Toc105416708"/>
      <w:bookmarkEnd w:id="1036"/>
      <w:bookmarkEnd w:id="1037"/>
      <w:bookmarkEnd w:id="1038"/>
      <w:bookmarkEnd w:id="1039"/>
      <w:bookmarkEnd w:id="1040"/>
      <w:bookmarkEnd w:id="1041"/>
      <w:bookmarkEnd w:id="1042"/>
      <w:bookmarkEnd w:id="1043"/>
      <w:bookmarkEnd w:id="1044"/>
      <w:bookmarkEnd w:id="1045"/>
      <w:bookmarkEnd w:id="1046"/>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47" w:name="_Toc384112881"/>
      <w:bookmarkStart w:id="1048" w:name="_Toc385500015"/>
      <w:bookmarkStart w:id="1049" w:name="_Toc385500115"/>
      <w:bookmarkStart w:id="1050" w:name="_Toc385500217"/>
      <w:bookmarkStart w:id="1051" w:name="_Toc385500329"/>
      <w:bookmarkStart w:id="1052" w:name="_Toc385500440"/>
      <w:bookmarkStart w:id="1053" w:name="_Toc401833628"/>
      <w:bookmarkStart w:id="1054" w:name="_Toc401833738"/>
      <w:bookmarkStart w:id="1055" w:name="_Toc401834620"/>
      <w:bookmarkStart w:id="1056" w:name="_Toc13568089"/>
      <w:bookmarkStart w:id="1057" w:name="_Toc105416709"/>
      <w:bookmarkEnd w:id="1047"/>
      <w:bookmarkEnd w:id="1048"/>
      <w:bookmarkEnd w:id="1049"/>
      <w:bookmarkEnd w:id="1050"/>
      <w:bookmarkEnd w:id="1051"/>
      <w:bookmarkEnd w:id="1052"/>
      <w:bookmarkEnd w:id="1053"/>
      <w:bookmarkEnd w:id="1054"/>
      <w:bookmarkEnd w:id="1055"/>
      <w:bookmarkEnd w:id="1056"/>
      <w:bookmarkEnd w:id="1057"/>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58" w:name="_Toc384112882"/>
      <w:bookmarkStart w:id="1059" w:name="_Toc385500016"/>
      <w:bookmarkStart w:id="1060" w:name="_Toc385500116"/>
      <w:bookmarkStart w:id="1061" w:name="_Toc385500218"/>
      <w:bookmarkStart w:id="1062" w:name="_Toc385500330"/>
      <w:bookmarkStart w:id="1063" w:name="_Toc385500441"/>
      <w:bookmarkStart w:id="1064" w:name="_Toc401833629"/>
      <w:bookmarkStart w:id="1065" w:name="_Toc401833739"/>
      <w:bookmarkStart w:id="1066" w:name="_Toc401834621"/>
      <w:bookmarkStart w:id="1067" w:name="_Toc13568090"/>
      <w:bookmarkStart w:id="1068" w:name="_Toc105416710"/>
      <w:bookmarkEnd w:id="1058"/>
      <w:bookmarkEnd w:id="1059"/>
      <w:bookmarkEnd w:id="1060"/>
      <w:bookmarkEnd w:id="1061"/>
      <w:bookmarkEnd w:id="1062"/>
      <w:bookmarkEnd w:id="1063"/>
      <w:bookmarkEnd w:id="1064"/>
      <w:bookmarkEnd w:id="1065"/>
      <w:bookmarkEnd w:id="1066"/>
      <w:bookmarkEnd w:id="1067"/>
      <w:bookmarkEnd w:id="1068"/>
    </w:p>
    <w:p w:rsidR="000000AD" w:rsidRPr="00150CA5" w:rsidRDefault="000000AD" w:rsidP="00326AEE">
      <w:pPr>
        <w:pStyle w:val="Odstavecseseznamem"/>
        <w:keepNext/>
        <w:keepLines/>
        <w:numPr>
          <w:ilvl w:val="0"/>
          <w:numId w:val="60"/>
        </w:numPr>
        <w:ind w:left="284" w:hanging="284"/>
        <w:outlineLvl w:val="0"/>
        <w:rPr>
          <w:rFonts w:ascii="Cambria" w:hAnsi="Cambria" w:cs="Cambria"/>
          <w:b/>
          <w:bCs/>
          <w:vanish/>
          <w:sz w:val="28"/>
          <w:szCs w:val="28"/>
          <w:lang w:eastAsia="cs-CZ"/>
        </w:rPr>
      </w:pPr>
      <w:bookmarkStart w:id="1069" w:name="_Toc384112883"/>
      <w:bookmarkStart w:id="1070" w:name="_Toc385500017"/>
      <w:bookmarkStart w:id="1071" w:name="_Toc385500117"/>
      <w:bookmarkStart w:id="1072" w:name="_Toc385500219"/>
      <w:bookmarkStart w:id="1073" w:name="_Toc385500331"/>
      <w:bookmarkStart w:id="1074" w:name="_Toc385500442"/>
      <w:bookmarkStart w:id="1075" w:name="_Toc401833630"/>
      <w:bookmarkStart w:id="1076" w:name="_Toc401833740"/>
      <w:bookmarkStart w:id="1077" w:name="_Toc401834622"/>
      <w:bookmarkStart w:id="1078" w:name="_Toc13568091"/>
      <w:bookmarkStart w:id="1079" w:name="_Toc105416711"/>
      <w:bookmarkEnd w:id="1069"/>
      <w:bookmarkEnd w:id="1070"/>
      <w:bookmarkEnd w:id="1071"/>
      <w:bookmarkEnd w:id="1072"/>
      <w:bookmarkEnd w:id="1073"/>
      <w:bookmarkEnd w:id="1074"/>
      <w:bookmarkEnd w:id="1075"/>
      <w:bookmarkEnd w:id="1076"/>
      <w:bookmarkEnd w:id="1077"/>
      <w:bookmarkEnd w:id="1078"/>
      <w:bookmarkEnd w:id="1079"/>
    </w:p>
    <w:p w:rsidR="000000AD" w:rsidRPr="000C0FF7" w:rsidRDefault="000000AD" w:rsidP="00326AEE">
      <w:pPr>
        <w:pStyle w:val="Nadpis1"/>
        <w:numPr>
          <w:ilvl w:val="0"/>
          <w:numId w:val="60"/>
        </w:numPr>
        <w:spacing w:before="0"/>
        <w:ind w:left="284" w:hanging="284"/>
        <w:rPr>
          <w:color w:val="auto"/>
          <w:lang w:eastAsia="cs-CZ"/>
        </w:rPr>
      </w:pPr>
      <w:bookmarkStart w:id="1080" w:name="_Toc105416712"/>
      <w:r>
        <w:rPr>
          <w:color w:val="auto"/>
          <w:lang w:eastAsia="cs-CZ"/>
        </w:rPr>
        <w:t xml:space="preserve">Hodnocení </w:t>
      </w:r>
      <w:bookmarkEnd w:id="1024"/>
      <w:r w:rsidR="006D2EA5">
        <w:rPr>
          <w:color w:val="auto"/>
          <w:lang w:eastAsia="cs-CZ"/>
        </w:rPr>
        <w:t>žáků</w:t>
      </w:r>
      <w:bookmarkEnd w:id="1080"/>
      <w:r w:rsidRPr="000C0FF7">
        <w:rPr>
          <w:color w:val="auto"/>
          <w:lang w:eastAsia="cs-CZ"/>
        </w:rPr>
        <w:t xml:space="preserve"> </w:t>
      </w:r>
    </w:p>
    <w:p w:rsidR="000000AD" w:rsidRPr="00CA0430" w:rsidRDefault="000000AD" w:rsidP="00326AEE">
      <w:pPr>
        <w:pStyle w:val="Nadpis2"/>
        <w:numPr>
          <w:ilvl w:val="1"/>
          <w:numId w:val="60"/>
        </w:numPr>
        <w:spacing w:before="360"/>
        <w:ind w:left="426" w:hanging="426"/>
        <w:rPr>
          <w:lang w:eastAsia="cs-CZ"/>
        </w:rPr>
      </w:pPr>
      <w:bookmarkStart w:id="1081" w:name="_Toc384110533"/>
      <w:bookmarkStart w:id="1082" w:name="_Toc105416713"/>
      <w:r w:rsidRPr="00CA0430">
        <w:rPr>
          <w:lang w:eastAsia="cs-CZ"/>
        </w:rPr>
        <w:t>Pravidla pro hodnocení žáků</w:t>
      </w:r>
      <w:bookmarkEnd w:id="1081"/>
      <w:bookmarkEnd w:id="1082"/>
      <w:r w:rsidRPr="00CA0430">
        <w:rPr>
          <w:lang w:eastAsia="cs-CZ"/>
        </w:rPr>
        <w:t xml:space="preserve"> </w:t>
      </w:r>
    </w:p>
    <w:p w:rsidR="000000AD" w:rsidRPr="00CA0430" w:rsidRDefault="000000AD" w:rsidP="00326AEE">
      <w:pPr>
        <w:pStyle w:val="Nadpis3"/>
        <w:numPr>
          <w:ilvl w:val="2"/>
          <w:numId w:val="60"/>
        </w:numPr>
        <w:spacing w:before="240"/>
        <w:ind w:left="284" w:hanging="284"/>
        <w:rPr>
          <w:lang w:eastAsia="cs-CZ"/>
        </w:rPr>
      </w:pPr>
      <w:bookmarkStart w:id="1083" w:name="_Toc384110534"/>
      <w:bookmarkStart w:id="1084" w:name="_Toc105416714"/>
      <w:r w:rsidRPr="00CA0430">
        <w:rPr>
          <w:lang w:eastAsia="cs-CZ"/>
        </w:rPr>
        <w:t>Způsoby hodnocení</w:t>
      </w:r>
      <w:bookmarkEnd w:id="1083"/>
      <w:bookmarkEnd w:id="1084"/>
      <w:r w:rsidRPr="00CA0430">
        <w:rPr>
          <w:lang w:eastAsia="cs-CZ"/>
        </w:rPr>
        <w:t xml:space="preserve"> </w:t>
      </w:r>
    </w:p>
    <w:p w:rsidR="000000AD" w:rsidRPr="00CA0430" w:rsidRDefault="000000AD" w:rsidP="000C0FF7">
      <w:pPr>
        <w:autoSpaceDE w:val="0"/>
        <w:autoSpaceDN w:val="0"/>
        <w:adjustRightInd w:val="0"/>
        <w:spacing w:before="120" w:line="360" w:lineRule="auto"/>
        <w:ind w:firstLine="284"/>
        <w:jc w:val="both"/>
        <w:rPr>
          <w:lang w:eastAsia="cs-CZ"/>
        </w:rPr>
      </w:pPr>
      <w:r w:rsidRPr="00CA0430">
        <w:rPr>
          <w:lang w:eastAsia="cs-CZ"/>
        </w:rPr>
        <w:t xml:space="preserve">Hodnocení výsledků vzdělávání žáka Praktické školy </w:t>
      </w:r>
      <w:r>
        <w:rPr>
          <w:lang w:eastAsia="cs-CZ"/>
        </w:rPr>
        <w:t>jednoleté</w:t>
      </w:r>
      <w:r w:rsidRPr="00CA0430">
        <w:rPr>
          <w:lang w:eastAsia="cs-CZ"/>
        </w:rPr>
        <w:t xml:space="preserve"> je vyjádřeno klasifikačním stupněm, slovně nebo kombinací obou způsobů. V případě slovního hodnocení jsou výsledky vzdělávání žáka v jednotlivých předmětech stanovených školním vzdělávacím programem popsány tak, aby byla zřejmá úroveň vzdělání žáka, které dosáhl zejména vzhledem k očekávaným výstupům. </w:t>
      </w:r>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085" w:name="_Toc383760373"/>
      <w:bookmarkStart w:id="1086" w:name="_Toc384024798"/>
      <w:bookmarkStart w:id="1087" w:name="_Toc384026354"/>
      <w:bookmarkStart w:id="1088" w:name="_Toc384026461"/>
      <w:bookmarkStart w:id="1089" w:name="_Toc384110535"/>
      <w:bookmarkStart w:id="1090" w:name="_Toc384110620"/>
      <w:bookmarkStart w:id="1091" w:name="_Toc384112715"/>
      <w:bookmarkStart w:id="1092" w:name="_Toc384112800"/>
      <w:bookmarkStart w:id="1093" w:name="_Toc384112887"/>
      <w:bookmarkStart w:id="1094" w:name="_Toc385500021"/>
      <w:bookmarkStart w:id="1095" w:name="_Toc385500121"/>
      <w:bookmarkStart w:id="1096" w:name="_Toc385500223"/>
      <w:bookmarkStart w:id="1097" w:name="_Toc385500335"/>
      <w:bookmarkStart w:id="1098" w:name="_Toc385500446"/>
      <w:bookmarkStart w:id="1099" w:name="_Toc401833634"/>
      <w:bookmarkStart w:id="1100" w:name="_Toc401833744"/>
      <w:bookmarkStart w:id="1101" w:name="_Toc401834626"/>
      <w:bookmarkStart w:id="1102" w:name="_Toc13568095"/>
      <w:bookmarkStart w:id="1103" w:name="_Toc105416715"/>
      <w:bookmarkStart w:id="1104" w:name="_Toc384110543"/>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05" w:name="_Toc384112888"/>
      <w:bookmarkStart w:id="1106" w:name="_Toc385500022"/>
      <w:bookmarkStart w:id="1107" w:name="_Toc385500122"/>
      <w:bookmarkStart w:id="1108" w:name="_Toc385500224"/>
      <w:bookmarkStart w:id="1109" w:name="_Toc385500336"/>
      <w:bookmarkStart w:id="1110" w:name="_Toc385500447"/>
      <w:bookmarkStart w:id="1111" w:name="_Toc401833635"/>
      <w:bookmarkStart w:id="1112" w:name="_Toc401833745"/>
      <w:bookmarkStart w:id="1113" w:name="_Toc401834627"/>
      <w:bookmarkStart w:id="1114" w:name="_Toc13568096"/>
      <w:bookmarkStart w:id="1115" w:name="_Toc105416716"/>
      <w:bookmarkEnd w:id="1105"/>
      <w:bookmarkEnd w:id="1106"/>
      <w:bookmarkEnd w:id="1107"/>
      <w:bookmarkEnd w:id="1108"/>
      <w:bookmarkEnd w:id="1109"/>
      <w:bookmarkEnd w:id="1110"/>
      <w:bookmarkEnd w:id="1111"/>
      <w:bookmarkEnd w:id="1112"/>
      <w:bookmarkEnd w:id="1113"/>
      <w:bookmarkEnd w:id="1114"/>
      <w:bookmarkEnd w:id="1115"/>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16" w:name="_Toc384112889"/>
      <w:bookmarkStart w:id="1117" w:name="_Toc385500023"/>
      <w:bookmarkStart w:id="1118" w:name="_Toc385500123"/>
      <w:bookmarkStart w:id="1119" w:name="_Toc385500225"/>
      <w:bookmarkStart w:id="1120" w:name="_Toc385500337"/>
      <w:bookmarkStart w:id="1121" w:name="_Toc385500448"/>
      <w:bookmarkStart w:id="1122" w:name="_Toc401833636"/>
      <w:bookmarkStart w:id="1123" w:name="_Toc401833746"/>
      <w:bookmarkStart w:id="1124" w:name="_Toc401834628"/>
      <w:bookmarkStart w:id="1125" w:name="_Toc13568097"/>
      <w:bookmarkStart w:id="1126" w:name="_Toc105416717"/>
      <w:bookmarkEnd w:id="1116"/>
      <w:bookmarkEnd w:id="1117"/>
      <w:bookmarkEnd w:id="1118"/>
      <w:bookmarkEnd w:id="1119"/>
      <w:bookmarkEnd w:id="1120"/>
      <w:bookmarkEnd w:id="1121"/>
      <w:bookmarkEnd w:id="1122"/>
      <w:bookmarkEnd w:id="1123"/>
      <w:bookmarkEnd w:id="1124"/>
      <w:bookmarkEnd w:id="1125"/>
      <w:bookmarkEnd w:id="1126"/>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27" w:name="_Toc384112890"/>
      <w:bookmarkStart w:id="1128" w:name="_Toc385500024"/>
      <w:bookmarkStart w:id="1129" w:name="_Toc385500124"/>
      <w:bookmarkStart w:id="1130" w:name="_Toc385500226"/>
      <w:bookmarkStart w:id="1131" w:name="_Toc385500338"/>
      <w:bookmarkStart w:id="1132" w:name="_Toc385500449"/>
      <w:bookmarkStart w:id="1133" w:name="_Toc401833637"/>
      <w:bookmarkStart w:id="1134" w:name="_Toc401833747"/>
      <w:bookmarkStart w:id="1135" w:name="_Toc401834629"/>
      <w:bookmarkStart w:id="1136" w:name="_Toc13568098"/>
      <w:bookmarkStart w:id="1137" w:name="_Toc105416718"/>
      <w:bookmarkEnd w:id="1127"/>
      <w:bookmarkEnd w:id="1128"/>
      <w:bookmarkEnd w:id="1129"/>
      <w:bookmarkEnd w:id="1130"/>
      <w:bookmarkEnd w:id="1131"/>
      <w:bookmarkEnd w:id="1132"/>
      <w:bookmarkEnd w:id="1133"/>
      <w:bookmarkEnd w:id="1134"/>
      <w:bookmarkEnd w:id="1135"/>
      <w:bookmarkEnd w:id="1136"/>
      <w:bookmarkEnd w:id="1137"/>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38" w:name="_Toc384112891"/>
      <w:bookmarkStart w:id="1139" w:name="_Toc385500025"/>
      <w:bookmarkStart w:id="1140" w:name="_Toc385500125"/>
      <w:bookmarkStart w:id="1141" w:name="_Toc385500227"/>
      <w:bookmarkStart w:id="1142" w:name="_Toc385500339"/>
      <w:bookmarkStart w:id="1143" w:name="_Toc385500450"/>
      <w:bookmarkStart w:id="1144" w:name="_Toc401833638"/>
      <w:bookmarkStart w:id="1145" w:name="_Toc401833748"/>
      <w:bookmarkStart w:id="1146" w:name="_Toc401834630"/>
      <w:bookmarkStart w:id="1147" w:name="_Toc13568099"/>
      <w:bookmarkStart w:id="1148" w:name="_Toc105416719"/>
      <w:bookmarkEnd w:id="1138"/>
      <w:bookmarkEnd w:id="1139"/>
      <w:bookmarkEnd w:id="1140"/>
      <w:bookmarkEnd w:id="1141"/>
      <w:bookmarkEnd w:id="1142"/>
      <w:bookmarkEnd w:id="1143"/>
      <w:bookmarkEnd w:id="1144"/>
      <w:bookmarkEnd w:id="1145"/>
      <w:bookmarkEnd w:id="1146"/>
      <w:bookmarkEnd w:id="1147"/>
      <w:bookmarkEnd w:id="1148"/>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49" w:name="_Toc384112892"/>
      <w:bookmarkStart w:id="1150" w:name="_Toc385500026"/>
      <w:bookmarkStart w:id="1151" w:name="_Toc385500126"/>
      <w:bookmarkStart w:id="1152" w:name="_Toc385500228"/>
      <w:bookmarkStart w:id="1153" w:name="_Toc385500340"/>
      <w:bookmarkStart w:id="1154" w:name="_Toc385500451"/>
      <w:bookmarkStart w:id="1155" w:name="_Toc401833639"/>
      <w:bookmarkStart w:id="1156" w:name="_Toc401833749"/>
      <w:bookmarkStart w:id="1157" w:name="_Toc401834631"/>
      <w:bookmarkStart w:id="1158" w:name="_Toc13568100"/>
      <w:bookmarkStart w:id="1159" w:name="_Toc105416720"/>
      <w:bookmarkEnd w:id="1149"/>
      <w:bookmarkEnd w:id="1150"/>
      <w:bookmarkEnd w:id="1151"/>
      <w:bookmarkEnd w:id="1152"/>
      <w:bookmarkEnd w:id="1153"/>
      <w:bookmarkEnd w:id="1154"/>
      <w:bookmarkEnd w:id="1155"/>
      <w:bookmarkEnd w:id="1156"/>
      <w:bookmarkEnd w:id="1157"/>
      <w:bookmarkEnd w:id="1158"/>
      <w:bookmarkEnd w:id="1159"/>
    </w:p>
    <w:p w:rsidR="000000AD" w:rsidRPr="00150CA5" w:rsidRDefault="000000AD" w:rsidP="00326AEE">
      <w:pPr>
        <w:pStyle w:val="Odstavecseseznamem"/>
        <w:keepNext/>
        <w:keepLines/>
        <w:numPr>
          <w:ilvl w:val="0"/>
          <w:numId w:val="61"/>
        </w:numPr>
        <w:spacing w:before="200"/>
        <w:outlineLvl w:val="2"/>
        <w:rPr>
          <w:rFonts w:ascii="Cambria" w:hAnsi="Cambria" w:cs="Cambria"/>
          <w:b/>
          <w:bCs/>
          <w:vanish/>
          <w:lang w:eastAsia="cs-CZ"/>
        </w:rPr>
      </w:pPr>
      <w:bookmarkStart w:id="1160" w:name="_Toc384112893"/>
      <w:bookmarkStart w:id="1161" w:name="_Toc385500027"/>
      <w:bookmarkStart w:id="1162" w:name="_Toc385500127"/>
      <w:bookmarkStart w:id="1163" w:name="_Toc385500229"/>
      <w:bookmarkStart w:id="1164" w:name="_Toc385500341"/>
      <w:bookmarkStart w:id="1165" w:name="_Toc385500452"/>
      <w:bookmarkStart w:id="1166" w:name="_Toc401833640"/>
      <w:bookmarkStart w:id="1167" w:name="_Toc401833750"/>
      <w:bookmarkStart w:id="1168" w:name="_Toc401834632"/>
      <w:bookmarkStart w:id="1169" w:name="_Toc13568101"/>
      <w:bookmarkStart w:id="1170" w:name="_Toc105416721"/>
      <w:bookmarkEnd w:id="1160"/>
      <w:bookmarkEnd w:id="1161"/>
      <w:bookmarkEnd w:id="1162"/>
      <w:bookmarkEnd w:id="1163"/>
      <w:bookmarkEnd w:id="1164"/>
      <w:bookmarkEnd w:id="1165"/>
      <w:bookmarkEnd w:id="1166"/>
      <w:bookmarkEnd w:id="1167"/>
      <w:bookmarkEnd w:id="1168"/>
      <w:bookmarkEnd w:id="1169"/>
      <w:bookmarkEnd w:id="1170"/>
    </w:p>
    <w:p w:rsidR="000000AD" w:rsidRPr="00150CA5" w:rsidRDefault="000000AD" w:rsidP="00326AEE">
      <w:pPr>
        <w:pStyle w:val="Odstavecseseznamem"/>
        <w:keepNext/>
        <w:keepLines/>
        <w:numPr>
          <w:ilvl w:val="1"/>
          <w:numId w:val="61"/>
        </w:numPr>
        <w:spacing w:before="200"/>
        <w:outlineLvl w:val="2"/>
        <w:rPr>
          <w:rFonts w:ascii="Cambria" w:hAnsi="Cambria" w:cs="Cambria"/>
          <w:b/>
          <w:bCs/>
          <w:vanish/>
          <w:lang w:eastAsia="cs-CZ"/>
        </w:rPr>
      </w:pPr>
      <w:bookmarkStart w:id="1171" w:name="_Toc384112894"/>
      <w:bookmarkStart w:id="1172" w:name="_Toc385500028"/>
      <w:bookmarkStart w:id="1173" w:name="_Toc385500128"/>
      <w:bookmarkStart w:id="1174" w:name="_Toc385500230"/>
      <w:bookmarkStart w:id="1175" w:name="_Toc385500342"/>
      <w:bookmarkStart w:id="1176" w:name="_Toc385500453"/>
      <w:bookmarkStart w:id="1177" w:name="_Toc401833641"/>
      <w:bookmarkStart w:id="1178" w:name="_Toc401833751"/>
      <w:bookmarkStart w:id="1179" w:name="_Toc401834633"/>
      <w:bookmarkStart w:id="1180" w:name="_Toc13568102"/>
      <w:bookmarkStart w:id="1181" w:name="_Toc105416722"/>
      <w:bookmarkEnd w:id="1171"/>
      <w:bookmarkEnd w:id="1172"/>
      <w:bookmarkEnd w:id="1173"/>
      <w:bookmarkEnd w:id="1174"/>
      <w:bookmarkEnd w:id="1175"/>
      <w:bookmarkEnd w:id="1176"/>
      <w:bookmarkEnd w:id="1177"/>
      <w:bookmarkEnd w:id="1178"/>
      <w:bookmarkEnd w:id="1179"/>
      <w:bookmarkEnd w:id="1180"/>
      <w:bookmarkEnd w:id="1181"/>
    </w:p>
    <w:p w:rsidR="000000AD" w:rsidRPr="00150CA5" w:rsidRDefault="000000AD" w:rsidP="00326AEE">
      <w:pPr>
        <w:pStyle w:val="Odstavecseseznamem"/>
        <w:keepNext/>
        <w:keepLines/>
        <w:numPr>
          <w:ilvl w:val="2"/>
          <w:numId w:val="61"/>
        </w:numPr>
        <w:spacing w:before="200"/>
        <w:outlineLvl w:val="2"/>
        <w:rPr>
          <w:rFonts w:ascii="Cambria" w:hAnsi="Cambria" w:cs="Cambria"/>
          <w:b/>
          <w:bCs/>
          <w:vanish/>
          <w:lang w:eastAsia="cs-CZ"/>
        </w:rPr>
      </w:pPr>
      <w:bookmarkStart w:id="1182" w:name="_Toc384112895"/>
      <w:bookmarkStart w:id="1183" w:name="_Toc385500029"/>
      <w:bookmarkStart w:id="1184" w:name="_Toc385500129"/>
      <w:bookmarkStart w:id="1185" w:name="_Toc385500231"/>
      <w:bookmarkStart w:id="1186" w:name="_Toc385500343"/>
      <w:bookmarkStart w:id="1187" w:name="_Toc385500454"/>
      <w:bookmarkStart w:id="1188" w:name="_Toc401833642"/>
      <w:bookmarkStart w:id="1189" w:name="_Toc401833752"/>
      <w:bookmarkStart w:id="1190" w:name="_Toc401834634"/>
      <w:bookmarkStart w:id="1191" w:name="_Toc13568103"/>
      <w:bookmarkStart w:id="1192" w:name="_Toc105416723"/>
      <w:bookmarkEnd w:id="1182"/>
      <w:bookmarkEnd w:id="1183"/>
      <w:bookmarkEnd w:id="1184"/>
      <w:bookmarkEnd w:id="1185"/>
      <w:bookmarkEnd w:id="1186"/>
      <w:bookmarkEnd w:id="1187"/>
      <w:bookmarkEnd w:id="1188"/>
      <w:bookmarkEnd w:id="1189"/>
      <w:bookmarkEnd w:id="1190"/>
      <w:bookmarkEnd w:id="1191"/>
      <w:bookmarkEnd w:id="1192"/>
    </w:p>
    <w:p w:rsidR="000000AD" w:rsidRPr="00CA0430" w:rsidRDefault="000000AD" w:rsidP="00326AEE">
      <w:pPr>
        <w:pStyle w:val="Nadpis3"/>
        <w:numPr>
          <w:ilvl w:val="2"/>
          <w:numId w:val="61"/>
        </w:numPr>
        <w:ind w:left="504"/>
        <w:rPr>
          <w:lang w:eastAsia="cs-CZ"/>
        </w:rPr>
      </w:pPr>
      <w:bookmarkStart w:id="1193" w:name="_Toc105416724"/>
      <w:r w:rsidRPr="00CA0430">
        <w:rPr>
          <w:lang w:eastAsia="cs-CZ"/>
        </w:rPr>
        <w:t>Kritéria hodnocení</w:t>
      </w:r>
      <w:bookmarkEnd w:id="1104"/>
      <w:bookmarkEnd w:id="1193"/>
    </w:p>
    <w:p w:rsidR="000000AD" w:rsidRPr="00CA0430" w:rsidRDefault="000000AD" w:rsidP="00CA0430">
      <w:pPr>
        <w:autoSpaceDE w:val="0"/>
        <w:autoSpaceDN w:val="0"/>
        <w:adjustRightInd w:val="0"/>
        <w:spacing w:line="360" w:lineRule="auto"/>
        <w:jc w:val="both"/>
        <w:rPr>
          <w:lang w:eastAsia="cs-CZ"/>
        </w:rPr>
      </w:pP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p</w:t>
      </w:r>
      <w:r w:rsidRPr="00CA0430">
        <w:rPr>
          <w:lang w:eastAsia="cs-CZ"/>
        </w:rPr>
        <w:t>ři hodnocení, průběžné i celkové klasifikaci speciální pedagog uplatňuje přiměřenou náročnost a pedagogický takt vůči žákovi.</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p</w:t>
      </w:r>
      <w:r w:rsidRPr="00CA0430">
        <w:rPr>
          <w:lang w:eastAsia="cs-CZ"/>
        </w:rPr>
        <w:t>ři celkové klasifikaci přihlíží pedagog k věkovým zvláštnostem žáka i k tomu, že žák mohl v průběhu klasifikačního období zakolísat v učebních výkonech pro určitou indispozici.</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v</w:t>
      </w:r>
      <w:r w:rsidRPr="00CA0430">
        <w:rPr>
          <w:lang w:eastAsia="cs-CZ"/>
        </w:rPr>
        <w:t xml:space="preserve"> předmětu, ve kterém vyučuje více učitelů, určí výsledný stupeň za klasifikační období příslušní učitelé po vzájemné dohodě.</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u</w:t>
      </w:r>
      <w:r w:rsidRPr="00CA0430">
        <w:rPr>
          <w:lang w:eastAsia="cs-CZ"/>
        </w:rPr>
        <w:t xml:space="preserve">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žáků a také volí vhodné a přiměřené způsoby získávání podkladů.</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p</w:t>
      </w:r>
      <w:r w:rsidRPr="00CA0430">
        <w:rPr>
          <w:lang w:eastAsia="cs-CZ"/>
        </w:rPr>
        <w:t>ro zjišťování úrovně žákových vědomostí a dovedností volí učitel takové formy a druhy zkoušení, které odpovídají schopnostem žáka a na něž nemá postižení negativní vliv.</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v</w:t>
      </w:r>
      <w:r w:rsidRPr="00CA0430">
        <w:rPr>
          <w:lang w:eastAsia="cs-CZ"/>
        </w:rPr>
        <w:t>yučující klade důraz na ten druh projevu, ve kterém má žák předpoklady podávat lepší výkony. Při klasifikaci se nevychází z prostého počtu chyb, ale z počtu jevů, které žák zvládl.</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ž</w:t>
      </w:r>
      <w:r w:rsidRPr="00CA0430">
        <w:rPr>
          <w:lang w:eastAsia="cs-CZ"/>
        </w:rPr>
        <w:t>áka s jakýmkoli postižením lze hodnotit slovně ve všech předmětech, do nichž se postižení promítá. O způsobu klasifikace žáka rozhoduje ředitel školy.</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p</w:t>
      </w:r>
      <w:r w:rsidRPr="00CA0430">
        <w:rPr>
          <w:lang w:eastAsia="cs-CZ"/>
        </w:rPr>
        <w:t>ro žáky s různými druhy postižení bude podle potřeby vypracován příslušným vyučujícími individuální vzdělávací plán ve spolupráci s příslušným SPC nebo individuální tematický plán zohledňující specifika postižení a psychické zvláštnosti žáka</w:t>
      </w:r>
    </w:p>
    <w:p w:rsidR="000000AD" w:rsidRPr="00CA0430" w:rsidRDefault="000000AD" w:rsidP="00326AEE">
      <w:pPr>
        <w:numPr>
          <w:ilvl w:val="0"/>
          <w:numId w:val="32"/>
        </w:numPr>
        <w:tabs>
          <w:tab w:val="clear" w:pos="720"/>
          <w:tab w:val="num" w:pos="284"/>
        </w:tabs>
        <w:autoSpaceDE w:val="0"/>
        <w:autoSpaceDN w:val="0"/>
        <w:adjustRightInd w:val="0"/>
        <w:spacing w:line="360" w:lineRule="auto"/>
        <w:ind w:left="284" w:hanging="284"/>
        <w:jc w:val="both"/>
        <w:rPr>
          <w:lang w:eastAsia="cs-CZ"/>
        </w:rPr>
      </w:pPr>
      <w:r>
        <w:rPr>
          <w:lang w:eastAsia="cs-CZ"/>
        </w:rPr>
        <w:t>v</w:t>
      </w:r>
      <w:r w:rsidRPr="00CA0430">
        <w:rPr>
          <w:lang w:eastAsia="cs-CZ"/>
        </w:rPr>
        <w:t>šechna navrhovaná pedagogická opatření budou zásadně projednávána se zákonnými zástupci žáka.</w:t>
      </w:r>
    </w:p>
    <w:p w:rsidR="000000AD" w:rsidRPr="00CA0430" w:rsidRDefault="000000AD" w:rsidP="000C0FF7">
      <w:pPr>
        <w:autoSpaceDE w:val="0"/>
        <w:autoSpaceDN w:val="0"/>
        <w:adjustRightInd w:val="0"/>
        <w:spacing w:before="240" w:line="360" w:lineRule="auto"/>
        <w:jc w:val="both"/>
        <w:rPr>
          <w:b/>
          <w:bCs/>
          <w:lang w:eastAsia="cs-CZ"/>
        </w:rPr>
      </w:pPr>
      <w:r w:rsidRPr="00CA0430">
        <w:rPr>
          <w:b/>
          <w:bCs/>
          <w:lang w:eastAsia="cs-CZ"/>
        </w:rPr>
        <w:lastRenderedPageBreak/>
        <w:t>Podklady pro hodnocení a klasifikaci výchovně vzdělávacích výsledků a chování žáka získávají vyučující:</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soustavným diagnostickým pozorováním žáka;</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soustavným sledováním výkonů žáka a jeho připravenosti na vyučování;</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různými druhy zkoušek (písemné, ústní, grafické, praktické, pohybové);</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kontrolními písemnými pracemi a praktickými zkouškami;</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analýzou výsledků činnosti žáka;</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konzultacemi s ostatními učiteli a podle potřeby s pracovníky SPC</w:t>
      </w:r>
    </w:p>
    <w:p w:rsidR="000000AD" w:rsidRPr="00CA0430" w:rsidRDefault="000000AD" w:rsidP="00326AEE">
      <w:pPr>
        <w:numPr>
          <w:ilvl w:val="0"/>
          <w:numId w:val="62"/>
        </w:numPr>
        <w:tabs>
          <w:tab w:val="clear" w:pos="720"/>
          <w:tab w:val="num" w:pos="284"/>
        </w:tabs>
        <w:autoSpaceDE w:val="0"/>
        <w:autoSpaceDN w:val="0"/>
        <w:adjustRightInd w:val="0"/>
        <w:spacing w:line="360" w:lineRule="auto"/>
        <w:ind w:left="284" w:hanging="284"/>
        <w:jc w:val="both"/>
        <w:rPr>
          <w:lang w:eastAsia="cs-CZ"/>
        </w:rPr>
      </w:pPr>
      <w:r w:rsidRPr="00CA0430">
        <w:rPr>
          <w:lang w:eastAsia="cs-CZ"/>
        </w:rPr>
        <w:t>rozhovory se žákem a zákonnými zástupci žáka</w:t>
      </w:r>
    </w:p>
    <w:p w:rsidR="000000AD" w:rsidRPr="00CA0430" w:rsidRDefault="000000AD" w:rsidP="00CA0430">
      <w:pPr>
        <w:autoSpaceDE w:val="0"/>
        <w:autoSpaceDN w:val="0"/>
        <w:adjustRightInd w:val="0"/>
        <w:spacing w:line="360" w:lineRule="auto"/>
        <w:jc w:val="both"/>
        <w:rPr>
          <w:b/>
          <w:bCs/>
          <w:lang w:eastAsia="cs-CZ"/>
        </w:rPr>
      </w:pPr>
      <w:r w:rsidRPr="00CA0430">
        <w:rPr>
          <w:b/>
          <w:bCs/>
          <w:lang w:eastAsia="cs-CZ"/>
        </w:rPr>
        <w:t>Zásady slovního hodnocení:</w:t>
      </w:r>
    </w:p>
    <w:p w:rsidR="000000AD" w:rsidRPr="00CA0430"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slovní hodnocení musí být pozitivně motivační a vystihnout všechny úspěchy, kterých bylo dosaženo;</w:t>
      </w:r>
    </w:p>
    <w:p w:rsidR="000000AD" w:rsidRPr="00CA0430"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musí objektivně popsat všechny aspekty výkonu žáka;</w:t>
      </w:r>
    </w:p>
    <w:p w:rsidR="000000AD" w:rsidRPr="00CA0430"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musí být informativní – informovat o činnosti vykonávaných v průběhu pololetí;</w:t>
      </w:r>
    </w:p>
    <w:p w:rsidR="000000AD" w:rsidRPr="00CA0430"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musí být v souladu s očekávanými výstupy, učivem ŠVP a vycházet z IVP stanoveného školským poradenským zařízením nebo školou;</w:t>
      </w:r>
    </w:p>
    <w:p w:rsidR="000000AD" w:rsidRPr="00CA0430"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musí obsahovat další informace týkající se vzdělávání za příslušné pololetí (změny v chování, komunikaci, sebeobsluze, případná zvýšená absence, pochvaly apod.);</w:t>
      </w:r>
    </w:p>
    <w:p w:rsidR="000000AD" w:rsidRDefault="000000AD" w:rsidP="00326AEE">
      <w:pPr>
        <w:numPr>
          <w:ilvl w:val="0"/>
          <w:numId w:val="63"/>
        </w:numPr>
        <w:autoSpaceDE w:val="0"/>
        <w:autoSpaceDN w:val="0"/>
        <w:adjustRightInd w:val="0"/>
        <w:spacing w:line="360" w:lineRule="auto"/>
        <w:ind w:left="284" w:hanging="284"/>
        <w:jc w:val="both"/>
        <w:rPr>
          <w:lang w:eastAsia="cs-CZ"/>
        </w:rPr>
      </w:pPr>
      <w:r w:rsidRPr="00CA0430">
        <w:rPr>
          <w:lang w:eastAsia="cs-CZ"/>
        </w:rPr>
        <w:t xml:space="preserve">musí obsahovat výhled do budoucna a rámcový plán dalších rozvíjejících činností v jednotlivých předmětech. </w:t>
      </w:r>
    </w:p>
    <w:p w:rsidR="004471BE" w:rsidRDefault="004471BE" w:rsidP="004471BE">
      <w:pPr>
        <w:autoSpaceDE w:val="0"/>
        <w:autoSpaceDN w:val="0"/>
        <w:adjustRightInd w:val="0"/>
        <w:spacing w:before="240" w:line="360" w:lineRule="auto"/>
        <w:jc w:val="both"/>
        <w:rPr>
          <w:b/>
          <w:lang w:eastAsia="cs-CZ"/>
        </w:rPr>
        <w:sectPr w:rsidR="004471BE" w:rsidSect="00C20931">
          <w:pgSz w:w="11906" w:h="16838"/>
          <w:pgMar w:top="1418" w:right="1418" w:bottom="1418" w:left="1440" w:header="709" w:footer="0" w:gutter="0"/>
          <w:cols w:space="708"/>
          <w:docGrid w:linePitch="360"/>
        </w:sectPr>
      </w:pPr>
    </w:p>
    <w:p w:rsidR="000F6BC6" w:rsidRDefault="000F6BC6" w:rsidP="000F6BC6">
      <w:pPr>
        <w:autoSpaceDE w:val="0"/>
        <w:autoSpaceDN w:val="0"/>
        <w:adjustRightInd w:val="0"/>
        <w:spacing w:line="360" w:lineRule="auto"/>
        <w:jc w:val="both"/>
        <w:rPr>
          <w:b/>
          <w:lang w:eastAsia="cs-CZ"/>
        </w:rPr>
      </w:pPr>
      <w:r w:rsidRPr="00C74E35">
        <w:rPr>
          <w:b/>
          <w:lang w:eastAsia="cs-CZ"/>
        </w:rPr>
        <w:lastRenderedPageBreak/>
        <w:t>Formalizované slovní hodnocení</w:t>
      </w:r>
    </w:p>
    <w:tbl>
      <w:tblPr>
        <w:tblW w:w="9500" w:type="dxa"/>
        <w:tblCellMar>
          <w:left w:w="70" w:type="dxa"/>
          <w:right w:w="70" w:type="dxa"/>
        </w:tblCellMar>
        <w:tblLook w:val="04A0" w:firstRow="1" w:lastRow="0" w:firstColumn="1" w:lastColumn="0" w:noHBand="0" w:noVBand="1"/>
      </w:tblPr>
      <w:tblGrid>
        <w:gridCol w:w="1575"/>
        <w:gridCol w:w="1580"/>
        <w:gridCol w:w="1580"/>
        <w:gridCol w:w="1600"/>
        <w:gridCol w:w="1600"/>
        <w:gridCol w:w="1580"/>
      </w:tblGrid>
      <w:tr w:rsidR="000F6BC6" w:rsidRPr="0027129B" w:rsidTr="000F6BC6">
        <w:trPr>
          <w:trHeight w:val="555"/>
        </w:trPr>
        <w:tc>
          <w:tcPr>
            <w:tcW w:w="9500" w:type="dxa"/>
            <w:gridSpan w:val="6"/>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Formalizované slovní hodnocení</w:t>
            </w:r>
          </w:p>
        </w:tc>
      </w:tr>
      <w:tr w:rsidR="000F6BC6" w:rsidRPr="0027129B" w:rsidTr="000F6BC6">
        <w:trPr>
          <w:trHeight w:val="300"/>
        </w:trPr>
        <w:tc>
          <w:tcPr>
            <w:tcW w:w="1560" w:type="dxa"/>
            <w:tcBorders>
              <w:top w:val="nil"/>
              <w:left w:val="single" w:sz="4" w:space="0" w:color="auto"/>
              <w:bottom w:val="single" w:sz="4" w:space="0" w:color="auto"/>
              <w:right w:val="single" w:sz="4" w:space="0" w:color="auto"/>
            </w:tcBorders>
            <w:shd w:val="clear" w:color="000000" w:fill="C5D9F1"/>
            <w:noWrap/>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Předmět</w:t>
            </w:r>
          </w:p>
        </w:tc>
        <w:tc>
          <w:tcPr>
            <w:tcW w:w="1580" w:type="dxa"/>
            <w:tcBorders>
              <w:top w:val="nil"/>
              <w:left w:val="nil"/>
              <w:bottom w:val="single" w:sz="4" w:space="0" w:color="auto"/>
              <w:right w:val="single" w:sz="4" w:space="0" w:color="auto"/>
            </w:tcBorders>
            <w:shd w:val="clear" w:color="000000" w:fill="C5D9F1"/>
            <w:noWrap/>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1</w:t>
            </w:r>
          </w:p>
        </w:tc>
        <w:tc>
          <w:tcPr>
            <w:tcW w:w="1580" w:type="dxa"/>
            <w:tcBorders>
              <w:top w:val="nil"/>
              <w:left w:val="nil"/>
              <w:bottom w:val="single" w:sz="4" w:space="0" w:color="auto"/>
              <w:right w:val="single" w:sz="4" w:space="0" w:color="auto"/>
            </w:tcBorders>
            <w:shd w:val="clear" w:color="000000" w:fill="C5D9F1"/>
            <w:noWrap/>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2</w:t>
            </w:r>
          </w:p>
        </w:tc>
        <w:tc>
          <w:tcPr>
            <w:tcW w:w="1600" w:type="dxa"/>
            <w:tcBorders>
              <w:top w:val="nil"/>
              <w:left w:val="nil"/>
              <w:bottom w:val="single" w:sz="4" w:space="0" w:color="auto"/>
              <w:right w:val="single" w:sz="4" w:space="0" w:color="auto"/>
            </w:tcBorders>
            <w:shd w:val="clear" w:color="000000" w:fill="C5D9F1"/>
            <w:noWrap/>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3</w:t>
            </w:r>
          </w:p>
        </w:tc>
        <w:tc>
          <w:tcPr>
            <w:tcW w:w="1600" w:type="dxa"/>
            <w:tcBorders>
              <w:top w:val="nil"/>
              <w:left w:val="nil"/>
              <w:bottom w:val="single" w:sz="4" w:space="0" w:color="auto"/>
              <w:right w:val="single" w:sz="4" w:space="0" w:color="auto"/>
            </w:tcBorders>
            <w:shd w:val="clear" w:color="000000" w:fill="C5D9F1"/>
            <w:noWrap/>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4</w:t>
            </w:r>
          </w:p>
        </w:tc>
        <w:tc>
          <w:tcPr>
            <w:tcW w:w="1580" w:type="dxa"/>
            <w:tcBorders>
              <w:top w:val="nil"/>
              <w:left w:val="nil"/>
              <w:bottom w:val="single" w:sz="4" w:space="0" w:color="auto"/>
              <w:right w:val="single" w:sz="4" w:space="0" w:color="auto"/>
            </w:tcBorders>
            <w:shd w:val="clear" w:color="000000" w:fill="C5D9F1"/>
            <w:noWrap/>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5</w:t>
            </w:r>
          </w:p>
        </w:tc>
      </w:tr>
      <w:tr w:rsidR="000F6BC6" w:rsidRPr="0027129B" w:rsidTr="000F6BC6">
        <w:trPr>
          <w:trHeight w:val="66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Český jazyk a literatura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61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Matematika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67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Základy výpočetní techniky</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64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Občanská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96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Pr>
                <w:rFonts w:ascii="Calibri" w:eastAsia="Times New Roman" w:hAnsi="Calibri"/>
                <w:color w:val="000000"/>
                <w:lang w:eastAsia="cs-CZ"/>
              </w:rPr>
              <w:t>Hudebně</w:t>
            </w:r>
            <w:r w:rsidRPr="0027129B">
              <w:rPr>
                <w:rFonts w:ascii="Calibri" w:eastAsia="Times New Roman" w:hAnsi="Calibri"/>
                <w:color w:val="000000"/>
                <w:lang w:eastAsia="cs-CZ"/>
              </w:rPr>
              <w:t xml:space="preserve"> pohybová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velký zájem o hudbu a pohyb</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zájem o hudbu a pohyb</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Pr>
                <w:rFonts w:ascii="Calibri" w:eastAsia="Times New Roman" w:hAnsi="Calibri"/>
                <w:color w:val="000000"/>
                <w:lang w:eastAsia="cs-CZ"/>
              </w:rPr>
              <w:t xml:space="preserve">projevuje </w:t>
            </w:r>
            <w:r w:rsidRPr="0027129B">
              <w:rPr>
                <w:rFonts w:ascii="Calibri" w:eastAsia="Times New Roman" w:hAnsi="Calibri"/>
                <w:color w:val="000000"/>
                <w:lang w:eastAsia="cs-CZ"/>
              </w:rPr>
              <w:t>malý zájem o hudbu a pohyb</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zájem o hudbu a pohyb</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zájem o hudbu</w:t>
            </w:r>
          </w:p>
        </w:tc>
      </w:tr>
      <w:tr w:rsidR="000F6BC6" w:rsidRPr="0027129B" w:rsidTr="000F6BC6">
        <w:trPr>
          <w:trHeight w:val="94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Výtvarná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velký zájem o výtvarné umění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zájem o výtvarné umění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malý zájem o výtvarné umění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zájem o výtvarné umění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zájem o výtvarné umění</w:t>
            </w:r>
          </w:p>
        </w:tc>
      </w:tr>
      <w:tr w:rsidR="000F6BC6" w:rsidRPr="0027129B" w:rsidTr="000F6BC6">
        <w:trPr>
          <w:trHeight w:val="94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Dramatická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velký zájem o divadlo</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zájem o divadlo</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malý zájem o divadlo</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zájem o divadlo</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zájem o divadlo</w:t>
            </w:r>
          </w:p>
        </w:tc>
      </w:tr>
      <w:tr w:rsidR="000F6BC6" w:rsidRPr="0027129B" w:rsidTr="000F6BC6">
        <w:trPr>
          <w:trHeight w:val="96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Tělesná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velmi kladný vztah k pohybu</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kladný vztah k pohybu</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částečný vztah k pohybu</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žádný vztah k pohybu</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vztah k pohybu</w:t>
            </w:r>
          </w:p>
        </w:tc>
      </w:tr>
      <w:tr w:rsidR="000F6BC6" w:rsidRPr="0027129B" w:rsidTr="000F6BC6">
        <w:trPr>
          <w:trHeight w:val="69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Výchova ke zdraví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975"/>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Zdravotní tělesná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velmi kladný vztah k pohybu</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kladný vztah k pohybu</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částečný vztah k pohybu</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žádný vztah k pohybu</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vztah k pohybu</w:t>
            </w:r>
          </w:p>
        </w:tc>
      </w:tr>
      <w:tr w:rsidR="000F6BC6" w:rsidRPr="0027129B" w:rsidTr="000F6BC6">
        <w:trPr>
          <w:trHeight w:val="66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sidRPr="0027129B">
              <w:rPr>
                <w:rFonts w:ascii="Calibri" w:eastAsia="Times New Roman" w:hAnsi="Calibri"/>
                <w:color w:val="000000"/>
                <w:lang w:eastAsia="cs-CZ"/>
              </w:rPr>
              <w:t>Rodinná výchova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bezpečně ovládá</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pomocí</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ovládá s trvalou pomocí</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učivo dosud neovládá</w:t>
            </w:r>
          </w:p>
        </w:tc>
      </w:tr>
      <w:tr w:rsidR="000F6BC6" w:rsidRPr="0027129B" w:rsidTr="000F6BC6">
        <w:trPr>
          <w:trHeight w:val="90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Pr>
                <w:rFonts w:ascii="Calibri" w:eastAsia="Times New Roman" w:hAnsi="Calibri"/>
                <w:color w:val="000000"/>
                <w:lang w:eastAsia="cs-CZ"/>
              </w:rPr>
              <w:t>Práce v domácnostech</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velmi kladný vztah k práci</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kladný vztah k práci</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projevuje částečný vztah k práci</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téměř vztah k práci</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neprojevuje vztah k práci</w:t>
            </w:r>
          </w:p>
        </w:tc>
      </w:tr>
      <w:tr w:rsidR="000F6BC6" w:rsidRPr="0027129B" w:rsidTr="000F6BC6">
        <w:trPr>
          <w:trHeight w:val="900"/>
        </w:trPr>
        <w:tc>
          <w:tcPr>
            <w:tcW w:w="1560" w:type="dxa"/>
            <w:tcBorders>
              <w:top w:val="nil"/>
              <w:left w:val="single" w:sz="4" w:space="0" w:color="auto"/>
              <w:bottom w:val="single" w:sz="4" w:space="0" w:color="auto"/>
              <w:right w:val="single" w:sz="4" w:space="0" w:color="auto"/>
            </w:tcBorders>
            <w:shd w:val="clear" w:color="000000" w:fill="FDE9D9"/>
            <w:hideMark/>
          </w:tcPr>
          <w:p w:rsidR="000F6BC6" w:rsidRPr="0027129B" w:rsidRDefault="000F6BC6" w:rsidP="000F6BC6">
            <w:pPr>
              <w:spacing w:line="240" w:lineRule="auto"/>
              <w:rPr>
                <w:rFonts w:ascii="Calibri" w:eastAsia="Times New Roman" w:hAnsi="Calibri"/>
                <w:color w:val="000000"/>
                <w:lang w:eastAsia="cs-CZ"/>
              </w:rPr>
            </w:pPr>
            <w:r>
              <w:rPr>
                <w:rFonts w:ascii="Calibri" w:eastAsia="Times New Roman" w:hAnsi="Calibri"/>
                <w:color w:val="000000"/>
                <w:lang w:eastAsia="cs-CZ"/>
              </w:rPr>
              <w:t>Keramická tvorba</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proj</w:t>
            </w:r>
            <w:r>
              <w:rPr>
                <w:rFonts w:ascii="Calibri" w:eastAsia="Times New Roman" w:hAnsi="Calibri"/>
                <w:color w:val="000000"/>
                <w:lang w:eastAsia="cs-CZ"/>
              </w:rPr>
              <w:t>evuje velmi kladný vztah k tvorbě</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 xml:space="preserve">projevuje kladný vztah k </w:t>
            </w:r>
            <w:r>
              <w:rPr>
                <w:rFonts w:ascii="Calibri" w:eastAsia="Times New Roman" w:hAnsi="Calibri"/>
                <w:color w:val="000000"/>
                <w:lang w:eastAsia="cs-CZ"/>
              </w:rPr>
              <w:t>tvorbě</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 xml:space="preserve">projevuje částečný vztah k </w:t>
            </w:r>
            <w:r>
              <w:rPr>
                <w:rFonts w:ascii="Calibri" w:eastAsia="Times New Roman" w:hAnsi="Calibri"/>
                <w:color w:val="000000"/>
                <w:lang w:eastAsia="cs-CZ"/>
              </w:rPr>
              <w:t>tvorbě</w:t>
            </w:r>
          </w:p>
        </w:tc>
        <w:tc>
          <w:tcPr>
            <w:tcW w:w="160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 xml:space="preserve">neprojevuje téměř vztah k </w:t>
            </w:r>
            <w:r>
              <w:rPr>
                <w:rFonts w:ascii="Calibri" w:eastAsia="Times New Roman" w:hAnsi="Calibri"/>
                <w:color w:val="000000"/>
                <w:lang w:eastAsia="cs-CZ"/>
              </w:rPr>
              <w:t>tvorbě</w:t>
            </w:r>
          </w:p>
        </w:tc>
        <w:tc>
          <w:tcPr>
            <w:tcW w:w="1580" w:type="dxa"/>
            <w:tcBorders>
              <w:top w:val="nil"/>
              <w:left w:val="nil"/>
              <w:bottom w:val="single" w:sz="4" w:space="0" w:color="auto"/>
              <w:right w:val="single" w:sz="4" w:space="0" w:color="auto"/>
            </w:tcBorders>
            <w:shd w:val="clear" w:color="auto" w:fill="auto"/>
            <w:hideMark/>
          </w:tcPr>
          <w:p w:rsidR="000F6BC6" w:rsidRPr="0027129B" w:rsidRDefault="000F6BC6" w:rsidP="000F6BC6">
            <w:pPr>
              <w:spacing w:line="240" w:lineRule="auto"/>
              <w:jc w:val="center"/>
              <w:rPr>
                <w:rFonts w:ascii="Calibri" w:eastAsia="Times New Roman" w:hAnsi="Calibri"/>
                <w:color w:val="000000"/>
                <w:lang w:eastAsia="cs-CZ"/>
              </w:rPr>
            </w:pPr>
            <w:r w:rsidRPr="0027129B">
              <w:rPr>
                <w:rFonts w:ascii="Calibri" w:eastAsia="Times New Roman" w:hAnsi="Calibri"/>
                <w:color w:val="000000"/>
                <w:lang w:eastAsia="cs-CZ"/>
              </w:rPr>
              <w:t xml:space="preserve">neprojevuje vztah k </w:t>
            </w:r>
            <w:r>
              <w:rPr>
                <w:rFonts w:ascii="Calibri" w:eastAsia="Times New Roman" w:hAnsi="Calibri"/>
                <w:color w:val="000000"/>
                <w:lang w:eastAsia="cs-CZ"/>
              </w:rPr>
              <w:t>tvorbě</w:t>
            </w:r>
          </w:p>
        </w:tc>
      </w:tr>
    </w:tbl>
    <w:p w:rsidR="000000AD" w:rsidRPr="00CA0430" w:rsidRDefault="000000AD" w:rsidP="00CA0430">
      <w:pPr>
        <w:autoSpaceDE w:val="0"/>
        <w:autoSpaceDN w:val="0"/>
        <w:adjustRightInd w:val="0"/>
        <w:spacing w:line="360" w:lineRule="auto"/>
        <w:jc w:val="both"/>
        <w:rPr>
          <w:lang w:eastAsia="cs-CZ"/>
        </w:rPr>
      </w:pPr>
    </w:p>
    <w:p w:rsidR="000000AD" w:rsidRDefault="000000AD" w:rsidP="0048647F">
      <w:pPr>
        <w:autoSpaceDE w:val="0"/>
        <w:autoSpaceDN w:val="0"/>
        <w:adjustRightInd w:val="0"/>
        <w:spacing w:line="360" w:lineRule="auto"/>
        <w:ind w:firstLine="142"/>
        <w:jc w:val="both"/>
        <w:rPr>
          <w:lang w:eastAsia="cs-CZ"/>
        </w:rPr>
      </w:pPr>
      <w:r w:rsidRPr="00CA0430">
        <w:rPr>
          <w:lang w:eastAsia="cs-CZ"/>
        </w:rPr>
        <w:lastRenderedPageBreak/>
        <w:t xml:space="preserve">Učitel oznamuje žákovi výsledek každé klasifikace, klasifikaci zdůvodní, poukáže na klady a nedostatky. V případě mimořádného zhoršení prospěchu žáka informuje zákonné zástupce vyučující předmětu bezprostředně a prokazatelným způsobem. Všichni vyučující dodržují zásady pedagogického taktu, zejména neklasifikují žáky ihned po jejich návratu do školy po nepřítomnosti delší než jeden týden, účelem zkoušení není nacházet mezery ve vědomostech žáka, ale hodnotit to, co žák umí a jak se snaží podat co nejlepší výkon. </w:t>
      </w:r>
    </w:p>
    <w:sectPr w:rsidR="000000AD" w:rsidSect="00ED1638">
      <w:pgSz w:w="11906" w:h="16838"/>
      <w:pgMar w:top="993" w:right="1418" w:bottom="1135"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D11" w:rsidRDefault="00A61D11" w:rsidP="00E95769">
      <w:pPr>
        <w:spacing w:line="240" w:lineRule="auto"/>
      </w:pPr>
      <w:r>
        <w:separator/>
      </w:r>
    </w:p>
  </w:endnote>
  <w:endnote w:type="continuationSeparator" w:id="0">
    <w:p w:rsidR="00A61D11" w:rsidRDefault="00A61D11" w:rsidP="00E95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060" w:rsidRDefault="004A6060">
    <w:pPr>
      <w:pStyle w:val="Zpat"/>
      <w:jc w:val="center"/>
    </w:pPr>
    <w:r>
      <w:fldChar w:fldCharType="begin"/>
    </w:r>
    <w:r>
      <w:instrText xml:space="preserve"> PAGE   \* MERGEFORMAT </w:instrText>
    </w:r>
    <w:r>
      <w:fldChar w:fldCharType="separate"/>
    </w:r>
    <w:r w:rsidR="006C5D1F">
      <w:rPr>
        <w:noProof/>
      </w:rPr>
      <w:t>3</w:t>
    </w:r>
    <w:r>
      <w:rPr>
        <w:noProof/>
      </w:rPr>
      <w:fldChar w:fldCharType="end"/>
    </w:r>
  </w:p>
  <w:p w:rsidR="004A6060" w:rsidRDefault="004A6060" w:rsidP="00C6764A">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060" w:rsidRDefault="004A6060">
    <w:pPr>
      <w:pStyle w:val="Zpat"/>
      <w:jc w:val="center"/>
    </w:pPr>
  </w:p>
  <w:p w:rsidR="004A6060" w:rsidRDefault="004A606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060" w:rsidRPr="00B857E9" w:rsidRDefault="004A6060" w:rsidP="00B857E9">
    <w:pPr>
      <w:spacing w:before="360" w:line="360" w:lineRule="auto"/>
      <w:jc w:val="both"/>
      <w:rPr>
        <w:i/>
        <w:iCs/>
        <w:sz w:val="22"/>
        <w:szCs w:val="22"/>
      </w:rPr>
    </w:pPr>
  </w:p>
  <w:p w:rsidR="004A6060" w:rsidRDefault="004A6060">
    <w:pPr>
      <w:pStyle w:val="Zpat"/>
      <w:jc w:val="center"/>
    </w:pPr>
    <w:r>
      <w:fldChar w:fldCharType="begin"/>
    </w:r>
    <w:r>
      <w:instrText>PAGE   \* MERGEFORMAT</w:instrText>
    </w:r>
    <w:r>
      <w:fldChar w:fldCharType="separate"/>
    </w:r>
    <w:r w:rsidR="006C5D1F">
      <w:rPr>
        <w:noProof/>
      </w:rPr>
      <w:t>24</w:t>
    </w:r>
    <w:r>
      <w:rPr>
        <w:noProof/>
      </w:rPr>
      <w:fldChar w:fldCharType="end"/>
    </w:r>
  </w:p>
  <w:p w:rsidR="004A6060" w:rsidRDefault="004A6060" w:rsidP="00116828">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D11" w:rsidRDefault="00A61D11" w:rsidP="00E95769">
      <w:pPr>
        <w:spacing w:line="240" w:lineRule="auto"/>
      </w:pPr>
      <w:r>
        <w:separator/>
      </w:r>
    </w:p>
  </w:footnote>
  <w:footnote w:type="continuationSeparator" w:id="0">
    <w:p w:rsidR="00A61D11" w:rsidRDefault="00A61D11" w:rsidP="00E95769">
      <w:pPr>
        <w:spacing w:line="240" w:lineRule="auto"/>
      </w:pPr>
      <w:r>
        <w:continuationSeparator/>
      </w:r>
    </w:p>
  </w:footnote>
  <w:footnote w:id="1">
    <w:p w:rsidR="004A6060" w:rsidRPr="00B857E9" w:rsidRDefault="004A6060" w:rsidP="007A40E7">
      <w:pPr>
        <w:spacing w:line="360" w:lineRule="auto"/>
        <w:jc w:val="both"/>
        <w:rPr>
          <w:i/>
          <w:iCs/>
          <w:sz w:val="22"/>
          <w:szCs w:val="22"/>
        </w:rPr>
      </w:pPr>
      <w:r>
        <w:rPr>
          <w:rStyle w:val="Znakapoznpodarou"/>
        </w:rPr>
        <w:footnoteRef/>
      </w:r>
      <w:r>
        <w:t xml:space="preserve"> </w:t>
      </w:r>
      <w:r w:rsidRPr="00B857E9">
        <w:rPr>
          <w:sz w:val="22"/>
          <w:szCs w:val="22"/>
        </w:rPr>
        <w:t xml:space="preserve">*) </w:t>
      </w:r>
      <w:r w:rsidRPr="00B857E9">
        <w:rPr>
          <w:i/>
          <w:iCs/>
          <w:sz w:val="22"/>
          <w:szCs w:val="22"/>
        </w:rPr>
        <w:t xml:space="preserve">studenti se speciálními vzdělávacími potřebami pro tento dokument představují žáky </w:t>
      </w:r>
      <w:r>
        <w:rPr>
          <w:i/>
          <w:iCs/>
          <w:sz w:val="22"/>
          <w:szCs w:val="22"/>
        </w:rPr>
        <w:t>s</w:t>
      </w:r>
      <w:r w:rsidRPr="00B857E9">
        <w:rPr>
          <w:i/>
          <w:iCs/>
          <w:sz w:val="22"/>
          <w:szCs w:val="22"/>
        </w:rPr>
        <w:t xml:space="preserve"> mentálním postižením, případně </w:t>
      </w:r>
      <w:r>
        <w:rPr>
          <w:i/>
          <w:iCs/>
          <w:sz w:val="22"/>
          <w:szCs w:val="22"/>
        </w:rPr>
        <w:t>žáky s</w:t>
      </w:r>
      <w:r w:rsidRPr="00B857E9">
        <w:rPr>
          <w:i/>
          <w:iCs/>
          <w:sz w:val="22"/>
          <w:szCs w:val="22"/>
        </w:rPr>
        <w:t xml:space="preserve"> mentálním postižením v kombinaci s dalším zdravotním postižením, které jim znemožňuje vzdělávání na jiném typu střední školy</w:t>
      </w:r>
    </w:p>
    <w:p w:rsidR="004A6060" w:rsidRDefault="004A6060" w:rsidP="007A40E7">
      <w:pPr>
        <w:spacing w:line="360" w:lineRule="auto"/>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BBA"/>
    <w:multiLevelType w:val="multilevel"/>
    <w:tmpl w:val="B75AA194"/>
    <w:numStyleLink w:val="odrky"/>
  </w:abstractNum>
  <w:abstractNum w:abstractNumId="1" w15:restartNumberingAfterBreak="0">
    <w:nsid w:val="00A85FDC"/>
    <w:multiLevelType w:val="hybridMultilevel"/>
    <w:tmpl w:val="789EA234"/>
    <w:lvl w:ilvl="0" w:tplc="DD56BA1A">
      <w:start w:val="3"/>
      <w:numFmt w:val="bullet"/>
      <w:lvlText w:val="-"/>
      <w:lvlJc w:val="left"/>
      <w:pPr>
        <w:ind w:left="720" w:hanging="360"/>
      </w:pPr>
      <w:rPr>
        <w:rFonts w:ascii="Calibri" w:eastAsia="Times New Roman" w:hAnsi="Calibri" w:hint="default"/>
      </w:rPr>
    </w:lvl>
    <w:lvl w:ilvl="1" w:tplc="DD56BA1A">
      <w:start w:val="3"/>
      <w:numFmt w:val="bullet"/>
      <w:lvlText w:val="-"/>
      <w:lvlJc w:val="left"/>
      <w:pPr>
        <w:ind w:left="1440" w:hanging="360"/>
      </w:pPr>
      <w:rPr>
        <w:rFonts w:ascii="Calibri" w:eastAsia="Times New Roman" w:hAnsi="Calibri"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00F451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6150A8"/>
    <w:multiLevelType w:val="hybridMultilevel"/>
    <w:tmpl w:val="08CAAA6C"/>
    <w:lvl w:ilvl="0" w:tplc="39C0E906">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038A6C2C"/>
    <w:multiLevelType w:val="hybridMultilevel"/>
    <w:tmpl w:val="2D242478"/>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044D25E6"/>
    <w:multiLevelType w:val="hybridMultilevel"/>
    <w:tmpl w:val="4078A6F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045F730F"/>
    <w:multiLevelType w:val="hybridMultilevel"/>
    <w:tmpl w:val="98A8DFF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0472294E"/>
    <w:multiLevelType w:val="hybridMultilevel"/>
    <w:tmpl w:val="AA483B2A"/>
    <w:lvl w:ilvl="0" w:tplc="993AD056">
      <w:start w:val="5"/>
      <w:numFmt w:val="bullet"/>
      <w:lvlText w:val="-"/>
      <w:lvlJc w:val="left"/>
      <w:pPr>
        <w:tabs>
          <w:tab w:val="num" w:pos="1440"/>
        </w:tabs>
        <w:ind w:left="1440" w:hanging="360"/>
      </w:pPr>
      <w:rPr>
        <w:rFonts w:ascii="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BF42DE"/>
    <w:multiLevelType w:val="hybridMultilevel"/>
    <w:tmpl w:val="274AB56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05CF134C"/>
    <w:multiLevelType w:val="hybridMultilevel"/>
    <w:tmpl w:val="F328F6E8"/>
    <w:lvl w:ilvl="0" w:tplc="C8C0EFD0">
      <w:numFmt w:val="bullet"/>
      <w:lvlText w:val="-"/>
      <w:lvlJc w:val="left"/>
      <w:pPr>
        <w:tabs>
          <w:tab w:val="num" w:pos="1440"/>
        </w:tabs>
        <w:ind w:left="144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61B7590"/>
    <w:multiLevelType w:val="hybridMultilevel"/>
    <w:tmpl w:val="ED1CD19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64B184F"/>
    <w:multiLevelType w:val="hybridMultilevel"/>
    <w:tmpl w:val="9514958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064E0CE7"/>
    <w:multiLevelType w:val="hybridMultilevel"/>
    <w:tmpl w:val="392A7578"/>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07A91453"/>
    <w:multiLevelType w:val="hybridMultilevel"/>
    <w:tmpl w:val="D590ABC6"/>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15:restartNumberingAfterBreak="0">
    <w:nsid w:val="08A020ED"/>
    <w:multiLevelType w:val="hybridMultilevel"/>
    <w:tmpl w:val="CB1EE34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08EC6AB0"/>
    <w:multiLevelType w:val="hybridMultilevel"/>
    <w:tmpl w:val="5F28F60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0A190C9B"/>
    <w:multiLevelType w:val="multilevel"/>
    <w:tmpl w:val="6C36CCFE"/>
    <w:lvl w:ilvl="0">
      <w:start w:val="5"/>
      <w:numFmt w:val="bullet"/>
      <w:lvlText w:val="-"/>
      <w:lvlJc w:val="left"/>
      <w:pPr>
        <w:tabs>
          <w:tab w:val="num" w:pos="720"/>
        </w:tabs>
        <w:ind w:left="720" w:hanging="360"/>
      </w:pPr>
      <w:rPr>
        <w:rFonts w:ascii="Calibri" w:eastAsia="Times New Roman" w:hAnsi="Calibri"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Symbol" w:hAnsi="Symbol" w:cs="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A340D2B"/>
    <w:multiLevelType w:val="hybridMultilevel"/>
    <w:tmpl w:val="B026438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0A615A98"/>
    <w:multiLevelType w:val="hybridMultilevel"/>
    <w:tmpl w:val="90E4F740"/>
    <w:lvl w:ilvl="0" w:tplc="04050001">
      <w:start w:val="5"/>
      <w:numFmt w:val="bullet"/>
      <w:lvlText w:val="-"/>
      <w:lvlJc w:val="left"/>
      <w:pPr>
        <w:ind w:left="1800" w:hanging="360"/>
      </w:pPr>
      <w:rPr>
        <w:rFonts w:ascii="Calibri" w:eastAsia="Times New Roman" w:hAnsi="Calibri" w:hint="default"/>
        <w:color w:val="auto"/>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19" w15:restartNumberingAfterBreak="0">
    <w:nsid w:val="0A940822"/>
    <w:multiLevelType w:val="hybridMultilevel"/>
    <w:tmpl w:val="5A42168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0B296510"/>
    <w:multiLevelType w:val="hybridMultilevel"/>
    <w:tmpl w:val="A4D4030A"/>
    <w:lvl w:ilvl="0" w:tplc="0D54CDC0">
      <w:numFmt w:val="bullet"/>
      <w:lvlText w:val="-"/>
      <w:lvlJc w:val="left"/>
      <w:pPr>
        <w:ind w:left="720" w:hanging="360"/>
      </w:pPr>
      <w:rPr>
        <w:rFonts w:ascii="Times New Roman" w:hAnsi="Times New Roman" w:cs="Times New Roman" w:hint="default"/>
        <w:b w:val="0"/>
        <w:bCs w:val="0"/>
        <w:i w:val="0"/>
        <w:iCs w:val="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0CBB02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CF42785"/>
    <w:multiLevelType w:val="hybridMultilevel"/>
    <w:tmpl w:val="8A58E3E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0E1619E1"/>
    <w:multiLevelType w:val="hybridMultilevel"/>
    <w:tmpl w:val="A4060F3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0E335C9D"/>
    <w:multiLevelType w:val="hybridMultilevel"/>
    <w:tmpl w:val="9878E088"/>
    <w:lvl w:ilvl="0" w:tplc="04050001">
      <w:start w:val="5"/>
      <w:numFmt w:val="bullet"/>
      <w:lvlText w:val="-"/>
      <w:lvlJc w:val="left"/>
      <w:pPr>
        <w:ind w:left="1080" w:hanging="360"/>
      </w:pPr>
      <w:rPr>
        <w:rFonts w:ascii="Calibri" w:eastAsia="Times New Roman" w:hAnsi="Calibri"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5" w15:restartNumberingAfterBreak="0">
    <w:nsid w:val="0E67287F"/>
    <w:multiLevelType w:val="hybridMultilevel"/>
    <w:tmpl w:val="E82C81D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15:restartNumberingAfterBreak="0">
    <w:nsid w:val="0E853CC9"/>
    <w:multiLevelType w:val="hybridMultilevel"/>
    <w:tmpl w:val="635C48E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0ED93EF5"/>
    <w:multiLevelType w:val="hybridMultilevel"/>
    <w:tmpl w:val="02C0CA4E"/>
    <w:lvl w:ilvl="0" w:tplc="39C0E906">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8" w15:restartNumberingAfterBreak="0">
    <w:nsid w:val="0F3D59D8"/>
    <w:multiLevelType w:val="hybridMultilevel"/>
    <w:tmpl w:val="10A854C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9" w15:restartNumberingAfterBreak="0">
    <w:nsid w:val="0F55509A"/>
    <w:multiLevelType w:val="hybridMultilevel"/>
    <w:tmpl w:val="87649FDA"/>
    <w:lvl w:ilvl="0" w:tplc="35624B08">
      <w:numFmt w:val="bullet"/>
      <w:lvlText w:val="-"/>
      <w:lvlJc w:val="left"/>
      <w:pPr>
        <w:ind w:left="720" w:hanging="360"/>
      </w:pPr>
      <w:rPr>
        <w:rFonts w:ascii="TimesNewRoman" w:eastAsia="Times New Roman" w:hAnsi="TimesNewRoman" w:hint="default"/>
      </w:rPr>
    </w:lvl>
    <w:lvl w:ilvl="1" w:tplc="35624B08">
      <w:numFmt w:val="bullet"/>
      <w:lvlText w:val="-"/>
      <w:lvlJc w:val="left"/>
      <w:pPr>
        <w:ind w:left="1440" w:hanging="360"/>
      </w:pPr>
      <w:rPr>
        <w:rFonts w:ascii="TimesNewRoman" w:eastAsia="Times New Roman" w:hAnsi="TimesNewRoman"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0FAB3BAF"/>
    <w:multiLevelType w:val="hybridMultilevel"/>
    <w:tmpl w:val="ABAA47C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1" w15:restartNumberingAfterBreak="0">
    <w:nsid w:val="10315C16"/>
    <w:multiLevelType w:val="hybridMultilevel"/>
    <w:tmpl w:val="0BEE2D9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1080415E"/>
    <w:multiLevelType w:val="hybridMultilevel"/>
    <w:tmpl w:val="031E0DB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3" w15:restartNumberingAfterBreak="0">
    <w:nsid w:val="10CA52F6"/>
    <w:multiLevelType w:val="hybridMultilevel"/>
    <w:tmpl w:val="BFB64FA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15:restartNumberingAfterBreak="0">
    <w:nsid w:val="115B0A4A"/>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1F64605"/>
    <w:multiLevelType w:val="hybridMultilevel"/>
    <w:tmpl w:val="B4D609FC"/>
    <w:lvl w:ilvl="0" w:tplc="C8C0EFD0">
      <w:numFmt w:val="bullet"/>
      <w:lvlText w:val="-"/>
      <w:lvlJc w:val="left"/>
      <w:pPr>
        <w:tabs>
          <w:tab w:val="num" w:pos="1440"/>
        </w:tabs>
        <w:ind w:left="144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149A0AC4"/>
    <w:multiLevelType w:val="multilevel"/>
    <w:tmpl w:val="FFA642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16E90F5D"/>
    <w:multiLevelType w:val="hybridMultilevel"/>
    <w:tmpl w:val="13E23FE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8" w15:restartNumberingAfterBreak="0">
    <w:nsid w:val="175302ED"/>
    <w:multiLevelType w:val="hybridMultilevel"/>
    <w:tmpl w:val="C50CE5B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9" w15:restartNumberingAfterBreak="0">
    <w:nsid w:val="17821B93"/>
    <w:multiLevelType w:val="hybridMultilevel"/>
    <w:tmpl w:val="F64C859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0" w15:restartNumberingAfterBreak="0">
    <w:nsid w:val="18442A62"/>
    <w:multiLevelType w:val="hybridMultilevel"/>
    <w:tmpl w:val="4894C65C"/>
    <w:lvl w:ilvl="0" w:tplc="DD56BA1A">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1" w15:restartNumberingAfterBreak="0">
    <w:nsid w:val="193D69CB"/>
    <w:multiLevelType w:val="hybridMultilevel"/>
    <w:tmpl w:val="A2DA31E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2" w15:restartNumberingAfterBreak="0">
    <w:nsid w:val="19B60296"/>
    <w:multiLevelType w:val="hybridMultilevel"/>
    <w:tmpl w:val="BD16648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3" w15:restartNumberingAfterBreak="0">
    <w:nsid w:val="19FA3A72"/>
    <w:multiLevelType w:val="hybridMultilevel"/>
    <w:tmpl w:val="CBA409EA"/>
    <w:lvl w:ilvl="0" w:tplc="74D2F65A">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4" w15:restartNumberingAfterBreak="0">
    <w:nsid w:val="1A0159DC"/>
    <w:multiLevelType w:val="hybridMultilevel"/>
    <w:tmpl w:val="41B630D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1A153D32"/>
    <w:multiLevelType w:val="hybridMultilevel"/>
    <w:tmpl w:val="07A22366"/>
    <w:lvl w:ilvl="0" w:tplc="C4686BD2">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46" w15:restartNumberingAfterBreak="0">
    <w:nsid w:val="1A321FA0"/>
    <w:multiLevelType w:val="hybridMultilevel"/>
    <w:tmpl w:val="C99AB62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7" w15:restartNumberingAfterBreak="0">
    <w:nsid w:val="1A6417B6"/>
    <w:multiLevelType w:val="hybridMultilevel"/>
    <w:tmpl w:val="90F6C3E6"/>
    <w:lvl w:ilvl="0" w:tplc="DD56BA1A">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1A84647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B331FC8"/>
    <w:multiLevelType w:val="hybridMultilevel"/>
    <w:tmpl w:val="F6A6CD4A"/>
    <w:lvl w:ilvl="0" w:tplc="74D2F65A">
      <w:start w:val="1"/>
      <w:numFmt w:val="bullet"/>
      <w:lvlText w:val=""/>
      <w:lvlJc w:val="left"/>
      <w:pPr>
        <w:tabs>
          <w:tab w:val="num" w:pos="720"/>
        </w:tabs>
        <w:ind w:left="720" w:hanging="360"/>
      </w:pPr>
      <w:rPr>
        <w:rFonts w:ascii="Symbol" w:hAnsi="Symbol" w:cs="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15:restartNumberingAfterBreak="0">
    <w:nsid w:val="1B4559FC"/>
    <w:multiLevelType w:val="hybridMultilevel"/>
    <w:tmpl w:val="E8DE49B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1" w15:restartNumberingAfterBreak="0">
    <w:nsid w:val="1C26019A"/>
    <w:multiLevelType w:val="hybridMultilevel"/>
    <w:tmpl w:val="33AA6F62"/>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2" w15:restartNumberingAfterBreak="0">
    <w:nsid w:val="1D697301"/>
    <w:multiLevelType w:val="hybridMultilevel"/>
    <w:tmpl w:val="97E0FB4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3" w15:restartNumberingAfterBreak="0">
    <w:nsid w:val="1DE21BD2"/>
    <w:multiLevelType w:val="hybridMultilevel"/>
    <w:tmpl w:val="F0DCC5D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4" w15:restartNumberingAfterBreak="0">
    <w:nsid w:val="1E165BA5"/>
    <w:multiLevelType w:val="hybridMultilevel"/>
    <w:tmpl w:val="496E919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5" w15:restartNumberingAfterBreak="0">
    <w:nsid w:val="1E5318C1"/>
    <w:multiLevelType w:val="hybridMultilevel"/>
    <w:tmpl w:val="BA3C3DC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6" w15:restartNumberingAfterBreak="0">
    <w:nsid w:val="1F1E7643"/>
    <w:multiLevelType w:val="hybridMultilevel"/>
    <w:tmpl w:val="548E2B0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7" w15:restartNumberingAfterBreak="0">
    <w:nsid w:val="22C52355"/>
    <w:multiLevelType w:val="hybridMultilevel"/>
    <w:tmpl w:val="6FB62CF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8" w15:restartNumberingAfterBreak="0">
    <w:nsid w:val="22E7419F"/>
    <w:multiLevelType w:val="hybridMultilevel"/>
    <w:tmpl w:val="74ECEDB0"/>
    <w:lvl w:ilvl="0" w:tplc="54FCD56E">
      <w:start w:val="1"/>
      <w:numFmt w:val="bullet"/>
      <w:lvlText w:val=""/>
      <w:lvlJc w:val="left"/>
      <w:pPr>
        <w:ind w:left="786" w:hanging="360"/>
      </w:pPr>
      <w:rPr>
        <w:rFonts w:ascii="Symbol" w:hAnsi="Symbol" w:cs="Symbol" w:hint="default"/>
      </w:rPr>
    </w:lvl>
    <w:lvl w:ilvl="1" w:tplc="BDE0E328">
      <w:numFmt w:val="bullet"/>
      <w:lvlText w:val="-"/>
      <w:lvlJc w:val="left"/>
      <w:pPr>
        <w:ind w:left="1506" w:hanging="360"/>
      </w:pPr>
      <w:rPr>
        <w:rFonts w:ascii="Times New Roman" w:eastAsia="Times New Roman" w:hAnsi="Times New Roman" w:hint="default"/>
        <w:b/>
        <w:bCs/>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59" w15:restartNumberingAfterBreak="0">
    <w:nsid w:val="23C620C1"/>
    <w:multiLevelType w:val="hybridMultilevel"/>
    <w:tmpl w:val="9AE262A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0" w15:restartNumberingAfterBreak="0">
    <w:nsid w:val="23C87147"/>
    <w:multiLevelType w:val="hybridMultilevel"/>
    <w:tmpl w:val="1E0ACAB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1" w15:restartNumberingAfterBreak="0">
    <w:nsid w:val="249518AD"/>
    <w:multiLevelType w:val="hybridMultilevel"/>
    <w:tmpl w:val="D39EF02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2" w15:restartNumberingAfterBreak="0">
    <w:nsid w:val="24F44F37"/>
    <w:multiLevelType w:val="hybridMultilevel"/>
    <w:tmpl w:val="6166FB4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3" w15:restartNumberingAfterBreak="0">
    <w:nsid w:val="253A5F06"/>
    <w:multiLevelType w:val="hybridMultilevel"/>
    <w:tmpl w:val="552CF9C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4" w15:restartNumberingAfterBreak="0">
    <w:nsid w:val="2613501B"/>
    <w:multiLevelType w:val="hybridMultilevel"/>
    <w:tmpl w:val="BF92B7BC"/>
    <w:lvl w:ilvl="0" w:tplc="C4686BD2">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65" w15:restartNumberingAfterBreak="0">
    <w:nsid w:val="269C74C3"/>
    <w:multiLevelType w:val="multilevel"/>
    <w:tmpl w:val="6C36CCFE"/>
    <w:lvl w:ilvl="0">
      <w:start w:val="5"/>
      <w:numFmt w:val="bullet"/>
      <w:lvlText w:val="-"/>
      <w:lvlJc w:val="left"/>
      <w:pPr>
        <w:tabs>
          <w:tab w:val="num" w:pos="720"/>
        </w:tabs>
        <w:ind w:left="720" w:hanging="360"/>
      </w:pPr>
      <w:rPr>
        <w:rFonts w:ascii="Calibri" w:eastAsia="Times New Roman" w:hAnsi="Calibri"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Symbol" w:hAnsi="Symbol" w:cs="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26FA77A8"/>
    <w:multiLevelType w:val="multilevel"/>
    <w:tmpl w:val="642A2ED0"/>
    <w:lvl w:ilvl="0">
      <w:start w:val="1"/>
      <w:numFmt w:val="decimal"/>
      <w:pStyle w:val="TABnadpis1"/>
      <w:lvlText w:val="%1"/>
      <w:lvlJc w:val="left"/>
      <w:pPr>
        <w:tabs>
          <w:tab w:val="num" w:pos="397"/>
        </w:tabs>
        <w:ind w:left="397" w:hanging="397"/>
      </w:pPr>
      <w:rPr>
        <w:rFonts w:hint="default"/>
      </w:rPr>
    </w:lvl>
    <w:lvl w:ilvl="1">
      <w:start w:val="1"/>
      <w:numFmt w:val="decimal"/>
      <w:pStyle w:val="TABnadpis2"/>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cs="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26FD72F3"/>
    <w:multiLevelType w:val="hybridMultilevel"/>
    <w:tmpl w:val="45F666B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8" w15:restartNumberingAfterBreak="0">
    <w:nsid w:val="27BE553D"/>
    <w:multiLevelType w:val="hybridMultilevel"/>
    <w:tmpl w:val="90AC8BB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9" w15:restartNumberingAfterBreak="0">
    <w:nsid w:val="27EA634A"/>
    <w:multiLevelType w:val="hybridMultilevel"/>
    <w:tmpl w:val="AA842BA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0" w15:restartNumberingAfterBreak="0">
    <w:nsid w:val="27F9244E"/>
    <w:multiLevelType w:val="hybridMultilevel"/>
    <w:tmpl w:val="C63EDB72"/>
    <w:lvl w:ilvl="0" w:tplc="DD56BA1A">
      <w:start w:val="3"/>
      <w:numFmt w:val="bullet"/>
      <w:lvlText w:val="-"/>
      <w:lvlJc w:val="left"/>
      <w:pPr>
        <w:ind w:left="720" w:hanging="360"/>
      </w:pPr>
      <w:rPr>
        <w:rFonts w:ascii="Calibri" w:eastAsia="Times New Roman" w:hAnsi="Calibri" w:hint="default"/>
      </w:rPr>
    </w:lvl>
    <w:lvl w:ilvl="1" w:tplc="DD56BA1A">
      <w:start w:val="3"/>
      <w:numFmt w:val="bullet"/>
      <w:lvlText w:val="-"/>
      <w:lvlJc w:val="left"/>
      <w:pPr>
        <w:ind w:left="1440" w:hanging="360"/>
      </w:pPr>
      <w:rPr>
        <w:rFonts w:ascii="Calibri" w:eastAsia="Times New Roman" w:hAnsi="Calibri"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1" w15:restartNumberingAfterBreak="0">
    <w:nsid w:val="28446702"/>
    <w:multiLevelType w:val="hybridMultilevel"/>
    <w:tmpl w:val="E7A65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15:restartNumberingAfterBreak="0">
    <w:nsid w:val="29253057"/>
    <w:multiLevelType w:val="hybridMultilevel"/>
    <w:tmpl w:val="5D3E706E"/>
    <w:lvl w:ilvl="0" w:tplc="74D2F65A">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3" w15:restartNumberingAfterBreak="0">
    <w:nsid w:val="29864063"/>
    <w:multiLevelType w:val="hybridMultilevel"/>
    <w:tmpl w:val="9FBEA224"/>
    <w:lvl w:ilvl="0" w:tplc="DD56BA1A">
      <w:start w:val="3"/>
      <w:numFmt w:val="bullet"/>
      <w:lvlText w:val="-"/>
      <w:lvlJc w:val="left"/>
      <w:pPr>
        <w:ind w:left="720" w:hanging="360"/>
      </w:pPr>
      <w:rPr>
        <w:rFonts w:ascii="Calibri" w:eastAsia="Times New Roman" w:hAnsi="Calibri" w:hint="default"/>
      </w:rPr>
    </w:lvl>
    <w:lvl w:ilvl="1" w:tplc="74D2F65A">
      <w:start w:val="5"/>
      <w:numFmt w:val="bullet"/>
      <w:lvlText w:val="-"/>
      <w:lvlJc w:val="left"/>
      <w:pPr>
        <w:ind w:left="1785" w:hanging="705"/>
      </w:pPr>
      <w:rPr>
        <w:rFonts w:ascii="Calibri" w:eastAsia="Times New Roman" w:hAnsi="Calibri" w:hint="default"/>
        <w:b/>
        <w:bCs/>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4" w15:restartNumberingAfterBreak="0">
    <w:nsid w:val="2A732B90"/>
    <w:multiLevelType w:val="hybridMultilevel"/>
    <w:tmpl w:val="E8FCD35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5" w15:restartNumberingAfterBreak="0">
    <w:nsid w:val="2AE66237"/>
    <w:multiLevelType w:val="hybridMultilevel"/>
    <w:tmpl w:val="23E8D61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6" w15:restartNumberingAfterBreak="0">
    <w:nsid w:val="2C5864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C60177E"/>
    <w:multiLevelType w:val="hybridMultilevel"/>
    <w:tmpl w:val="F4981818"/>
    <w:lvl w:ilvl="0" w:tplc="74D2F65A">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8" w15:restartNumberingAfterBreak="0">
    <w:nsid w:val="2CC412A1"/>
    <w:multiLevelType w:val="hybridMultilevel"/>
    <w:tmpl w:val="C180CEF8"/>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9" w15:restartNumberingAfterBreak="0">
    <w:nsid w:val="2E0E04FC"/>
    <w:multiLevelType w:val="hybridMultilevel"/>
    <w:tmpl w:val="D9B44AC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0" w15:restartNumberingAfterBreak="0">
    <w:nsid w:val="2E291765"/>
    <w:multiLevelType w:val="hybridMultilevel"/>
    <w:tmpl w:val="78CCB194"/>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1" w15:restartNumberingAfterBreak="0">
    <w:nsid w:val="2F5B6A7F"/>
    <w:multiLevelType w:val="hybridMultilevel"/>
    <w:tmpl w:val="8D44F54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2" w15:restartNumberingAfterBreak="0">
    <w:nsid w:val="30BE1561"/>
    <w:multiLevelType w:val="hybridMultilevel"/>
    <w:tmpl w:val="E15E693C"/>
    <w:lvl w:ilvl="0" w:tplc="0D54CDC0">
      <w:numFmt w:val="bullet"/>
      <w:lvlText w:val="-"/>
      <w:lvlJc w:val="left"/>
      <w:pPr>
        <w:ind w:left="720" w:hanging="360"/>
      </w:pPr>
      <w:rPr>
        <w:rFonts w:ascii="Times New Roman" w:hAnsi="Times New Roman" w:cs="Times New Roman" w:hint="default"/>
        <w:b w:val="0"/>
        <w:bCs w:val="0"/>
        <w:i w:val="0"/>
        <w:iCs w:val="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3" w15:restartNumberingAfterBreak="0">
    <w:nsid w:val="30CE16B7"/>
    <w:multiLevelType w:val="hybridMultilevel"/>
    <w:tmpl w:val="00A2928A"/>
    <w:lvl w:ilvl="0" w:tplc="17F0BFD4">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4" w15:restartNumberingAfterBreak="0">
    <w:nsid w:val="30F436DB"/>
    <w:multiLevelType w:val="hybridMultilevel"/>
    <w:tmpl w:val="68D08C4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5" w15:restartNumberingAfterBreak="0">
    <w:nsid w:val="31B778C6"/>
    <w:multiLevelType w:val="hybridMultilevel"/>
    <w:tmpl w:val="4294951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6" w15:restartNumberingAfterBreak="0">
    <w:nsid w:val="323C7378"/>
    <w:multiLevelType w:val="hybridMultilevel"/>
    <w:tmpl w:val="272640C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7" w15:restartNumberingAfterBreak="0">
    <w:nsid w:val="32442469"/>
    <w:multiLevelType w:val="hybridMultilevel"/>
    <w:tmpl w:val="3516152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8" w15:restartNumberingAfterBreak="0">
    <w:nsid w:val="32983A58"/>
    <w:multiLevelType w:val="hybridMultilevel"/>
    <w:tmpl w:val="26E6929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9" w15:restartNumberingAfterBreak="0">
    <w:nsid w:val="333F33CE"/>
    <w:multiLevelType w:val="hybridMultilevel"/>
    <w:tmpl w:val="31ECA45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0" w15:restartNumberingAfterBreak="0">
    <w:nsid w:val="33E50389"/>
    <w:multiLevelType w:val="hybridMultilevel"/>
    <w:tmpl w:val="60A86140"/>
    <w:lvl w:ilvl="0" w:tplc="DD56BA1A">
      <w:start w:val="3"/>
      <w:numFmt w:val="bullet"/>
      <w:lvlText w:val="-"/>
      <w:lvlJc w:val="left"/>
      <w:pPr>
        <w:ind w:left="720" w:hanging="360"/>
      </w:pPr>
      <w:rPr>
        <w:rFonts w:ascii="Calibri" w:eastAsia="Times New Roman" w:hAnsi="Calibri" w:hint="default"/>
      </w:rPr>
    </w:lvl>
    <w:lvl w:ilvl="1" w:tplc="55563AB6">
      <w:start w:val="5"/>
      <w:numFmt w:val="bullet"/>
      <w:lvlText w:val="•"/>
      <w:lvlJc w:val="left"/>
      <w:pPr>
        <w:ind w:left="1785" w:hanging="705"/>
      </w:pPr>
      <w:rPr>
        <w:rFonts w:ascii="Times New Roman" w:eastAsia="Times New Roman" w:hAnsi="Times New Roman" w:hint="default"/>
        <w:b/>
        <w:bCs/>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1" w15:restartNumberingAfterBreak="0">
    <w:nsid w:val="33E80F2E"/>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34392328"/>
    <w:multiLevelType w:val="hybridMultilevel"/>
    <w:tmpl w:val="F74EF80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3" w15:restartNumberingAfterBreak="0">
    <w:nsid w:val="346A11B1"/>
    <w:multiLevelType w:val="hybridMultilevel"/>
    <w:tmpl w:val="CACEB904"/>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4" w15:restartNumberingAfterBreak="0">
    <w:nsid w:val="347470EB"/>
    <w:multiLevelType w:val="hybridMultilevel"/>
    <w:tmpl w:val="8D80F83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5" w15:restartNumberingAfterBreak="0">
    <w:nsid w:val="35D73A89"/>
    <w:multiLevelType w:val="hybridMultilevel"/>
    <w:tmpl w:val="9934DA2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6" w15:restartNumberingAfterBreak="0">
    <w:nsid w:val="35FD6C53"/>
    <w:multiLevelType w:val="hybridMultilevel"/>
    <w:tmpl w:val="EC82B9B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7" w15:restartNumberingAfterBreak="0">
    <w:nsid w:val="36BC0531"/>
    <w:multiLevelType w:val="hybridMultilevel"/>
    <w:tmpl w:val="4C527DBA"/>
    <w:lvl w:ilvl="0" w:tplc="74D2F65A">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8" w15:restartNumberingAfterBreak="0">
    <w:nsid w:val="36D53B3C"/>
    <w:multiLevelType w:val="hybridMultilevel"/>
    <w:tmpl w:val="69C2C20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379509A5"/>
    <w:multiLevelType w:val="hybridMultilevel"/>
    <w:tmpl w:val="52E6B31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0" w15:restartNumberingAfterBreak="0">
    <w:nsid w:val="37F74A83"/>
    <w:multiLevelType w:val="hybridMultilevel"/>
    <w:tmpl w:val="98C06E6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1" w15:restartNumberingAfterBreak="0">
    <w:nsid w:val="38A97B56"/>
    <w:multiLevelType w:val="hybridMultilevel"/>
    <w:tmpl w:val="B3485EC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2" w15:restartNumberingAfterBreak="0">
    <w:nsid w:val="39286167"/>
    <w:multiLevelType w:val="hybridMultilevel"/>
    <w:tmpl w:val="E5487A2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3" w15:restartNumberingAfterBreak="0">
    <w:nsid w:val="3B8A4F28"/>
    <w:multiLevelType w:val="hybridMultilevel"/>
    <w:tmpl w:val="68B09F9A"/>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4" w15:restartNumberingAfterBreak="0">
    <w:nsid w:val="3BDA4997"/>
    <w:multiLevelType w:val="hybridMultilevel"/>
    <w:tmpl w:val="B18CE21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5" w15:restartNumberingAfterBreak="0">
    <w:nsid w:val="3C2F077C"/>
    <w:multiLevelType w:val="hybridMultilevel"/>
    <w:tmpl w:val="9BC2DCA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6" w15:restartNumberingAfterBreak="0">
    <w:nsid w:val="3D0D54A9"/>
    <w:multiLevelType w:val="hybridMultilevel"/>
    <w:tmpl w:val="1D548F6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7" w15:restartNumberingAfterBreak="0">
    <w:nsid w:val="3DAD6736"/>
    <w:multiLevelType w:val="hybridMultilevel"/>
    <w:tmpl w:val="272082D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8" w15:restartNumberingAfterBreak="0">
    <w:nsid w:val="3EB90443"/>
    <w:multiLevelType w:val="hybridMultilevel"/>
    <w:tmpl w:val="38FA3C3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9" w15:restartNumberingAfterBreak="0">
    <w:nsid w:val="3EEA5C1E"/>
    <w:multiLevelType w:val="hybridMultilevel"/>
    <w:tmpl w:val="4DD42284"/>
    <w:lvl w:ilvl="0" w:tplc="C8C0EFD0">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0" w15:restartNumberingAfterBreak="0">
    <w:nsid w:val="3EFF0F64"/>
    <w:multiLevelType w:val="hybridMultilevel"/>
    <w:tmpl w:val="4034595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1" w15:restartNumberingAfterBreak="0">
    <w:nsid w:val="41EC3029"/>
    <w:multiLevelType w:val="hybridMultilevel"/>
    <w:tmpl w:val="C284CC58"/>
    <w:lvl w:ilvl="0" w:tplc="DD56BA1A">
      <w:numFmt w:val="bullet"/>
      <w:lvlText w:val="-"/>
      <w:lvlJc w:val="left"/>
      <w:pPr>
        <w:tabs>
          <w:tab w:val="num" w:pos="1440"/>
        </w:tabs>
        <w:ind w:left="144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43EB61DB"/>
    <w:multiLevelType w:val="hybridMultilevel"/>
    <w:tmpl w:val="C8EA6304"/>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3" w15:restartNumberingAfterBreak="0">
    <w:nsid w:val="43FF42A8"/>
    <w:multiLevelType w:val="hybridMultilevel"/>
    <w:tmpl w:val="7660D136"/>
    <w:lvl w:ilvl="0" w:tplc="C8C0EFD0">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4" w15:restartNumberingAfterBreak="0">
    <w:nsid w:val="44604CF1"/>
    <w:multiLevelType w:val="hybridMultilevel"/>
    <w:tmpl w:val="07E4256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5" w15:restartNumberingAfterBreak="0">
    <w:nsid w:val="446A582A"/>
    <w:multiLevelType w:val="hybridMultilevel"/>
    <w:tmpl w:val="1120779C"/>
    <w:lvl w:ilvl="0" w:tplc="C4686BD2">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16" w15:restartNumberingAfterBreak="0">
    <w:nsid w:val="45261358"/>
    <w:multiLevelType w:val="hybridMultilevel"/>
    <w:tmpl w:val="9080F2A4"/>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7" w15:restartNumberingAfterBreak="0">
    <w:nsid w:val="46310477"/>
    <w:multiLevelType w:val="hybridMultilevel"/>
    <w:tmpl w:val="16E4B18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8" w15:restartNumberingAfterBreak="0">
    <w:nsid w:val="47CA6550"/>
    <w:multiLevelType w:val="hybridMultilevel"/>
    <w:tmpl w:val="F8D484D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9" w15:restartNumberingAfterBreak="0">
    <w:nsid w:val="48786279"/>
    <w:multiLevelType w:val="multilevel"/>
    <w:tmpl w:val="CB644964"/>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B54233E"/>
    <w:multiLevelType w:val="hybridMultilevel"/>
    <w:tmpl w:val="B53EC01A"/>
    <w:lvl w:ilvl="0" w:tplc="04050001">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1" w15:restartNumberingAfterBreak="0">
    <w:nsid w:val="4C384367"/>
    <w:multiLevelType w:val="hybridMultilevel"/>
    <w:tmpl w:val="22D82338"/>
    <w:lvl w:ilvl="0" w:tplc="39C0E906">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4CCF5C6F"/>
    <w:multiLevelType w:val="hybridMultilevel"/>
    <w:tmpl w:val="BC1E623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3" w15:restartNumberingAfterBreak="0">
    <w:nsid w:val="4D5465BC"/>
    <w:multiLevelType w:val="hybridMultilevel"/>
    <w:tmpl w:val="61BE290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4" w15:restartNumberingAfterBreak="0">
    <w:nsid w:val="4D627F48"/>
    <w:multiLevelType w:val="hybridMultilevel"/>
    <w:tmpl w:val="5FAA90F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5" w15:restartNumberingAfterBreak="0">
    <w:nsid w:val="4DC657CA"/>
    <w:multiLevelType w:val="hybridMultilevel"/>
    <w:tmpl w:val="35C6703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6" w15:restartNumberingAfterBreak="0">
    <w:nsid w:val="4F204A83"/>
    <w:multiLevelType w:val="hybridMultilevel"/>
    <w:tmpl w:val="6E08A1F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7" w15:restartNumberingAfterBreak="0">
    <w:nsid w:val="4F623A36"/>
    <w:multiLevelType w:val="hybridMultilevel"/>
    <w:tmpl w:val="BD5E6EF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8" w15:restartNumberingAfterBreak="0">
    <w:nsid w:val="4FE26780"/>
    <w:multiLevelType w:val="hybridMultilevel"/>
    <w:tmpl w:val="14322520"/>
    <w:lvl w:ilvl="0" w:tplc="4544D460">
      <w:start w:val="1"/>
      <w:numFmt w:val="bullet"/>
      <w:lvlText w:val=""/>
      <w:lvlJc w:val="left"/>
      <w:pPr>
        <w:tabs>
          <w:tab w:val="num" w:pos="720"/>
        </w:tabs>
        <w:ind w:left="720" w:hanging="360"/>
      </w:pPr>
      <w:rPr>
        <w:rFonts w:ascii="Symbol" w:hAnsi="Symbol" w:cs="Symbol" w:hint="default"/>
      </w:rPr>
    </w:lvl>
    <w:lvl w:ilvl="1" w:tplc="15B40676">
      <w:start w:val="1"/>
      <w:numFmt w:val="bullet"/>
      <w:lvlText w:val="o"/>
      <w:lvlJc w:val="left"/>
      <w:pPr>
        <w:tabs>
          <w:tab w:val="num" w:pos="1440"/>
        </w:tabs>
        <w:ind w:left="1440" w:hanging="360"/>
      </w:pPr>
      <w:rPr>
        <w:rFonts w:ascii="Courier New" w:hAnsi="Courier New" w:cs="Courier New" w:hint="default"/>
      </w:rPr>
    </w:lvl>
    <w:lvl w:ilvl="2" w:tplc="53A67F2A">
      <w:start w:val="1"/>
      <w:numFmt w:val="bullet"/>
      <w:lvlText w:val=""/>
      <w:lvlJc w:val="left"/>
      <w:pPr>
        <w:tabs>
          <w:tab w:val="num" w:pos="2160"/>
        </w:tabs>
        <w:ind w:left="2160" w:hanging="360"/>
      </w:pPr>
      <w:rPr>
        <w:rFonts w:ascii="Wingdings" w:hAnsi="Wingdings" w:cs="Wingdings" w:hint="default"/>
      </w:rPr>
    </w:lvl>
    <w:lvl w:ilvl="3" w:tplc="D3CA9A04">
      <w:start w:val="1"/>
      <w:numFmt w:val="bullet"/>
      <w:lvlText w:val=""/>
      <w:lvlJc w:val="left"/>
      <w:pPr>
        <w:tabs>
          <w:tab w:val="num" w:pos="2880"/>
        </w:tabs>
        <w:ind w:left="2880" w:hanging="360"/>
      </w:pPr>
      <w:rPr>
        <w:rFonts w:ascii="Symbol" w:hAnsi="Symbol" w:cs="Symbol" w:hint="default"/>
      </w:rPr>
    </w:lvl>
    <w:lvl w:ilvl="4" w:tplc="FD7E505C">
      <w:start w:val="1"/>
      <w:numFmt w:val="bullet"/>
      <w:lvlText w:val="o"/>
      <w:lvlJc w:val="left"/>
      <w:pPr>
        <w:tabs>
          <w:tab w:val="num" w:pos="3600"/>
        </w:tabs>
        <w:ind w:left="3600" w:hanging="360"/>
      </w:pPr>
      <w:rPr>
        <w:rFonts w:ascii="Courier New" w:hAnsi="Courier New" w:cs="Courier New" w:hint="default"/>
      </w:rPr>
    </w:lvl>
    <w:lvl w:ilvl="5" w:tplc="64F69A78">
      <w:start w:val="1"/>
      <w:numFmt w:val="bullet"/>
      <w:lvlText w:val=""/>
      <w:lvlJc w:val="left"/>
      <w:pPr>
        <w:tabs>
          <w:tab w:val="num" w:pos="4320"/>
        </w:tabs>
        <w:ind w:left="4320" w:hanging="360"/>
      </w:pPr>
      <w:rPr>
        <w:rFonts w:ascii="Wingdings" w:hAnsi="Wingdings" w:cs="Wingdings" w:hint="default"/>
      </w:rPr>
    </w:lvl>
    <w:lvl w:ilvl="6" w:tplc="5BC27882">
      <w:start w:val="1"/>
      <w:numFmt w:val="bullet"/>
      <w:lvlText w:val=""/>
      <w:lvlJc w:val="left"/>
      <w:pPr>
        <w:tabs>
          <w:tab w:val="num" w:pos="5040"/>
        </w:tabs>
        <w:ind w:left="5040" w:hanging="360"/>
      </w:pPr>
      <w:rPr>
        <w:rFonts w:ascii="Symbol" w:hAnsi="Symbol" w:cs="Symbol" w:hint="default"/>
      </w:rPr>
    </w:lvl>
    <w:lvl w:ilvl="7" w:tplc="79A29E84">
      <w:start w:val="1"/>
      <w:numFmt w:val="bullet"/>
      <w:lvlText w:val="o"/>
      <w:lvlJc w:val="left"/>
      <w:pPr>
        <w:tabs>
          <w:tab w:val="num" w:pos="5760"/>
        </w:tabs>
        <w:ind w:left="5760" w:hanging="360"/>
      </w:pPr>
      <w:rPr>
        <w:rFonts w:ascii="Courier New" w:hAnsi="Courier New" w:cs="Courier New" w:hint="default"/>
      </w:rPr>
    </w:lvl>
    <w:lvl w:ilvl="8" w:tplc="B32A057A">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507D1712"/>
    <w:multiLevelType w:val="hybridMultilevel"/>
    <w:tmpl w:val="605401E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0" w15:restartNumberingAfterBreak="0">
    <w:nsid w:val="508004B0"/>
    <w:multiLevelType w:val="hybridMultilevel"/>
    <w:tmpl w:val="2B8ABD5A"/>
    <w:lvl w:ilvl="0" w:tplc="04050001">
      <w:start w:val="5"/>
      <w:numFmt w:val="bullet"/>
      <w:lvlText w:val="-"/>
      <w:lvlJc w:val="left"/>
      <w:pPr>
        <w:tabs>
          <w:tab w:val="num" w:pos="720"/>
        </w:tabs>
        <w:ind w:left="720" w:hanging="360"/>
      </w:pPr>
      <w:rPr>
        <w:rFonts w:ascii="Calibri" w:eastAsia="Times New Roman" w:hAnsi="Calibri"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1" w15:restartNumberingAfterBreak="0">
    <w:nsid w:val="508D7FDE"/>
    <w:multiLevelType w:val="hybridMultilevel"/>
    <w:tmpl w:val="96B29C1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2" w15:restartNumberingAfterBreak="0">
    <w:nsid w:val="512F50AD"/>
    <w:multiLevelType w:val="hybridMultilevel"/>
    <w:tmpl w:val="9E6E940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3" w15:restartNumberingAfterBreak="0">
    <w:nsid w:val="51C83BED"/>
    <w:multiLevelType w:val="hybridMultilevel"/>
    <w:tmpl w:val="5AAA917C"/>
    <w:lvl w:ilvl="0" w:tplc="993AD056">
      <w:start w:val="5"/>
      <w:numFmt w:val="bullet"/>
      <w:lvlText w:val="-"/>
      <w:lvlJc w:val="left"/>
      <w:pPr>
        <w:ind w:left="720" w:hanging="360"/>
      </w:pPr>
      <w:rPr>
        <w:rFonts w:ascii="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2071F6B"/>
    <w:multiLevelType w:val="hybridMultilevel"/>
    <w:tmpl w:val="F926EF7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5" w15:restartNumberingAfterBreak="0">
    <w:nsid w:val="523761D8"/>
    <w:multiLevelType w:val="hybridMultilevel"/>
    <w:tmpl w:val="E8AEED80"/>
    <w:lvl w:ilvl="0" w:tplc="DD56BA1A">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6" w15:restartNumberingAfterBreak="0">
    <w:nsid w:val="536E7654"/>
    <w:multiLevelType w:val="hybridMultilevel"/>
    <w:tmpl w:val="7CCE60B2"/>
    <w:lvl w:ilvl="0" w:tplc="39C0E906">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54CC4E2D"/>
    <w:multiLevelType w:val="hybridMultilevel"/>
    <w:tmpl w:val="9216E39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8" w15:restartNumberingAfterBreak="0">
    <w:nsid w:val="54F0398C"/>
    <w:multiLevelType w:val="hybridMultilevel"/>
    <w:tmpl w:val="FF40C44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9" w15:restartNumberingAfterBreak="0">
    <w:nsid w:val="55A02D18"/>
    <w:multiLevelType w:val="hybridMultilevel"/>
    <w:tmpl w:val="D04ED2AA"/>
    <w:lvl w:ilvl="0" w:tplc="04050001">
      <w:start w:val="5"/>
      <w:numFmt w:val="bullet"/>
      <w:lvlText w:val="-"/>
      <w:lvlJc w:val="left"/>
      <w:pPr>
        <w:tabs>
          <w:tab w:val="num" w:pos="720"/>
        </w:tabs>
        <w:ind w:left="720" w:hanging="360"/>
      </w:pPr>
      <w:rPr>
        <w:rFonts w:ascii="Calibri" w:eastAsia="Times New Roman" w:hAnsi="Calibri" w:hint="default"/>
        <w:color w:val="auto"/>
      </w:rPr>
    </w:lvl>
    <w:lvl w:ilvl="1" w:tplc="04050003">
      <w:start w:val="1"/>
      <w:numFmt w:val="bullet"/>
      <w:lvlText w:val=""/>
      <w:lvlJc w:val="left"/>
      <w:pPr>
        <w:tabs>
          <w:tab w:val="num" w:pos="3600"/>
        </w:tabs>
        <w:ind w:left="3600" w:hanging="360"/>
      </w:pPr>
      <w:rPr>
        <w:rFonts w:ascii="Symbol" w:hAnsi="Symbol" w:cs="Symbol" w:hint="default"/>
      </w:rPr>
    </w:lvl>
    <w:lvl w:ilvl="2" w:tplc="04050005">
      <w:start w:val="1"/>
      <w:numFmt w:val="bullet"/>
      <w:lvlText w:val=""/>
      <w:lvlJc w:val="left"/>
      <w:pPr>
        <w:tabs>
          <w:tab w:val="num" w:pos="4320"/>
        </w:tabs>
        <w:ind w:left="4320" w:hanging="360"/>
      </w:pPr>
      <w:rPr>
        <w:rFonts w:ascii="Wingdings" w:hAnsi="Wingdings" w:cs="Wingdings"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40" w15:restartNumberingAfterBreak="0">
    <w:nsid w:val="569A2694"/>
    <w:multiLevelType w:val="hybridMultilevel"/>
    <w:tmpl w:val="4EDCD7E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1" w15:restartNumberingAfterBreak="0">
    <w:nsid w:val="56BF31B5"/>
    <w:multiLevelType w:val="multilevel"/>
    <w:tmpl w:val="46DE42A4"/>
    <w:lvl w:ilvl="0">
      <w:start w:val="5"/>
      <w:numFmt w:val="bullet"/>
      <w:lvlText w:val="-"/>
      <w:lvlJc w:val="left"/>
      <w:pPr>
        <w:tabs>
          <w:tab w:val="num" w:pos="720"/>
        </w:tabs>
        <w:ind w:left="720" w:hanging="360"/>
      </w:pPr>
      <w:rPr>
        <w:rFonts w:ascii="Calibri" w:eastAsia="Times New Roman" w:hAnsi="Calibri" w:hint="default"/>
        <w:color w:val="auto"/>
        <w:sz w:val="22"/>
        <w:szCs w:val="22"/>
      </w:rPr>
    </w:lvl>
    <w:lvl w:ilvl="1">
      <w:start w:val="3"/>
      <w:numFmt w:val="bullet"/>
      <w:lvlText w:val="-"/>
      <w:lvlJc w:val="left"/>
      <w:pPr>
        <w:tabs>
          <w:tab w:val="num" w:pos="1440"/>
        </w:tabs>
        <w:ind w:left="1440" w:hanging="360"/>
      </w:pPr>
      <w:rPr>
        <w:rFonts w:ascii="Calibri" w:eastAsia="Times New Roman" w:hAnsi="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Symbol" w:hAnsi="Symbol" w:cs="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56F0704B"/>
    <w:multiLevelType w:val="hybridMultilevel"/>
    <w:tmpl w:val="8FB2349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3" w15:restartNumberingAfterBreak="0">
    <w:nsid w:val="57DC55BB"/>
    <w:multiLevelType w:val="hybridMultilevel"/>
    <w:tmpl w:val="738EA834"/>
    <w:lvl w:ilvl="0" w:tplc="DD56BA1A">
      <w:start w:val="3"/>
      <w:numFmt w:val="bullet"/>
      <w:lvlText w:val="-"/>
      <w:lvlJc w:val="left"/>
      <w:pPr>
        <w:ind w:left="786" w:hanging="360"/>
      </w:pPr>
      <w:rPr>
        <w:rFonts w:ascii="Calibri" w:eastAsia="Times New Roman" w:hAnsi="Calibr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144" w15:restartNumberingAfterBreak="0">
    <w:nsid w:val="58DB22D8"/>
    <w:multiLevelType w:val="hybridMultilevel"/>
    <w:tmpl w:val="001EFC1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5" w15:restartNumberingAfterBreak="0">
    <w:nsid w:val="59C107F9"/>
    <w:multiLevelType w:val="hybridMultilevel"/>
    <w:tmpl w:val="358A6DA4"/>
    <w:lvl w:ilvl="0" w:tplc="04050001">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6" w15:restartNumberingAfterBreak="0">
    <w:nsid w:val="5B0046DB"/>
    <w:multiLevelType w:val="hybridMultilevel"/>
    <w:tmpl w:val="26EED9E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7" w15:restartNumberingAfterBreak="0">
    <w:nsid w:val="5B1F7644"/>
    <w:multiLevelType w:val="hybridMultilevel"/>
    <w:tmpl w:val="9DE03554"/>
    <w:lvl w:ilvl="0" w:tplc="DD56BA1A">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8" w15:restartNumberingAfterBreak="0">
    <w:nsid w:val="5B95372C"/>
    <w:multiLevelType w:val="hybridMultilevel"/>
    <w:tmpl w:val="7F0083B4"/>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9" w15:restartNumberingAfterBreak="0">
    <w:nsid w:val="5BA770B0"/>
    <w:multiLevelType w:val="hybridMultilevel"/>
    <w:tmpl w:val="D742AC6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0" w15:restartNumberingAfterBreak="0">
    <w:nsid w:val="5C671A20"/>
    <w:multiLevelType w:val="hybridMultilevel"/>
    <w:tmpl w:val="F70409F0"/>
    <w:lvl w:ilvl="0" w:tplc="8362E40E">
      <w:start w:val="5"/>
      <w:numFmt w:val="bullet"/>
      <w:lvlText w:val="-"/>
      <w:lvlJc w:val="left"/>
      <w:pPr>
        <w:tabs>
          <w:tab w:val="num" w:pos="720"/>
        </w:tabs>
        <w:ind w:left="720" w:hanging="360"/>
      </w:pPr>
      <w:rPr>
        <w:rFonts w:ascii="Calibri" w:eastAsia="Times New Roman" w:hAnsi="Calibri" w:hint="default"/>
      </w:rPr>
    </w:lvl>
    <w:lvl w:ilvl="1" w:tplc="7FF6A660">
      <w:start w:val="1"/>
      <w:numFmt w:val="bullet"/>
      <w:lvlText w:val="o"/>
      <w:lvlJc w:val="left"/>
      <w:pPr>
        <w:ind w:left="1440" w:hanging="360"/>
      </w:pPr>
      <w:rPr>
        <w:rFonts w:ascii="Courier New" w:hAnsi="Courier New" w:cs="Courier New" w:hint="default"/>
      </w:rPr>
    </w:lvl>
    <w:lvl w:ilvl="2" w:tplc="3F4CDA3A">
      <w:start w:val="1"/>
      <w:numFmt w:val="bullet"/>
      <w:lvlText w:val=""/>
      <w:lvlJc w:val="left"/>
      <w:pPr>
        <w:ind w:left="2160" w:hanging="360"/>
      </w:pPr>
      <w:rPr>
        <w:rFonts w:ascii="Wingdings" w:hAnsi="Wingdings" w:cs="Wingdings" w:hint="default"/>
      </w:rPr>
    </w:lvl>
    <w:lvl w:ilvl="3" w:tplc="8CC8722E">
      <w:start w:val="1"/>
      <w:numFmt w:val="bullet"/>
      <w:lvlText w:val=""/>
      <w:lvlJc w:val="left"/>
      <w:pPr>
        <w:ind w:left="2880" w:hanging="360"/>
      </w:pPr>
      <w:rPr>
        <w:rFonts w:ascii="Symbol" w:hAnsi="Symbol" w:cs="Symbol" w:hint="default"/>
      </w:rPr>
    </w:lvl>
    <w:lvl w:ilvl="4" w:tplc="DBB2CC76">
      <w:start w:val="1"/>
      <w:numFmt w:val="bullet"/>
      <w:lvlText w:val="o"/>
      <w:lvlJc w:val="left"/>
      <w:pPr>
        <w:ind w:left="3600" w:hanging="360"/>
      </w:pPr>
      <w:rPr>
        <w:rFonts w:ascii="Courier New" w:hAnsi="Courier New" w:cs="Courier New" w:hint="default"/>
      </w:rPr>
    </w:lvl>
    <w:lvl w:ilvl="5" w:tplc="7FD45242">
      <w:start w:val="1"/>
      <w:numFmt w:val="bullet"/>
      <w:lvlText w:val=""/>
      <w:lvlJc w:val="left"/>
      <w:pPr>
        <w:ind w:left="4320" w:hanging="360"/>
      </w:pPr>
      <w:rPr>
        <w:rFonts w:ascii="Wingdings" w:hAnsi="Wingdings" w:cs="Wingdings" w:hint="default"/>
      </w:rPr>
    </w:lvl>
    <w:lvl w:ilvl="6" w:tplc="42481344">
      <w:start w:val="1"/>
      <w:numFmt w:val="bullet"/>
      <w:lvlText w:val=""/>
      <w:lvlJc w:val="left"/>
      <w:pPr>
        <w:ind w:left="5040" w:hanging="360"/>
      </w:pPr>
      <w:rPr>
        <w:rFonts w:ascii="Symbol" w:hAnsi="Symbol" w:cs="Symbol" w:hint="default"/>
      </w:rPr>
    </w:lvl>
    <w:lvl w:ilvl="7" w:tplc="60E24C3E">
      <w:start w:val="1"/>
      <w:numFmt w:val="bullet"/>
      <w:lvlText w:val="o"/>
      <w:lvlJc w:val="left"/>
      <w:pPr>
        <w:ind w:left="5760" w:hanging="360"/>
      </w:pPr>
      <w:rPr>
        <w:rFonts w:ascii="Courier New" w:hAnsi="Courier New" w:cs="Courier New" w:hint="default"/>
      </w:rPr>
    </w:lvl>
    <w:lvl w:ilvl="8" w:tplc="564C0D5A">
      <w:start w:val="1"/>
      <w:numFmt w:val="bullet"/>
      <w:lvlText w:val=""/>
      <w:lvlJc w:val="left"/>
      <w:pPr>
        <w:ind w:left="6480" w:hanging="360"/>
      </w:pPr>
      <w:rPr>
        <w:rFonts w:ascii="Wingdings" w:hAnsi="Wingdings" w:cs="Wingdings" w:hint="default"/>
      </w:rPr>
    </w:lvl>
  </w:abstractNum>
  <w:abstractNum w:abstractNumId="151" w15:restartNumberingAfterBreak="0">
    <w:nsid w:val="5DBA7CA1"/>
    <w:multiLevelType w:val="hybridMultilevel"/>
    <w:tmpl w:val="FCE80A10"/>
    <w:lvl w:ilvl="0" w:tplc="04050001">
      <w:start w:val="5"/>
      <w:numFmt w:val="bullet"/>
      <w:lvlText w:val="-"/>
      <w:lvlJc w:val="left"/>
      <w:pPr>
        <w:ind w:left="720" w:hanging="360"/>
      </w:pPr>
      <w:rPr>
        <w:rFonts w:ascii="Calibri" w:eastAsia="Times New Roman" w:hAnsi="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2" w15:restartNumberingAfterBreak="0">
    <w:nsid w:val="5DCF1282"/>
    <w:multiLevelType w:val="hybridMultilevel"/>
    <w:tmpl w:val="7B5CE46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3" w15:restartNumberingAfterBreak="0">
    <w:nsid w:val="5E48315E"/>
    <w:multiLevelType w:val="hybridMultilevel"/>
    <w:tmpl w:val="597AF1C6"/>
    <w:lvl w:ilvl="0" w:tplc="C0AAE1E6">
      <w:start w:val="3"/>
      <w:numFmt w:val="bullet"/>
      <w:lvlText w:val="-"/>
      <w:lvlJc w:val="left"/>
      <w:pPr>
        <w:ind w:left="780" w:hanging="360"/>
      </w:pPr>
      <w:rPr>
        <w:rFonts w:ascii="Calibri" w:eastAsia="Times New Roman" w:hAnsi="Calibri" w:hint="default"/>
      </w:rPr>
    </w:lvl>
    <w:lvl w:ilvl="1" w:tplc="1FEABBDE">
      <w:start w:val="1"/>
      <w:numFmt w:val="bullet"/>
      <w:lvlText w:val="o"/>
      <w:lvlJc w:val="left"/>
      <w:pPr>
        <w:ind w:left="1500" w:hanging="360"/>
      </w:pPr>
      <w:rPr>
        <w:rFonts w:ascii="Courier New" w:hAnsi="Courier New" w:cs="Courier New" w:hint="default"/>
      </w:rPr>
    </w:lvl>
    <w:lvl w:ilvl="2" w:tplc="04050001">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54" w15:restartNumberingAfterBreak="0">
    <w:nsid w:val="5EA232CA"/>
    <w:multiLevelType w:val="hybridMultilevel"/>
    <w:tmpl w:val="C2A271B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5" w15:restartNumberingAfterBreak="0">
    <w:nsid w:val="5ED96348"/>
    <w:multiLevelType w:val="hybridMultilevel"/>
    <w:tmpl w:val="0DFCBA18"/>
    <w:lvl w:ilvl="0" w:tplc="993AD056">
      <w:start w:val="5"/>
      <w:numFmt w:val="bullet"/>
      <w:lvlText w:val="-"/>
      <w:lvlJc w:val="left"/>
      <w:pPr>
        <w:ind w:left="720" w:hanging="360"/>
      </w:pPr>
      <w:rPr>
        <w:rFonts w:ascii="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F811507"/>
    <w:multiLevelType w:val="hybridMultilevel"/>
    <w:tmpl w:val="25BCF45E"/>
    <w:lvl w:ilvl="0" w:tplc="993AD056">
      <w:start w:val="5"/>
      <w:numFmt w:val="bullet"/>
      <w:lvlText w:val="-"/>
      <w:lvlJc w:val="left"/>
      <w:pPr>
        <w:tabs>
          <w:tab w:val="num" w:pos="1440"/>
        </w:tabs>
        <w:ind w:left="1440" w:hanging="360"/>
      </w:pPr>
      <w:rPr>
        <w:rFonts w:ascii="Times New Roman" w:hAnsi="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7" w15:restartNumberingAfterBreak="0">
    <w:nsid w:val="5FAC15B1"/>
    <w:multiLevelType w:val="hybridMultilevel"/>
    <w:tmpl w:val="C67E4F5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8" w15:restartNumberingAfterBreak="0">
    <w:nsid w:val="61333777"/>
    <w:multiLevelType w:val="hybridMultilevel"/>
    <w:tmpl w:val="2CDEBD16"/>
    <w:lvl w:ilvl="0" w:tplc="C7825BCA">
      <w:start w:val="5"/>
      <w:numFmt w:val="bullet"/>
      <w:lvlText w:val="-"/>
      <w:lvlJc w:val="left"/>
      <w:pPr>
        <w:tabs>
          <w:tab w:val="num" w:pos="720"/>
        </w:tabs>
        <w:ind w:left="720" w:hanging="360"/>
      </w:pPr>
      <w:rPr>
        <w:rFonts w:ascii="Calibri" w:eastAsia="Times New Roman" w:hAnsi="Calibri" w:hint="default"/>
      </w:rPr>
    </w:lvl>
    <w:lvl w:ilvl="1" w:tplc="DC82169A">
      <w:start w:val="1"/>
      <w:numFmt w:val="bullet"/>
      <w:lvlText w:val="o"/>
      <w:lvlJc w:val="left"/>
      <w:pPr>
        <w:ind w:left="1440" w:hanging="360"/>
      </w:pPr>
      <w:rPr>
        <w:rFonts w:ascii="Courier New" w:hAnsi="Courier New" w:cs="Courier New" w:hint="default"/>
      </w:rPr>
    </w:lvl>
    <w:lvl w:ilvl="2" w:tplc="97700FA2">
      <w:start w:val="1"/>
      <w:numFmt w:val="bullet"/>
      <w:lvlText w:val=""/>
      <w:lvlJc w:val="left"/>
      <w:pPr>
        <w:ind w:left="2160" w:hanging="360"/>
      </w:pPr>
      <w:rPr>
        <w:rFonts w:ascii="Wingdings" w:hAnsi="Wingdings" w:cs="Wingdings" w:hint="default"/>
      </w:rPr>
    </w:lvl>
    <w:lvl w:ilvl="3" w:tplc="302E9CB4">
      <w:start w:val="1"/>
      <w:numFmt w:val="bullet"/>
      <w:lvlText w:val=""/>
      <w:lvlJc w:val="left"/>
      <w:pPr>
        <w:ind w:left="2880" w:hanging="360"/>
      </w:pPr>
      <w:rPr>
        <w:rFonts w:ascii="Symbol" w:hAnsi="Symbol" w:cs="Symbol" w:hint="default"/>
      </w:rPr>
    </w:lvl>
    <w:lvl w:ilvl="4" w:tplc="529EE93C">
      <w:start w:val="1"/>
      <w:numFmt w:val="bullet"/>
      <w:lvlText w:val="o"/>
      <w:lvlJc w:val="left"/>
      <w:pPr>
        <w:ind w:left="3600" w:hanging="360"/>
      </w:pPr>
      <w:rPr>
        <w:rFonts w:ascii="Courier New" w:hAnsi="Courier New" w:cs="Courier New" w:hint="default"/>
      </w:rPr>
    </w:lvl>
    <w:lvl w:ilvl="5" w:tplc="62689A60">
      <w:start w:val="1"/>
      <w:numFmt w:val="bullet"/>
      <w:lvlText w:val=""/>
      <w:lvlJc w:val="left"/>
      <w:pPr>
        <w:ind w:left="4320" w:hanging="360"/>
      </w:pPr>
      <w:rPr>
        <w:rFonts w:ascii="Wingdings" w:hAnsi="Wingdings" w:cs="Wingdings" w:hint="default"/>
      </w:rPr>
    </w:lvl>
    <w:lvl w:ilvl="6" w:tplc="F9562176">
      <w:start w:val="1"/>
      <w:numFmt w:val="bullet"/>
      <w:lvlText w:val=""/>
      <w:lvlJc w:val="left"/>
      <w:pPr>
        <w:ind w:left="5040" w:hanging="360"/>
      </w:pPr>
      <w:rPr>
        <w:rFonts w:ascii="Symbol" w:hAnsi="Symbol" w:cs="Symbol" w:hint="default"/>
      </w:rPr>
    </w:lvl>
    <w:lvl w:ilvl="7" w:tplc="F6909644">
      <w:start w:val="1"/>
      <w:numFmt w:val="bullet"/>
      <w:lvlText w:val="o"/>
      <w:lvlJc w:val="left"/>
      <w:pPr>
        <w:ind w:left="5760" w:hanging="360"/>
      </w:pPr>
      <w:rPr>
        <w:rFonts w:ascii="Courier New" w:hAnsi="Courier New" w:cs="Courier New" w:hint="default"/>
      </w:rPr>
    </w:lvl>
    <w:lvl w:ilvl="8" w:tplc="5196495E">
      <w:start w:val="1"/>
      <w:numFmt w:val="bullet"/>
      <w:lvlText w:val=""/>
      <w:lvlJc w:val="left"/>
      <w:pPr>
        <w:ind w:left="6480" w:hanging="360"/>
      </w:pPr>
      <w:rPr>
        <w:rFonts w:ascii="Wingdings" w:hAnsi="Wingdings" w:cs="Wingdings" w:hint="default"/>
      </w:rPr>
    </w:lvl>
  </w:abstractNum>
  <w:abstractNum w:abstractNumId="159" w15:restartNumberingAfterBreak="0">
    <w:nsid w:val="61497FE7"/>
    <w:multiLevelType w:val="hybridMultilevel"/>
    <w:tmpl w:val="218075E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0" w15:restartNumberingAfterBreak="0">
    <w:nsid w:val="61677BB2"/>
    <w:multiLevelType w:val="hybridMultilevel"/>
    <w:tmpl w:val="CE9E43B6"/>
    <w:lvl w:ilvl="0" w:tplc="C4686BD2">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1" w15:restartNumberingAfterBreak="0">
    <w:nsid w:val="62896883"/>
    <w:multiLevelType w:val="hybridMultilevel"/>
    <w:tmpl w:val="6E7CF71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2" w15:restartNumberingAfterBreak="0">
    <w:nsid w:val="639D5098"/>
    <w:multiLevelType w:val="hybridMultilevel"/>
    <w:tmpl w:val="3856B15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3" w15:restartNumberingAfterBreak="0">
    <w:nsid w:val="63AA3ACE"/>
    <w:multiLevelType w:val="hybridMultilevel"/>
    <w:tmpl w:val="6F801C7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4" w15:restartNumberingAfterBreak="0">
    <w:nsid w:val="63E046AB"/>
    <w:multiLevelType w:val="hybridMultilevel"/>
    <w:tmpl w:val="80EC4492"/>
    <w:lvl w:ilvl="0" w:tplc="DD56BA1A">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5" w15:restartNumberingAfterBreak="0">
    <w:nsid w:val="63F207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50F425D"/>
    <w:multiLevelType w:val="hybridMultilevel"/>
    <w:tmpl w:val="5EEE470E"/>
    <w:lvl w:ilvl="0" w:tplc="993AD056">
      <w:start w:val="5"/>
      <w:numFmt w:val="bullet"/>
      <w:lvlText w:val="-"/>
      <w:lvlJc w:val="left"/>
      <w:pPr>
        <w:ind w:left="720" w:hanging="360"/>
      </w:pPr>
      <w:rPr>
        <w:rFonts w:ascii="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651F1E77"/>
    <w:multiLevelType w:val="hybridMultilevel"/>
    <w:tmpl w:val="00D8C944"/>
    <w:lvl w:ilvl="0" w:tplc="0D54CDC0">
      <w:numFmt w:val="bullet"/>
      <w:lvlText w:val="-"/>
      <w:lvlJc w:val="left"/>
      <w:pPr>
        <w:ind w:left="720" w:hanging="360"/>
      </w:pPr>
      <w:rPr>
        <w:rFonts w:ascii="Times New Roman" w:hAnsi="Times New Roman" w:cs="Times New Roman" w:hint="default"/>
        <w:b w:val="0"/>
        <w:bCs w:val="0"/>
        <w:i w:val="0"/>
        <w:iCs w:val="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8" w15:restartNumberingAfterBreak="0">
    <w:nsid w:val="67C12E07"/>
    <w:multiLevelType w:val="hybridMultilevel"/>
    <w:tmpl w:val="E24E685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9" w15:restartNumberingAfterBreak="0">
    <w:nsid w:val="67EC0AD7"/>
    <w:multiLevelType w:val="hybridMultilevel"/>
    <w:tmpl w:val="1CB6CCE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0" w15:restartNumberingAfterBreak="0">
    <w:nsid w:val="67EE69BD"/>
    <w:multiLevelType w:val="hybridMultilevel"/>
    <w:tmpl w:val="7F8CA0F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1" w15:restartNumberingAfterBreak="0">
    <w:nsid w:val="682234A3"/>
    <w:multiLevelType w:val="hybridMultilevel"/>
    <w:tmpl w:val="AA60C968"/>
    <w:lvl w:ilvl="0" w:tplc="04050001">
      <w:start w:val="5"/>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2" w15:restartNumberingAfterBreak="0">
    <w:nsid w:val="68361BE0"/>
    <w:multiLevelType w:val="hybridMultilevel"/>
    <w:tmpl w:val="18CEF632"/>
    <w:lvl w:ilvl="0" w:tplc="74D2F65A">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3" w15:restartNumberingAfterBreak="0">
    <w:nsid w:val="68E15312"/>
    <w:multiLevelType w:val="hybridMultilevel"/>
    <w:tmpl w:val="52B8CA6A"/>
    <w:lvl w:ilvl="0" w:tplc="0D54CDC0">
      <w:numFmt w:val="bullet"/>
      <w:lvlText w:val="-"/>
      <w:lvlJc w:val="left"/>
      <w:pPr>
        <w:ind w:left="720" w:hanging="360"/>
      </w:pPr>
      <w:rPr>
        <w:rFonts w:ascii="Times New Roman" w:hAnsi="Times New Roman" w:cs="Times New Roman" w:hint="default"/>
        <w:b w:val="0"/>
        <w:bCs w:val="0"/>
        <w:i w:val="0"/>
        <w:iCs w:val="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4" w15:restartNumberingAfterBreak="0">
    <w:nsid w:val="696D46FA"/>
    <w:multiLevelType w:val="hybridMultilevel"/>
    <w:tmpl w:val="05F4AB8C"/>
    <w:lvl w:ilvl="0" w:tplc="C8C0EFD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5" w15:restartNumberingAfterBreak="0">
    <w:nsid w:val="69831453"/>
    <w:multiLevelType w:val="hybridMultilevel"/>
    <w:tmpl w:val="BEB80FE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6" w15:restartNumberingAfterBreak="0">
    <w:nsid w:val="6A924010"/>
    <w:multiLevelType w:val="hybridMultilevel"/>
    <w:tmpl w:val="D322514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7" w15:restartNumberingAfterBreak="0">
    <w:nsid w:val="6B462B81"/>
    <w:multiLevelType w:val="hybridMultilevel"/>
    <w:tmpl w:val="41D4BE4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8" w15:restartNumberingAfterBreak="0">
    <w:nsid w:val="6B5E48B1"/>
    <w:multiLevelType w:val="hybridMultilevel"/>
    <w:tmpl w:val="F446ED0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9" w15:restartNumberingAfterBreak="0">
    <w:nsid w:val="6C705C28"/>
    <w:multiLevelType w:val="hybridMultilevel"/>
    <w:tmpl w:val="76C6010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0" w15:restartNumberingAfterBreak="0">
    <w:nsid w:val="6C96179B"/>
    <w:multiLevelType w:val="hybridMultilevel"/>
    <w:tmpl w:val="9D124C06"/>
    <w:lvl w:ilvl="0" w:tplc="EEFE3B16">
      <w:start w:val="3"/>
      <w:numFmt w:val="bullet"/>
      <w:lvlText w:val="-"/>
      <w:lvlJc w:val="left"/>
      <w:pPr>
        <w:ind w:left="720" w:hanging="360"/>
      </w:pPr>
      <w:rPr>
        <w:rFonts w:ascii="Calibri" w:eastAsia="Times New Roman" w:hAnsi="Calibri" w:hint="default"/>
      </w:rPr>
    </w:lvl>
    <w:lvl w:ilvl="1" w:tplc="071C3286">
      <w:start w:val="1"/>
      <w:numFmt w:val="bullet"/>
      <w:lvlText w:val="o"/>
      <w:lvlJc w:val="left"/>
      <w:pPr>
        <w:ind w:left="1440" w:hanging="360"/>
      </w:pPr>
      <w:rPr>
        <w:rFonts w:ascii="Courier New" w:hAnsi="Courier New" w:cs="Courier New" w:hint="default"/>
      </w:rPr>
    </w:lvl>
    <w:lvl w:ilvl="2" w:tplc="C8063410">
      <w:start w:val="1"/>
      <w:numFmt w:val="bullet"/>
      <w:lvlText w:val=""/>
      <w:lvlJc w:val="left"/>
      <w:pPr>
        <w:ind w:left="2160" w:hanging="360"/>
      </w:pPr>
      <w:rPr>
        <w:rFonts w:ascii="Wingdings" w:hAnsi="Wingdings" w:cs="Wingdings" w:hint="default"/>
      </w:rPr>
    </w:lvl>
    <w:lvl w:ilvl="3" w:tplc="D5B05842">
      <w:start w:val="1"/>
      <w:numFmt w:val="bullet"/>
      <w:lvlText w:val=""/>
      <w:lvlJc w:val="left"/>
      <w:pPr>
        <w:ind w:left="2880" w:hanging="360"/>
      </w:pPr>
      <w:rPr>
        <w:rFonts w:ascii="Symbol" w:hAnsi="Symbol" w:cs="Symbol" w:hint="default"/>
      </w:rPr>
    </w:lvl>
    <w:lvl w:ilvl="4" w:tplc="5CBE4336">
      <w:start w:val="1"/>
      <w:numFmt w:val="bullet"/>
      <w:lvlText w:val="o"/>
      <w:lvlJc w:val="left"/>
      <w:pPr>
        <w:ind w:left="3600" w:hanging="360"/>
      </w:pPr>
      <w:rPr>
        <w:rFonts w:ascii="Courier New" w:hAnsi="Courier New" w:cs="Courier New" w:hint="default"/>
      </w:rPr>
    </w:lvl>
    <w:lvl w:ilvl="5" w:tplc="C164C354">
      <w:start w:val="1"/>
      <w:numFmt w:val="bullet"/>
      <w:lvlText w:val=""/>
      <w:lvlJc w:val="left"/>
      <w:pPr>
        <w:ind w:left="4320" w:hanging="360"/>
      </w:pPr>
      <w:rPr>
        <w:rFonts w:ascii="Wingdings" w:hAnsi="Wingdings" w:cs="Wingdings" w:hint="default"/>
      </w:rPr>
    </w:lvl>
    <w:lvl w:ilvl="6" w:tplc="0B66A57C">
      <w:start w:val="1"/>
      <w:numFmt w:val="bullet"/>
      <w:lvlText w:val=""/>
      <w:lvlJc w:val="left"/>
      <w:pPr>
        <w:ind w:left="5040" w:hanging="360"/>
      </w:pPr>
      <w:rPr>
        <w:rFonts w:ascii="Symbol" w:hAnsi="Symbol" w:cs="Symbol" w:hint="default"/>
      </w:rPr>
    </w:lvl>
    <w:lvl w:ilvl="7" w:tplc="1106562E">
      <w:start w:val="1"/>
      <w:numFmt w:val="bullet"/>
      <w:lvlText w:val="o"/>
      <w:lvlJc w:val="left"/>
      <w:pPr>
        <w:ind w:left="5760" w:hanging="360"/>
      </w:pPr>
      <w:rPr>
        <w:rFonts w:ascii="Courier New" w:hAnsi="Courier New" w:cs="Courier New" w:hint="default"/>
      </w:rPr>
    </w:lvl>
    <w:lvl w:ilvl="8" w:tplc="7464B640">
      <w:start w:val="1"/>
      <w:numFmt w:val="bullet"/>
      <w:lvlText w:val=""/>
      <w:lvlJc w:val="left"/>
      <w:pPr>
        <w:ind w:left="6480" w:hanging="360"/>
      </w:pPr>
      <w:rPr>
        <w:rFonts w:ascii="Wingdings" w:hAnsi="Wingdings" w:cs="Wingdings" w:hint="default"/>
      </w:rPr>
    </w:lvl>
  </w:abstractNum>
  <w:abstractNum w:abstractNumId="181" w15:restartNumberingAfterBreak="0">
    <w:nsid w:val="6CA84708"/>
    <w:multiLevelType w:val="hybridMultilevel"/>
    <w:tmpl w:val="7F4C2922"/>
    <w:lvl w:ilvl="0" w:tplc="C4686BD2">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82" w15:restartNumberingAfterBreak="0">
    <w:nsid w:val="6D4F50D4"/>
    <w:multiLevelType w:val="hybridMultilevel"/>
    <w:tmpl w:val="1BFC04E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3" w15:restartNumberingAfterBreak="0">
    <w:nsid w:val="6D860FC8"/>
    <w:multiLevelType w:val="hybridMultilevel"/>
    <w:tmpl w:val="435A2826"/>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4" w15:restartNumberingAfterBreak="0">
    <w:nsid w:val="6DD436AD"/>
    <w:multiLevelType w:val="hybridMultilevel"/>
    <w:tmpl w:val="B3A0B978"/>
    <w:lvl w:ilvl="0" w:tplc="FFFFFFFF">
      <w:numFmt w:val="bullet"/>
      <w:pStyle w:val="slovanseznam"/>
      <w:lvlText w:val="-"/>
      <w:lvlJc w:val="left"/>
      <w:pPr>
        <w:tabs>
          <w:tab w:val="num" w:pos="170"/>
        </w:tabs>
        <w:ind w:left="170" w:hanging="17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5" w15:restartNumberingAfterBreak="0">
    <w:nsid w:val="6DD83669"/>
    <w:multiLevelType w:val="hybridMultilevel"/>
    <w:tmpl w:val="43B032C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6" w15:restartNumberingAfterBreak="0">
    <w:nsid w:val="6E126EA3"/>
    <w:multiLevelType w:val="hybridMultilevel"/>
    <w:tmpl w:val="5F0A7FFA"/>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7" w15:restartNumberingAfterBreak="0">
    <w:nsid w:val="708918C3"/>
    <w:multiLevelType w:val="hybridMultilevel"/>
    <w:tmpl w:val="591C192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8" w15:restartNumberingAfterBreak="0">
    <w:nsid w:val="70B22CEF"/>
    <w:multiLevelType w:val="hybridMultilevel"/>
    <w:tmpl w:val="EEE6930E"/>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9" w15:restartNumberingAfterBreak="0">
    <w:nsid w:val="74082698"/>
    <w:multiLevelType w:val="hybridMultilevel"/>
    <w:tmpl w:val="FE48D9B8"/>
    <w:lvl w:ilvl="0" w:tplc="993AD056">
      <w:start w:val="5"/>
      <w:numFmt w:val="bullet"/>
      <w:lvlText w:val="-"/>
      <w:lvlJc w:val="left"/>
      <w:pPr>
        <w:tabs>
          <w:tab w:val="num" w:pos="720"/>
        </w:tabs>
        <w:ind w:left="720" w:hanging="360"/>
      </w:pPr>
      <w:rPr>
        <w:rFonts w:ascii="Times New Roman" w:hAnsi="Times New Roman" w:hint="default"/>
        <w:color w:val="auto"/>
      </w:rPr>
    </w:lvl>
    <w:lvl w:ilvl="1" w:tplc="F9C6A7E2">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0" w15:restartNumberingAfterBreak="0">
    <w:nsid w:val="75EC33D9"/>
    <w:multiLevelType w:val="hybridMultilevel"/>
    <w:tmpl w:val="72A820AA"/>
    <w:lvl w:ilvl="0" w:tplc="04050001">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1" w15:restartNumberingAfterBreak="0">
    <w:nsid w:val="771000DA"/>
    <w:multiLevelType w:val="hybridMultilevel"/>
    <w:tmpl w:val="9344136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2" w15:restartNumberingAfterBreak="0">
    <w:nsid w:val="77153021"/>
    <w:multiLevelType w:val="hybridMultilevel"/>
    <w:tmpl w:val="527AACEC"/>
    <w:lvl w:ilvl="0" w:tplc="04050001">
      <w:start w:val="3"/>
      <w:numFmt w:val="bullet"/>
      <w:lvlText w:val="-"/>
      <w:lvlJc w:val="left"/>
      <w:pPr>
        <w:ind w:left="1800" w:hanging="360"/>
      </w:pPr>
      <w:rPr>
        <w:rFonts w:ascii="Calibri" w:eastAsia="Times New Roman" w:hAnsi="Calibri"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193" w15:restartNumberingAfterBreak="0">
    <w:nsid w:val="78076A86"/>
    <w:multiLevelType w:val="hybridMultilevel"/>
    <w:tmpl w:val="A76C58FC"/>
    <w:lvl w:ilvl="0" w:tplc="FF003CEA">
      <w:start w:val="5"/>
      <w:numFmt w:val="bullet"/>
      <w:lvlText w:val="-"/>
      <w:lvlJc w:val="left"/>
      <w:pPr>
        <w:tabs>
          <w:tab w:val="num" w:pos="720"/>
        </w:tabs>
        <w:ind w:left="720" w:hanging="360"/>
      </w:pPr>
      <w:rPr>
        <w:rFonts w:ascii="Calibri" w:eastAsia="Times New Roman" w:hAnsi="Calibri" w:hint="default"/>
      </w:rPr>
    </w:lvl>
    <w:lvl w:ilvl="1" w:tplc="580400DA">
      <w:start w:val="1"/>
      <w:numFmt w:val="bullet"/>
      <w:lvlText w:val="o"/>
      <w:lvlJc w:val="left"/>
      <w:pPr>
        <w:ind w:left="1440" w:hanging="360"/>
      </w:pPr>
      <w:rPr>
        <w:rFonts w:ascii="Courier New" w:hAnsi="Courier New" w:cs="Courier New" w:hint="default"/>
      </w:rPr>
    </w:lvl>
    <w:lvl w:ilvl="2" w:tplc="0B201B5E">
      <w:start w:val="1"/>
      <w:numFmt w:val="bullet"/>
      <w:lvlText w:val=""/>
      <w:lvlJc w:val="left"/>
      <w:pPr>
        <w:ind w:left="2160" w:hanging="360"/>
      </w:pPr>
      <w:rPr>
        <w:rFonts w:ascii="Wingdings" w:hAnsi="Wingdings" w:cs="Wingdings" w:hint="default"/>
      </w:rPr>
    </w:lvl>
    <w:lvl w:ilvl="3" w:tplc="31166D96">
      <w:start w:val="1"/>
      <w:numFmt w:val="bullet"/>
      <w:lvlText w:val=""/>
      <w:lvlJc w:val="left"/>
      <w:pPr>
        <w:ind w:left="2880" w:hanging="360"/>
      </w:pPr>
      <w:rPr>
        <w:rFonts w:ascii="Symbol" w:hAnsi="Symbol" w:cs="Symbol" w:hint="default"/>
      </w:rPr>
    </w:lvl>
    <w:lvl w:ilvl="4" w:tplc="9CA26BE4">
      <w:start w:val="1"/>
      <w:numFmt w:val="bullet"/>
      <w:lvlText w:val="o"/>
      <w:lvlJc w:val="left"/>
      <w:pPr>
        <w:ind w:left="3600" w:hanging="360"/>
      </w:pPr>
      <w:rPr>
        <w:rFonts w:ascii="Courier New" w:hAnsi="Courier New" w:cs="Courier New" w:hint="default"/>
      </w:rPr>
    </w:lvl>
    <w:lvl w:ilvl="5" w:tplc="91AA9BDC">
      <w:start w:val="1"/>
      <w:numFmt w:val="bullet"/>
      <w:lvlText w:val=""/>
      <w:lvlJc w:val="left"/>
      <w:pPr>
        <w:ind w:left="4320" w:hanging="360"/>
      </w:pPr>
      <w:rPr>
        <w:rFonts w:ascii="Wingdings" w:hAnsi="Wingdings" w:cs="Wingdings" w:hint="default"/>
      </w:rPr>
    </w:lvl>
    <w:lvl w:ilvl="6" w:tplc="E34091FA">
      <w:start w:val="1"/>
      <w:numFmt w:val="bullet"/>
      <w:lvlText w:val=""/>
      <w:lvlJc w:val="left"/>
      <w:pPr>
        <w:ind w:left="5040" w:hanging="360"/>
      </w:pPr>
      <w:rPr>
        <w:rFonts w:ascii="Symbol" w:hAnsi="Symbol" w:cs="Symbol" w:hint="default"/>
      </w:rPr>
    </w:lvl>
    <w:lvl w:ilvl="7" w:tplc="CA861D32">
      <w:start w:val="1"/>
      <w:numFmt w:val="bullet"/>
      <w:lvlText w:val="o"/>
      <w:lvlJc w:val="left"/>
      <w:pPr>
        <w:ind w:left="5760" w:hanging="360"/>
      </w:pPr>
      <w:rPr>
        <w:rFonts w:ascii="Courier New" w:hAnsi="Courier New" w:cs="Courier New" w:hint="default"/>
      </w:rPr>
    </w:lvl>
    <w:lvl w:ilvl="8" w:tplc="55527BBE">
      <w:start w:val="1"/>
      <w:numFmt w:val="bullet"/>
      <w:lvlText w:val=""/>
      <w:lvlJc w:val="left"/>
      <w:pPr>
        <w:ind w:left="6480" w:hanging="360"/>
      </w:pPr>
      <w:rPr>
        <w:rFonts w:ascii="Wingdings" w:hAnsi="Wingdings" w:cs="Wingdings" w:hint="default"/>
      </w:rPr>
    </w:lvl>
  </w:abstractNum>
  <w:abstractNum w:abstractNumId="194" w15:restartNumberingAfterBreak="0">
    <w:nsid w:val="7827359D"/>
    <w:multiLevelType w:val="hybridMultilevel"/>
    <w:tmpl w:val="2CBA6470"/>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5" w15:restartNumberingAfterBreak="0">
    <w:nsid w:val="782F695D"/>
    <w:multiLevelType w:val="hybridMultilevel"/>
    <w:tmpl w:val="CBB0C95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6" w15:restartNumberingAfterBreak="0">
    <w:nsid w:val="78CA275C"/>
    <w:multiLevelType w:val="hybridMultilevel"/>
    <w:tmpl w:val="5D842C9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7" w15:restartNumberingAfterBreak="0">
    <w:nsid w:val="79836670"/>
    <w:multiLevelType w:val="hybridMultilevel"/>
    <w:tmpl w:val="68169320"/>
    <w:lvl w:ilvl="0" w:tplc="C8C0EFD0">
      <w:start w:val="3"/>
      <w:numFmt w:val="bullet"/>
      <w:lvlText w:val="-"/>
      <w:lvlJc w:val="left"/>
      <w:pPr>
        <w:ind w:left="786" w:hanging="360"/>
      </w:pPr>
      <w:rPr>
        <w:rFonts w:ascii="Calibri" w:eastAsia="Times New Roman" w:hAnsi="Calibr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198" w15:restartNumberingAfterBreak="0">
    <w:nsid w:val="7ADF031C"/>
    <w:multiLevelType w:val="multilevel"/>
    <w:tmpl w:val="46DE42A4"/>
    <w:lvl w:ilvl="0">
      <w:start w:val="5"/>
      <w:numFmt w:val="bullet"/>
      <w:lvlText w:val="-"/>
      <w:lvlJc w:val="left"/>
      <w:pPr>
        <w:tabs>
          <w:tab w:val="num" w:pos="720"/>
        </w:tabs>
        <w:ind w:left="720" w:hanging="360"/>
      </w:pPr>
      <w:rPr>
        <w:rFonts w:ascii="Calibri" w:eastAsia="Times New Roman" w:hAnsi="Calibri" w:hint="default"/>
        <w:color w:val="auto"/>
        <w:sz w:val="22"/>
        <w:szCs w:val="22"/>
      </w:rPr>
    </w:lvl>
    <w:lvl w:ilvl="1">
      <w:start w:val="3"/>
      <w:numFmt w:val="bullet"/>
      <w:lvlText w:val="-"/>
      <w:lvlJc w:val="left"/>
      <w:pPr>
        <w:tabs>
          <w:tab w:val="num" w:pos="1440"/>
        </w:tabs>
        <w:ind w:left="1440" w:hanging="360"/>
      </w:pPr>
      <w:rPr>
        <w:rFonts w:ascii="Calibri" w:eastAsia="Times New Roman" w:hAnsi="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Symbol" w:hAnsi="Symbol" w:cs="Symbo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7AF72B97"/>
    <w:multiLevelType w:val="hybridMultilevel"/>
    <w:tmpl w:val="DA20985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0" w15:restartNumberingAfterBreak="0">
    <w:nsid w:val="7B02602E"/>
    <w:multiLevelType w:val="multilevel"/>
    <w:tmpl w:val="B75AA194"/>
    <w:styleLink w:val="odrky"/>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7C3019FF"/>
    <w:multiLevelType w:val="hybridMultilevel"/>
    <w:tmpl w:val="E084D070"/>
    <w:lvl w:ilvl="0" w:tplc="C4686BD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2" w15:restartNumberingAfterBreak="0">
    <w:nsid w:val="7D1A2489"/>
    <w:multiLevelType w:val="hybridMultilevel"/>
    <w:tmpl w:val="A8DA3CC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3" w15:restartNumberingAfterBreak="0">
    <w:nsid w:val="7D2131B0"/>
    <w:multiLevelType w:val="hybridMultilevel"/>
    <w:tmpl w:val="CDBC2072"/>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4" w15:restartNumberingAfterBreak="0">
    <w:nsid w:val="7D84784D"/>
    <w:multiLevelType w:val="hybridMultilevel"/>
    <w:tmpl w:val="E9701C44"/>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5" w15:restartNumberingAfterBreak="0">
    <w:nsid w:val="7DB27652"/>
    <w:multiLevelType w:val="hybridMultilevel"/>
    <w:tmpl w:val="F2068608"/>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6" w15:restartNumberingAfterBreak="0">
    <w:nsid w:val="7E3F1C91"/>
    <w:multiLevelType w:val="hybridMultilevel"/>
    <w:tmpl w:val="1A4AE22E"/>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7" w15:restartNumberingAfterBreak="0">
    <w:nsid w:val="7E6A7169"/>
    <w:multiLevelType w:val="hybridMultilevel"/>
    <w:tmpl w:val="27B6D60C"/>
    <w:lvl w:ilvl="0" w:tplc="993AD056">
      <w:start w:val="5"/>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8" w15:restartNumberingAfterBreak="0">
    <w:nsid w:val="7E9D242E"/>
    <w:multiLevelType w:val="multilevel"/>
    <w:tmpl w:val="A4FCE2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7EF60806"/>
    <w:multiLevelType w:val="hybridMultilevel"/>
    <w:tmpl w:val="078E1B06"/>
    <w:lvl w:ilvl="0" w:tplc="D4847C1E">
      <w:numFmt w:val="bullet"/>
      <w:lvlText w:val="-"/>
      <w:lvlJc w:val="left"/>
      <w:pPr>
        <w:ind w:left="1080" w:hanging="360"/>
      </w:pPr>
      <w:rPr>
        <w:rFonts w:ascii="Times New Roman" w:eastAsia="Times New Roman" w:hAnsi="Times New Roman" w:hint="default"/>
      </w:rPr>
    </w:lvl>
    <w:lvl w:ilvl="1" w:tplc="0F2A2682">
      <w:start w:val="1"/>
      <w:numFmt w:val="bullet"/>
      <w:lvlText w:val="o"/>
      <w:lvlJc w:val="left"/>
      <w:pPr>
        <w:ind w:left="1800" w:hanging="360"/>
      </w:pPr>
      <w:rPr>
        <w:rFonts w:ascii="Courier New" w:hAnsi="Courier New" w:cs="Courier New" w:hint="default"/>
      </w:rPr>
    </w:lvl>
    <w:lvl w:ilvl="2" w:tplc="948A1924">
      <w:start w:val="1"/>
      <w:numFmt w:val="bullet"/>
      <w:lvlText w:val=""/>
      <w:lvlJc w:val="left"/>
      <w:pPr>
        <w:ind w:left="2520" w:hanging="360"/>
      </w:pPr>
      <w:rPr>
        <w:rFonts w:ascii="Wingdings" w:hAnsi="Wingdings" w:cs="Wingdings" w:hint="default"/>
      </w:rPr>
    </w:lvl>
    <w:lvl w:ilvl="3" w:tplc="B96E5F88">
      <w:start w:val="1"/>
      <w:numFmt w:val="bullet"/>
      <w:lvlText w:val=""/>
      <w:lvlJc w:val="left"/>
      <w:pPr>
        <w:ind w:left="3240" w:hanging="360"/>
      </w:pPr>
      <w:rPr>
        <w:rFonts w:ascii="Symbol" w:hAnsi="Symbol" w:cs="Symbol" w:hint="default"/>
      </w:rPr>
    </w:lvl>
    <w:lvl w:ilvl="4" w:tplc="76841164">
      <w:start w:val="1"/>
      <w:numFmt w:val="bullet"/>
      <w:lvlText w:val="o"/>
      <w:lvlJc w:val="left"/>
      <w:pPr>
        <w:ind w:left="3960" w:hanging="360"/>
      </w:pPr>
      <w:rPr>
        <w:rFonts w:ascii="Courier New" w:hAnsi="Courier New" w:cs="Courier New" w:hint="default"/>
      </w:rPr>
    </w:lvl>
    <w:lvl w:ilvl="5" w:tplc="AB766658">
      <w:start w:val="1"/>
      <w:numFmt w:val="bullet"/>
      <w:lvlText w:val=""/>
      <w:lvlJc w:val="left"/>
      <w:pPr>
        <w:ind w:left="4680" w:hanging="360"/>
      </w:pPr>
      <w:rPr>
        <w:rFonts w:ascii="Wingdings" w:hAnsi="Wingdings" w:cs="Wingdings" w:hint="default"/>
      </w:rPr>
    </w:lvl>
    <w:lvl w:ilvl="6" w:tplc="DE945558">
      <w:start w:val="1"/>
      <w:numFmt w:val="bullet"/>
      <w:lvlText w:val=""/>
      <w:lvlJc w:val="left"/>
      <w:pPr>
        <w:ind w:left="5400" w:hanging="360"/>
      </w:pPr>
      <w:rPr>
        <w:rFonts w:ascii="Symbol" w:hAnsi="Symbol" w:cs="Symbol" w:hint="default"/>
      </w:rPr>
    </w:lvl>
    <w:lvl w:ilvl="7" w:tplc="70F0302E">
      <w:start w:val="1"/>
      <w:numFmt w:val="bullet"/>
      <w:lvlText w:val="o"/>
      <w:lvlJc w:val="left"/>
      <w:pPr>
        <w:ind w:left="6120" w:hanging="360"/>
      </w:pPr>
      <w:rPr>
        <w:rFonts w:ascii="Courier New" w:hAnsi="Courier New" w:cs="Courier New" w:hint="default"/>
      </w:rPr>
    </w:lvl>
    <w:lvl w:ilvl="8" w:tplc="CF06CD52">
      <w:start w:val="1"/>
      <w:numFmt w:val="bullet"/>
      <w:lvlText w:val=""/>
      <w:lvlJc w:val="left"/>
      <w:pPr>
        <w:ind w:left="6840" w:hanging="360"/>
      </w:pPr>
      <w:rPr>
        <w:rFonts w:ascii="Wingdings" w:hAnsi="Wingdings" w:cs="Wingdings" w:hint="default"/>
      </w:rPr>
    </w:lvl>
  </w:abstractNum>
  <w:abstractNum w:abstractNumId="210" w15:restartNumberingAfterBreak="0">
    <w:nsid w:val="7FA76F77"/>
    <w:multiLevelType w:val="hybridMultilevel"/>
    <w:tmpl w:val="DE90D56C"/>
    <w:lvl w:ilvl="0" w:tplc="04050001">
      <w:start w:val="5"/>
      <w:numFmt w:val="bullet"/>
      <w:lvlText w:val="-"/>
      <w:lvlJc w:val="left"/>
      <w:pPr>
        <w:tabs>
          <w:tab w:val="num" w:pos="720"/>
        </w:tabs>
        <w:ind w:left="720" w:hanging="360"/>
      </w:pPr>
      <w:rPr>
        <w:rFonts w:ascii="Calibri" w:eastAsia="Times New Roman" w:hAnsi="Calibri"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200"/>
  </w:num>
  <w:num w:numId="2">
    <w:abstractNumId w:val="172"/>
  </w:num>
  <w:num w:numId="3">
    <w:abstractNumId w:val="34"/>
  </w:num>
  <w:num w:numId="4">
    <w:abstractNumId w:val="49"/>
  </w:num>
  <w:num w:numId="5">
    <w:abstractNumId w:val="90"/>
  </w:num>
  <w:num w:numId="6">
    <w:abstractNumId w:val="130"/>
  </w:num>
  <w:num w:numId="7">
    <w:abstractNumId w:val="3"/>
  </w:num>
  <w:num w:numId="8">
    <w:abstractNumId w:val="120"/>
  </w:num>
  <w:num w:numId="9">
    <w:abstractNumId w:val="27"/>
  </w:num>
  <w:num w:numId="10">
    <w:abstractNumId w:val="135"/>
  </w:num>
  <w:num w:numId="11">
    <w:abstractNumId w:val="190"/>
  </w:num>
  <w:num w:numId="12">
    <w:abstractNumId w:val="189"/>
  </w:num>
  <w:num w:numId="13">
    <w:abstractNumId w:val="158"/>
  </w:num>
  <w:num w:numId="14">
    <w:abstractNumId w:val="147"/>
  </w:num>
  <w:num w:numId="15">
    <w:abstractNumId w:val="193"/>
  </w:num>
  <w:num w:numId="16">
    <w:abstractNumId w:val="145"/>
  </w:num>
  <w:num w:numId="17">
    <w:abstractNumId w:val="72"/>
  </w:num>
  <w:num w:numId="18">
    <w:abstractNumId w:val="97"/>
  </w:num>
  <w:num w:numId="19">
    <w:abstractNumId w:val="171"/>
  </w:num>
  <w:num w:numId="20">
    <w:abstractNumId w:val="77"/>
  </w:num>
  <w:num w:numId="21">
    <w:abstractNumId w:val="150"/>
  </w:num>
  <w:num w:numId="22">
    <w:abstractNumId w:val="43"/>
  </w:num>
  <w:num w:numId="23">
    <w:abstractNumId w:val="40"/>
  </w:num>
  <w:num w:numId="24">
    <w:abstractNumId w:val="113"/>
  </w:num>
  <w:num w:numId="25">
    <w:abstractNumId w:val="141"/>
  </w:num>
  <w:num w:numId="26">
    <w:abstractNumId w:val="16"/>
  </w:num>
  <w:num w:numId="27">
    <w:abstractNumId w:val="65"/>
  </w:num>
  <w:num w:numId="28">
    <w:abstractNumId w:val="9"/>
  </w:num>
  <w:num w:numId="29">
    <w:abstractNumId w:val="35"/>
  </w:num>
  <w:num w:numId="30">
    <w:abstractNumId w:val="111"/>
  </w:num>
  <w:num w:numId="31">
    <w:abstractNumId w:val="156"/>
  </w:num>
  <w:num w:numId="32">
    <w:abstractNumId w:val="139"/>
  </w:num>
  <w:num w:numId="33">
    <w:abstractNumId w:val="10"/>
  </w:num>
  <w:num w:numId="34">
    <w:abstractNumId w:val="98"/>
  </w:num>
  <w:num w:numId="35">
    <w:abstractNumId w:val="121"/>
  </w:num>
  <w:num w:numId="36">
    <w:abstractNumId w:val="128"/>
  </w:num>
  <w:num w:numId="37">
    <w:abstractNumId w:val="91"/>
  </w:num>
  <w:num w:numId="38">
    <w:abstractNumId w:val="164"/>
  </w:num>
  <w:num w:numId="39">
    <w:abstractNumId w:val="174"/>
  </w:num>
  <w:num w:numId="40">
    <w:abstractNumId w:val="136"/>
  </w:num>
  <w:num w:numId="41">
    <w:abstractNumId w:val="1"/>
  </w:num>
  <w:num w:numId="42">
    <w:abstractNumId w:val="180"/>
  </w:num>
  <w:num w:numId="43">
    <w:abstractNumId w:val="197"/>
  </w:num>
  <w:num w:numId="44">
    <w:abstractNumId w:val="143"/>
  </w:num>
  <w:num w:numId="45">
    <w:abstractNumId w:val="47"/>
  </w:num>
  <w:num w:numId="46">
    <w:abstractNumId w:val="0"/>
  </w:num>
  <w:num w:numId="47">
    <w:abstractNumId w:val="109"/>
  </w:num>
  <w:num w:numId="48">
    <w:abstractNumId w:val="153"/>
  </w:num>
  <w:num w:numId="49">
    <w:abstractNumId w:val="36"/>
  </w:num>
  <w:num w:numId="50">
    <w:abstractNumId w:val="83"/>
  </w:num>
  <w:num w:numId="51">
    <w:abstractNumId w:val="2"/>
  </w:num>
  <w:num w:numId="52">
    <w:abstractNumId w:val="73"/>
  </w:num>
  <w:num w:numId="53">
    <w:abstractNumId w:val="119"/>
  </w:num>
  <w:num w:numId="54">
    <w:abstractNumId w:val="192"/>
  </w:num>
  <w:num w:numId="55">
    <w:abstractNumId w:val="209"/>
  </w:num>
  <w:num w:numId="56">
    <w:abstractNumId w:val="208"/>
  </w:num>
  <w:num w:numId="57">
    <w:abstractNumId w:val="58"/>
  </w:num>
  <w:num w:numId="58">
    <w:abstractNumId w:val="70"/>
  </w:num>
  <w:num w:numId="59">
    <w:abstractNumId w:val="29"/>
  </w:num>
  <w:num w:numId="60">
    <w:abstractNumId w:val="21"/>
  </w:num>
  <w:num w:numId="61">
    <w:abstractNumId w:val="48"/>
  </w:num>
  <w:num w:numId="62">
    <w:abstractNumId w:val="210"/>
  </w:num>
  <w:num w:numId="63">
    <w:abstractNumId w:val="93"/>
  </w:num>
  <w:num w:numId="64">
    <w:abstractNumId w:val="24"/>
  </w:num>
  <w:num w:numId="65">
    <w:abstractNumId w:val="151"/>
  </w:num>
  <w:num w:numId="66">
    <w:abstractNumId w:val="18"/>
  </w:num>
  <w:num w:numId="67">
    <w:abstractNumId w:val="71"/>
  </w:num>
  <w:num w:numId="68">
    <w:abstractNumId w:val="184"/>
  </w:num>
  <w:num w:numId="69">
    <w:abstractNumId w:val="45"/>
  </w:num>
  <w:num w:numId="70">
    <w:abstractNumId w:val="66"/>
  </w:num>
  <w:num w:numId="71">
    <w:abstractNumId w:val="64"/>
  </w:num>
  <w:num w:numId="72">
    <w:abstractNumId w:val="13"/>
  </w:num>
  <w:num w:numId="73">
    <w:abstractNumId w:val="115"/>
  </w:num>
  <w:num w:numId="74">
    <w:abstractNumId w:val="181"/>
  </w:num>
  <w:num w:numId="75">
    <w:abstractNumId w:val="78"/>
  </w:num>
  <w:num w:numId="76">
    <w:abstractNumId w:val="148"/>
  </w:num>
  <w:num w:numId="77">
    <w:abstractNumId w:val="51"/>
  </w:num>
  <w:num w:numId="78">
    <w:abstractNumId w:val="80"/>
  </w:num>
  <w:num w:numId="79">
    <w:abstractNumId w:val="188"/>
  </w:num>
  <w:num w:numId="80">
    <w:abstractNumId w:val="12"/>
  </w:num>
  <w:num w:numId="81">
    <w:abstractNumId w:val="201"/>
  </w:num>
  <w:num w:numId="82">
    <w:abstractNumId w:val="160"/>
  </w:num>
  <w:num w:numId="83">
    <w:abstractNumId w:val="198"/>
  </w:num>
  <w:num w:numId="84">
    <w:abstractNumId w:val="112"/>
  </w:num>
  <w:num w:numId="85">
    <w:abstractNumId w:val="165"/>
  </w:num>
  <w:num w:numId="86">
    <w:abstractNumId w:val="103"/>
  </w:num>
  <w:num w:numId="87">
    <w:abstractNumId w:val="4"/>
  </w:num>
  <w:num w:numId="88">
    <w:abstractNumId w:val="116"/>
  </w:num>
  <w:num w:numId="89">
    <w:abstractNumId w:val="94"/>
  </w:num>
  <w:num w:numId="90">
    <w:abstractNumId w:val="54"/>
  </w:num>
  <w:num w:numId="91">
    <w:abstractNumId w:val="87"/>
  </w:num>
  <w:num w:numId="92">
    <w:abstractNumId w:val="55"/>
  </w:num>
  <w:num w:numId="93">
    <w:abstractNumId w:val="182"/>
  </w:num>
  <w:num w:numId="94">
    <w:abstractNumId w:val="186"/>
  </w:num>
  <w:num w:numId="95">
    <w:abstractNumId w:val="23"/>
  </w:num>
  <w:num w:numId="96">
    <w:abstractNumId w:val="68"/>
  </w:num>
  <w:num w:numId="97">
    <w:abstractNumId w:val="114"/>
  </w:num>
  <w:num w:numId="98">
    <w:abstractNumId w:val="161"/>
  </w:num>
  <w:num w:numId="99">
    <w:abstractNumId w:val="118"/>
  </w:num>
  <w:num w:numId="100">
    <w:abstractNumId w:val="138"/>
  </w:num>
  <w:num w:numId="101">
    <w:abstractNumId w:val="8"/>
  </w:num>
  <w:num w:numId="102">
    <w:abstractNumId w:val="169"/>
  </w:num>
  <w:num w:numId="103">
    <w:abstractNumId w:val="53"/>
  </w:num>
  <w:num w:numId="104">
    <w:abstractNumId w:val="41"/>
  </w:num>
  <w:num w:numId="105">
    <w:abstractNumId w:val="92"/>
  </w:num>
  <w:num w:numId="106">
    <w:abstractNumId w:val="199"/>
  </w:num>
  <w:num w:numId="107">
    <w:abstractNumId w:val="67"/>
  </w:num>
  <w:num w:numId="108">
    <w:abstractNumId w:val="75"/>
  </w:num>
  <w:num w:numId="109">
    <w:abstractNumId w:val="89"/>
  </w:num>
  <w:num w:numId="110">
    <w:abstractNumId w:val="81"/>
  </w:num>
  <w:num w:numId="111">
    <w:abstractNumId w:val="170"/>
  </w:num>
  <w:num w:numId="112">
    <w:abstractNumId w:val="175"/>
  </w:num>
  <w:num w:numId="113">
    <w:abstractNumId w:val="31"/>
  </w:num>
  <w:num w:numId="114">
    <w:abstractNumId w:val="129"/>
  </w:num>
  <w:num w:numId="115">
    <w:abstractNumId w:val="57"/>
  </w:num>
  <w:num w:numId="116">
    <w:abstractNumId w:val="196"/>
  </w:num>
  <w:num w:numId="117">
    <w:abstractNumId w:val="149"/>
  </w:num>
  <w:num w:numId="118">
    <w:abstractNumId w:val="123"/>
  </w:num>
  <w:num w:numId="119">
    <w:abstractNumId w:val="142"/>
  </w:num>
  <w:num w:numId="120">
    <w:abstractNumId w:val="11"/>
  </w:num>
  <w:num w:numId="121">
    <w:abstractNumId w:val="79"/>
  </w:num>
  <w:num w:numId="122">
    <w:abstractNumId w:val="203"/>
  </w:num>
  <w:num w:numId="123">
    <w:abstractNumId w:val="100"/>
  </w:num>
  <w:num w:numId="124">
    <w:abstractNumId w:val="46"/>
  </w:num>
  <w:num w:numId="125">
    <w:abstractNumId w:val="146"/>
  </w:num>
  <w:num w:numId="126">
    <w:abstractNumId w:val="168"/>
  </w:num>
  <w:num w:numId="127">
    <w:abstractNumId w:val="39"/>
  </w:num>
  <w:num w:numId="128">
    <w:abstractNumId w:val="95"/>
  </w:num>
  <w:num w:numId="129">
    <w:abstractNumId w:val="44"/>
  </w:num>
  <w:num w:numId="130">
    <w:abstractNumId w:val="28"/>
  </w:num>
  <w:num w:numId="131">
    <w:abstractNumId w:val="26"/>
  </w:num>
  <w:num w:numId="132">
    <w:abstractNumId w:val="102"/>
  </w:num>
  <w:num w:numId="133">
    <w:abstractNumId w:val="62"/>
  </w:num>
  <w:num w:numId="134">
    <w:abstractNumId w:val="101"/>
  </w:num>
  <w:num w:numId="135">
    <w:abstractNumId w:val="5"/>
  </w:num>
  <w:num w:numId="136">
    <w:abstractNumId w:val="17"/>
  </w:num>
  <w:num w:numId="137">
    <w:abstractNumId w:val="187"/>
  </w:num>
  <w:num w:numId="138">
    <w:abstractNumId w:val="126"/>
  </w:num>
  <w:num w:numId="139">
    <w:abstractNumId w:val="56"/>
  </w:num>
  <w:num w:numId="140">
    <w:abstractNumId w:val="122"/>
  </w:num>
  <w:num w:numId="141">
    <w:abstractNumId w:val="84"/>
  </w:num>
  <w:num w:numId="142">
    <w:abstractNumId w:val="69"/>
  </w:num>
  <w:num w:numId="143">
    <w:abstractNumId w:val="32"/>
  </w:num>
  <w:num w:numId="144">
    <w:abstractNumId w:val="107"/>
  </w:num>
  <w:num w:numId="145">
    <w:abstractNumId w:val="132"/>
  </w:num>
  <w:num w:numId="146">
    <w:abstractNumId w:val="108"/>
  </w:num>
  <w:num w:numId="147">
    <w:abstractNumId w:val="96"/>
  </w:num>
  <w:num w:numId="148">
    <w:abstractNumId w:val="25"/>
  </w:num>
  <w:num w:numId="149">
    <w:abstractNumId w:val="134"/>
  </w:num>
  <w:num w:numId="150">
    <w:abstractNumId w:val="117"/>
  </w:num>
  <w:num w:numId="151">
    <w:abstractNumId w:val="154"/>
  </w:num>
  <w:num w:numId="152">
    <w:abstractNumId w:val="85"/>
  </w:num>
  <w:num w:numId="153">
    <w:abstractNumId w:val="163"/>
  </w:num>
  <w:num w:numId="154">
    <w:abstractNumId w:val="140"/>
  </w:num>
  <w:num w:numId="155">
    <w:abstractNumId w:val="144"/>
  </w:num>
  <w:num w:numId="156">
    <w:abstractNumId w:val="42"/>
  </w:num>
  <w:num w:numId="157">
    <w:abstractNumId w:val="159"/>
  </w:num>
  <w:num w:numId="158">
    <w:abstractNumId w:val="176"/>
  </w:num>
  <w:num w:numId="159">
    <w:abstractNumId w:val="204"/>
  </w:num>
  <w:num w:numId="160">
    <w:abstractNumId w:val="162"/>
  </w:num>
  <w:num w:numId="161">
    <w:abstractNumId w:val="131"/>
  </w:num>
  <w:num w:numId="162">
    <w:abstractNumId w:val="110"/>
  </w:num>
  <w:num w:numId="163">
    <w:abstractNumId w:val="195"/>
  </w:num>
  <w:num w:numId="164">
    <w:abstractNumId w:val="14"/>
  </w:num>
  <w:num w:numId="165">
    <w:abstractNumId w:val="104"/>
  </w:num>
  <w:num w:numId="166">
    <w:abstractNumId w:val="179"/>
  </w:num>
  <w:num w:numId="167">
    <w:abstractNumId w:val="185"/>
  </w:num>
  <w:num w:numId="168">
    <w:abstractNumId w:val="86"/>
  </w:num>
  <w:num w:numId="169">
    <w:abstractNumId w:val="106"/>
  </w:num>
  <w:num w:numId="170">
    <w:abstractNumId w:val="15"/>
  </w:num>
  <w:num w:numId="171">
    <w:abstractNumId w:val="33"/>
  </w:num>
  <w:num w:numId="172">
    <w:abstractNumId w:val="38"/>
  </w:num>
  <w:num w:numId="173">
    <w:abstractNumId w:val="194"/>
  </w:num>
  <w:num w:numId="174">
    <w:abstractNumId w:val="191"/>
  </w:num>
  <w:num w:numId="175">
    <w:abstractNumId w:val="127"/>
  </w:num>
  <w:num w:numId="176">
    <w:abstractNumId w:val="205"/>
  </w:num>
  <w:num w:numId="177">
    <w:abstractNumId w:val="6"/>
  </w:num>
  <w:num w:numId="178">
    <w:abstractNumId w:val="207"/>
  </w:num>
  <w:num w:numId="179">
    <w:abstractNumId w:val="19"/>
  </w:num>
  <w:num w:numId="180">
    <w:abstractNumId w:val="60"/>
  </w:num>
  <w:num w:numId="181">
    <w:abstractNumId w:val="202"/>
  </w:num>
  <w:num w:numId="182">
    <w:abstractNumId w:val="178"/>
  </w:num>
  <w:num w:numId="183">
    <w:abstractNumId w:val="50"/>
  </w:num>
  <w:num w:numId="184">
    <w:abstractNumId w:val="52"/>
  </w:num>
  <w:num w:numId="185">
    <w:abstractNumId w:val="88"/>
  </w:num>
  <w:num w:numId="186">
    <w:abstractNumId w:val="105"/>
  </w:num>
  <w:num w:numId="187">
    <w:abstractNumId w:val="22"/>
  </w:num>
  <w:num w:numId="188">
    <w:abstractNumId w:val="177"/>
  </w:num>
  <w:num w:numId="189">
    <w:abstractNumId w:val="59"/>
  </w:num>
  <w:num w:numId="190">
    <w:abstractNumId w:val="61"/>
  </w:num>
  <w:num w:numId="191">
    <w:abstractNumId w:val="152"/>
  </w:num>
  <w:num w:numId="192">
    <w:abstractNumId w:val="74"/>
  </w:num>
  <w:num w:numId="193">
    <w:abstractNumId w:val="137"/>
  </w:num>
  <w:num w:numId="194">
    <w:abstractNumId w:val="206"/>
  </w:num>
  <w:num w:numId="195">
    <w:abstractNumId w:val="157"/>
  </w:num>
  <w:num w:numId="196">
    <w:abstractNumId w:val="183"/>
  </w:num>
  <w:num w:numId="197">
    <w:abstractNumId w:val="63"/>
  </w:num>
  <w:num w:numId="198">
    <w:abstractNumId w:val="37"/>
  </w:num>
  <w:num w:numId="199">
    <w:abstractNumId w:val="173"/>
  </w:num>
  <w:num w:numId="200">
    <w:abstractNumId w:val="167"/>
  </w:num>
  <w:num w:numId="201">
    <w:abstractNumId w:val="7"/>
  </w:num>
  <w:num w:numId="202">
    <w:abstractNumId w:val="30"/>
  </w:num>
  <w:num w:numId="203">
    <w:abstractNumId w:val="20"/>
  </w:num>
  <w:num w:numId="204">
    <w:abstractNumId w:val="82"/>
  </w:num>
  <w:num w:numId="205">
    <w:abstractNumId w:val="125"/>
  </w:num>
  <w:num w:numId="206">
    <w:abstractNumId w:val="99"/>
  </w:num>
  <w:num w:numId="207">
    <w:abstractNumId w:val="124"/>
  </w:num>
  <w:num w:numId="208">
    <w:abstractNumId w:val="76"/>
  </w:num>
  <w:num w:numId="209">
    <w:abstractNumId w:val="155"/>
  </w:num>
  <w:num w:numId="210">
    <w:abstractNumId w:val="133"/>
  </w:num>
  <w:num w:numId="211">
    <w:abstractNumId w:val="166"/>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28"/>
    <w:rsid w:val="000000AD"/>
    <w:rsid w:val="000036E3"/>
    <w:rsid w:val="00024BEE"/>
    <w:rsid w:val="00032E9C"/>
    <w:rsid w:val="0004414B"/>
    <w:rsid w:val="00057881"/>
    <w:rsid w:val="000878AE"/>
    <w:rsid w:val="00096E7E"/>
    <w:rsid w:val="000A15E2"/>
    <w:rsid w:val="000A633A"/>
    <w:rsid w:val="000A6C6F"/>
    <w:rsid w:val="000C0067"/>
    <w:rsid w:val="000C0FF7"/>
    <w:rsid w:val="000C3D45"/>
    <w:rsid w:val="000C7DC7"/>
    <w:rsid w:val="000F432A"/>
    <w:rsid w:val="000F6BC6"/>
    <w:rsid w:val="001113D3"/>
    <w:rsid w:val="00116828"/>
    <w:rsid w:val="001175DA"/>
    <w:rsid w:val="00127001"/>
    <w:rsid w:val="00150CA5"/>
    <w:rsid w:val="0018613C"/>
    <w:rsid w:val="001972ED"/>
    <w:rsid w:val="001B4737"/>
    <w:rsid w:val="001C1850"/>
    <w:rsid w:val="002022D6"/>
    <w:rsid w:val="00214EEF"/>
    <w:rsid w:val="00241853"/>
    <w:rsid w:val="00253049"/>
    <w:rsid w:val="002602E8"/>
    <w:rsid w:val="00260AE0"/>
    <w:rsid w:val="00285B79"/>
    <w:rsid w:val="002A0639"/>
    <w:rsid w:val="002A1467"/>
    <w:rsid w:val="002D2B80"/>
    <w:rsid w:val="002E1A01"/>
    <w:rsid w:val="002F323A"/>
    <w:rsid w:val="002F6055"/>
    <w:rsid w:val="003009A2"/>
    <w:rsid w:val="00313277"/>
    <w:rsid w:val="0032083A"/>
    <w:rsid w:val="00326AEE"/>
    <w:rsid w:val="00344CAA"/>
    <w:rsid w:val="00346D45"/>
    <w:rsid w:val="00372E0F"/>
    <w:rsid w:val="00390BED"/>
    <w:rsid w:val="003912F4"/>
    <w:rsid w:val="003917A4"/>
    <w:rsid w:val="003A07DC"/>
    <w:rsid w:val="00427486"/>
    <w:rsid w:val="00433D82"/>
    <w:rsid w:val="00435818"/>
    <w:rsid w:val="004471BE"/>
    <w:rsid w:val="00470775"/>
    <w:rsid w:val="0048647F"/>
    <w:rsid w:val="0049415A"/>
    <w:rsid w:val="004A6060"/>
    <w:rsid w:val="004A61B9"/>
    <w:rsid w:val="004C2AF6"/>
    <w:rsid w:val="004D0FD6"/>
    <w:rsid w:val="004F10C0"/>
    <w:rsid w:val="00552C50"/>
    <w:rsid w:val="005B0D75"/>
    <w:rsid w:val="005E0774"/>
    <w:rsid w:val="005E73EE"/>
    <w:rsid w:val="005F0D3B"/>
    <w:rsid w:val="005F5D5C"/>
    <w:rsid w:val="005F69EA"/>
    <w:rsid w:val="0062791E"/>
    <w:rsid w:val="006463E1"/>
    <w:rsid w:val="0066410C"/>
    <w:rsid w:val="00675F49"/>
    <w:rsid w:val="0067731D"/>
    <w:rsid w:val="00680A96"/>
    <w:rsid w:val="00682657"/>
    <w:rsid w:val="00697FFB"/>
    <w:rsid w:val="006C5D1F"/>
    <w:rsid w:val="006D2EA5"/>
    <w:rsid w:val="006D5E91"/>
    <w:rsid w:val="006F31F7"/>
    <w:rsid w:val="0073388D"/>
    <w:rsid w:val="00751B17"/>
    <w:rsid w:val="0077415B"/>
    <w:rsid w:val="00783248"/>
    <w:rsid w:val="007A40E7"/>
    <w:rsid w:val="007C3E09"/>
    <w:rsid w:val="007C6170"/>
    <w:rsid w:val="007D031E"/>
    <w:rsid w:val="00814C25"/>
    <w:rsid w:val="00822D61"/>
    <w:rsid w:val="008243F2"/>
    <w:rsid w:val="00845F2F"/>
    <w:rsid w:val="008539E6"/>
    <w:rsid w:val="00865981"/>
    <w:rsid w:val="00865A45"/>
    <w:rsid w:val="008A1A80"/>
    <w:rsid w:val="008B5633"/>
    <w:rsid w:val="008C63D2"/>
    <w:rsid w:val="008E3E59"/>
    <w:rsid w:val="008E4D64"/>
    <w:rsid w:val="008E5006"/>
    <w:rsid w:val="008F62A1"/>
    <w:rsid w:val="00903FEE"/>
    <w:rsid w:val="0094209A"/>
    <w:rsid w:val="009471D4"/>
    <w:rsid w:val="0095657E"/>
    <w:rsid w:val="0096127F"/>
    <w:rsid w:val="00961B5F"/>
    <w:rsid w:val="00971F5D"/>
    <w:rsid w:val="00981769"/>
    <w:rsid w:val="00985D02"/>
    <w:rsid w:val="009A01C7"/>
    <w:rsid w:val="009B2851"/>
    <w:rsid w:val="009B47B6"/>
    <w:rsid w:val="009C31B1"/>
    <w:rsid w:val="009C789D"/>
    <w:rsid w:val="00A250E9"/>
    <w:rsid w:val="00A317F9"/>
    <w:rsid w:val="00A44F67"/>
    <w:rsid w:val="00A61D11"/>
    <w:rsid w:val="00A71853"/>
    <w:rsid w:val="00A925AC"/>
    <w:rsid w:val="00A9694E"/>
    <w:rsid w:val="00AC6AE5"/>
    <w:rsid w:val="00AE5BEA"/>
    <w:rsid w:val="00AF15EE"/>
    <w:rsid w:val="00B06E46"/>
    <w:rsid w:val="00B36A64"/>
    <w:rsid w:val="00B857E9"/>
    <w:rsid w:val="00BB37B8"/>
    <w:rsid w:val="00BB5466"/>
    <w:rsid w:val="00BE627C"/>
    <w:rsid w:val="00BF3710"/>
    <w:rsid w:val="00C040F4"/>
    <w:rsid w:val="00C12626"/>
    <w:rsid w:val="00C15E1A"/>
    <w:rsid w:val="00C20931"/>
    <w:rsid w:val="00C31716"/>
    <w:rsid w:val="00C360CC"/>
    <w:rsid w:val="00C5777B"/>
    <w:rsid w:val="00C6764A"/>
    <w:rsid w:val="00C67870"/>
    <w:rsid w:val="00C8763C"/>
    <w:rsid w:val="00C906C7"/>
    <w:rsid w:val="00CA0430"/>
    <w:rsid w:val="00CC4127"/>
    <w:rsid w:val="00CE621E"/>
    <w:rsid w:val="00CF714D"/>
    <w:rsid w:val="00D41BAB"/>
    <w:rsid w:val="00D4734D"/>
    <w:rsid w:val="00D70133"/>
    <w:rsid w:val="00D813C1"/>
    <w:rsid w:val="00D865D9"/>
    <w:rsid w:val="00D956B0"/>
    <w:rsid w:val="00DB2DC3"/>
    <w:rsid w:val="00DB64CB"/>
    <w:rsid w:val="00DB75F3"/>
    <w:rsid w:val="00DF4F54"/>
    <w:rsid w:val="00E078BE"/>
    <w:rsid w:val="00E32C6E"/>
    <w:rsid w:val="00E35142"/>
    <w:rsid w:val="00E4071A"/>
    <w:rsid w:val="00E54F1D"/>
    <w:rsid w:val="00E56F40"/>
    <w:rsid w:val="00E57458"/>
    <w:rsid w:val="00E65D97"/>
    <w:rsid w:val="00E71859"/>
    <w:rsid w:val="00E83CFC"/>
    <w:rsid w:val="00E95769"/>
    <w:rsid w:val="00E95F96"/>
    <w:rsid w:val="00EA48C6"/>
    <w:rsid w:val="00EB0C7E"/>
    <w:rsid w:val="00ED1638"/>
    <w:rsid w:val="00ED2021"/>
    <w:rsid w:val="00ED742F"/>
    <w:rsid w:val="00EE1EC2"/>
    <w:rsid w:val="00EF3A4A"/>
    <w:rsid w:val="00F004B8"/>
    <w:rsid w:val="00F219BF"/>
    <w:rsid w:val="00F32975"/>
    <w:rsid w:val="00F3520B"/>
    <w:rsid w:val="00F44A21"/>
    <w:rsid w:val="00F67E5E"/>
    <w:rsid w:val="00F7363C"/>
    <w:rsid w:val="00F8606E"/>
    <w:rsid w:val="00FB2D37"/>
    <w:rsid w:val="00FB6009"/>
    <w:rsid w:val="00FB67CD"/>
    <w:rsid w:val="00FC172D"/>
    <w:rsid w:val="00FC4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9B523"/>
  <w15:docId w15:val="{289E9B4F-CB2D-4D4C-B13A-B7A5135D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4F1D"/>
    <w:pPr>
      <w:spacing w:line="276" w:lineRule="auto"/>
    </w:pPr>
    <w:rPr>
      <w:rFonts w:ascii="Times New Roman" w:hAnsi="Times New Roman"/>
      <w:sz w:val="24"/>
      <w:szCs w:val="24"/>
      <w:lang w:eastAsia="en-US"/>
    </w:rPr>
  </w:style>
  <w:style w:type="paragraph" w:styleId="Nadpis1">
    <w:name w:val="heading 1"/>
    <w:basedOn w:val="Normln"/>
    <w:next w:val="Normln"/>
    <w:link w:val="Nadpis1Char"/>
    <w:uiPriority w:val="99"/>
    <w:qFormat/>
    <w:rsid w:val="0048647F"/>
    <w:pPr>
      <w:keepNext/>
      <w:keepLines/>
      <w:spacing w:before="480"/>
      <w:outlineLvl w:val="0"/>
    </w:pPr>
    <w:rPr>
      <w:rFonts w:eastAsia="Times New Roman"/>
      <w:b/>
      <w:bCs/>
      <w:color w:val="365F91"/>
      <w:sz w:val="28"/>
      <w:szCs w:val="28"/>
    </w:rPr>
  </w:style>
  <w:style w:type="paragraph" w:styleId="Nadpis2">
    <w:name w:val="heading 2"/>
    <w:basedOn w:val="Normln"/>
    <w:next w:val="Normln"/>
    <w:link w:val="Nadpis2Char"/>
    <w:uiPriority w:val="99"/>
    <w:qFormat/>
    <w:rsid w:val="0048647F"/>
    <w:pPr>
      <w:keepNext/>
      <w:keepLines/>
      <w:spacing w:before="200"/>
      <w:outlineLvl w:val="1"/>
    </w:pPr>
    <w:rPr>
      <w:rFonts w:eastAsia="Times New Roman"/>
      <w:b/>
      <w:bCs/>
      <w:sz w:val="26"/>
      <w:szCs w:val="26"/>
    </w:rPr>
  </w:style>
  <w:style w:type="paragraph" w:styleId="Nadpis3">
    <w:name w:val="heading 3"/>
    <w:basedOn w:val="Normln"/>
    <w:next w:val="Normln"/>
    <w:link w:val="Nadpis3Char"/>
    <w:uiPriority w:val="99"/>
    <w:qFormat/>
    <w:rsid w:val="00032E9C"/>
    <w:pPr>
      <w:keepNext/>
      <w:keepLines/>
      <w:spacing w:before="200"/>
      <w:outlineLvl w:val="2"/>
    </w:pPr>
    <w:rPr>
      <w:rFonts w:ascii="Cambria" w:eastAsia="Times New Roman"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8647F"/>
    <w:rPr>
      <w:rFonts w:ascii="Times New Roman" w:hAnsi="Times New Roman" w:cs="Times New Roman"/>
      <w:b/>
      <w:bCs/>
      <w:color w:val="365F91"/>
      <w:sz w:val="28"/>
      <w:szCs w:val="28"/>
    </w:rPr>
  </w:style>
  <w:style w:type="character" w:customStyle="1" w:styleId="Nadpis2Char">
    <w:name w:val="Nadpis 2 Char"/>
    <w:link w:val="Nadpis2"/>
    <w:uiPriority w:val="99"/>
    <w:rsid w:val="0048647F"/>
    <w:rPr>
      <w:rFonts w:ascii="Times New Roman" w:hAnsi="Times New Roman" w:cs="Times New Roman"/>
      <w:b/>
      <w:bCs/>
      <w:sz w:val="26"/>
      <w:szCs w:val="26"/>
    </w:rPr>
  </w:style>
  <w:style w:type="character" w:customStyle="1" w:styleId="Nadpis3Char">
    <w:name w:val="Nadpis 3 Char"/>
    <w:link w:val="Nadpis3"/>
    <w:uiPriority w:val="99"/>
    <w:rsid w:val="00032E9C"/>
    <w:rPr>
      <w:rFonts w:ascii="Cambria" w:hAnsi="Cambria" w:cs="Cambria"/>
      <w:b/>
      <w:bCs/>
      <w:sz w:val="24"/>
      <w:szCs w:val="24"/>
    </w:rPr>
  </w:style>
  <w:style w:type="paragraph" w:styleId="Bezmezer">
    <w:name w:val="No Spacing"/>
    <w:uiPriority w:val="99"/>
    <w:qFormat/>
    <w:rsid w:val="00116828"/>
    <w:rPr>
      <w:rFonts w:cs="Calibri"/>
      <w:sz w:val="22"/>
      <w:szCs w:val="22"/>
      <w:lang w:eastAsia="en-US"/>
    </w:rPr>
  </w:style>
  <w:style w:type="paragraph" w:styleId="Normlnweb">
    <w:name w:val="Normal (Web)"/>
    <w:basedOn w:val="Normln"/>
    <w:uiPriority w:val="99"/>
    <w:rsid w:val="00116828"/>
    <w:pPr>
      <w:spacing w:before="100" w:beforeAutospacing="1" w:after="119" w:line="240" w:lineRule="auto"/>
    </w:pPr>
    <w:rPr>
      <w:rFonts w:eastAsia="Times New Roman"/>
      <w:lang w:eastAsia="cs-CZ"/>
    </w:rPr>
  </w:style>
  <w:style w:type="character" w:styleId="Hypertextovodkaz">
    <w:name w:val="Hyperlink"/>
    <w:uiPriority w:val="99"/>
    <w:rsid w:val="00116828"/>
    <w:rPr>
      <w:color w:val="0000FF"/>
      <w:u w:val="single"/>
    </w:rPr>
  </w:style>
  <w:style w:type="paragraph" w:styleId="Odstavecseseznamem">
    <w:name w:val="List Paragraph"/>
    <w:basedOn w:val="Normln"/>
    <w:uiPriority w:val="99"/>
    <w:qFormat/>
    <w:rsid w:val="00116828"/>
    <w:pPr>
      <w:ind w:left="720"/>
    </w:pPr>
    <w:rPr>
      <w:rFonts w:ascii="Calibri" w:hAnsi="Calibri" w:cs="Calibri"/>
    </w:rPr>
  </w:style>
  <w:style w:type="paragraph" w:styleId="Zpat">
    <w:name w:val="footer"/>
    <w:basedOn w:val="Normln"/>
    <w:link w:val="ZpatChar"/>
    <w:uiPriority w:val="99"/>
    <w:rsid w:val="00116828"/>
    <w:pPr>
      <w:tabs>
        <w:tab w:val="center" w:pos="4536"/>
        <w:tab w:val="right" w:pos="9072"/>
      </w:tabs>
    </w:pPr>
    <w:rPr>
      <w:rFonts w:ascii="Calibri" w:hAnsi="Calibri" w:cs="Calibri"/>
    </w:rPr>
  </w:style>
  <w:style w:type="character" w:customStyle="1" w:styleId="ZpatChar">
    <w:name w:val="Zápatí Char"/>
    <w:link w:val="Zpat"/>
    <w:uiPriority w:val="99"/>
    <w:rsid w:val="00116828"/>
    <w:rPr>
      <w:rFonts w:ascii="Calibri" w:eastAsia="Times New Roman" w:hAnsi="Calibri" w:cs="Calibri"/>
    </w:rPr>
  </w:style>
  <w:style w:type="character" w:styleId="slostrnky">
    <w:name w:val="page number"/>
    <w:basedOn w:val="Standardnpsmoodstavce"/>
    <w:uiPriority w:val="99"/>
    <w:rsid w:val="00116828"/>
  </w:style>
  <w:style w:type="paragraph" w:customStyle="1" w:styleId="Default">
    <w:name w:val="Default"/>
    <w:link w:val="DefaultChar"/>
    <w:uiPriority w:val="99"/>
    <w:rsid w:val="00116828"/>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rsid w:val="00116828"/>
    <w:rPr>
      <w:rFonts w:ascii="Times New Roman" w:hAnsi="Times New Roman" w:cs="Times New Roman"/>
      <w:color w:val="000000"/>
      <w:sz w:val="24"/>
      <w:szCs w:val="24"/>
      <w:lang w:eastAsia="cs-CZ"/>
    </w:rPr>
  </w:style>
  <w:style w:type="table" w:styleId="Mkatabulky">
    <w:name w:val="Table Grid"/>
    <w:basedOn w:val="Normlntabulka"/>
    <w:uiPriority w:val="99"/>
    <w:rsid w:val="001168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116828"/>
    <w:pPr>
      <w:spacing w:line="240" w:lineRule="auto"/>
    </w:pPr>
    <w:rPr>
      <w:rFonts w:ascii="Tahoma" w:eastAsia="Times New Roman" w:hAnsi="Tahoma" w:cs="Tahoma"/>
      <w:sz w:val="16"/>
      <w:szCs w:val="16"/>
      <w:lang w:val="en-US" w:eastAsia="cs-CZ"/>
    </w:rPr>
  </w:style>
  <w:style w:type="character" w:customStyle="1" w:styleId="TextbublinyChar">
    <w:name w:val="Text bubliny Char"/>
    <w:link w:val="Textbubliny"/>
    <w:uiPriority w:val="99"/>
    <w:rsid w:val="00116828"/>
    <w:rPr>
      <w:rFonts w:ascii="Tahoma" w:hAnsi="Tahoma" w:cs="Tahoma"/>
      <w:sz w:val="16"/>
      <w:szCs w:val="16"/>
      <w:lang w:val="en-US" w:eastAsia="cs-CZ"/>
    </w:rPr>
  </w:style>
  <w:style w:type="paragraph" w:styleId="Zhlav">
    <w:name w:val="header"/>
    <w:basedOn w:val="Normln"/>
    <w:link w:val="ZhlavChar"/>
    <w:uiPriority w:val="99"/>
    <w:rsid w:val="00116828"/>
    <w:pPr>
      <w:tabs>
        <w:tab w:val="center" w:pos="4536"/>
        <w:tab w:val="right" w:pos="9072"/>
      </w:tabs>
      <w:spacing w:line="240" w:lineRule="auto"/>
    </w:pPr>
    <w:rPr>
      <w:rFonts w:eastAsia="Times New Roman"/>
      <w:lang w:val="en-US" w:eastAsia="cs-CZ"/>
    </w:rPr>
  </w:style>
  <w:style w:type="character" w:customStyle="1" w:styleId="ZhlavChar">
    <w:name w:val="Záhlaví Char"/>
    <w:link w:val="Zhlav"/>
    <w:uiPriority w:val="99"/>
    <w:rsid w:val="00116828"/>
    <w:rPr>
      <w:rFonts w:ascii="Times New Roman" w:hAnsi="Times New Roman" w:cs="Times New Roman"/>
      <w:sz w:val="24"/>
      <w:szCs w:val="24"/>
      <w:lang w:val="en-US" w:eastAsia="cs-CZ"/>
    </w:rPr>
  </w:style>
  <w:style w:type="paragraph" w:styleId="Nadpisobsahu">
    <w:name w:val="TOC Heading"/>
    <w:basedOn w:val="Nadpis1"/>
    <w:next w:val="Normln"/>
    <w:uiPriority w:val="99"/>
    <w:qFormat/>
    <w:rsid w:val="00214EEF"/>
    <w:pPr>
      <w:outlineLvl w:val="9"/>
    </w:pPr>
    <w:rPr>
      <w:lang w:eastAsia="cs-CZ"/>
    </w:rPr>
  </w:style>
  <w:style w:type="paragraph" w:styleId="Obsah1">
    <w:name w:val="toc 1"/>
    <w:basedOn w:val="Normln"/>
    <w:next w:val="Normln"/>
    <w:autoRedefine/>
    <w:uiPriority w:val="39"/>
    <w:rsid w:val="00214EEF"/>
    <w:pPr>
      <w:spacing w:after="100"/>
    </w:pPr>
  </w:style>
  <w:style w:type="paragraph" w:styleId="Obsah2">
    <w:name w:val="toc 2"/>
    <w:basedOn w:val="Normln"/>
    <w:next w:val="Normln"/>
    <w:autoRedefine/>
    <w:uiPriority w:val="39"/>
    <w:rsid w:val="00A925AC"/>
    <w:pPr>
      <w:tabs>
        <w:tab w:val="left" w:pos="880"/>
        <w:tab w:val="right" w:leader="dot" w:pos="9062"/>
      </w:tabs>
      <w:spacing w:after="100"/>
      <w:ind w:left="220"/>
    </w:pPr>
  </w:style>
  <w:style w:type="paragraph" w:styleId="Obsah3">
    <w:name w:val="toc 3"/>
    <w:basedOn w:val="Normln"/>
    <w:next w:val="Normln"/>
    <w:autoRedefine/>
    <w:uiPriority w:val="39"/>
    <w:rsid w:val="00A925AC"/>
    <w:pPr>
      <w:tabs>
        <w:tab w:val="left" w:pos="1320"/>
        <w:tab w:val="right" w:leader="dot" w:pos="9062"/>
      </w:tabs>
      <w:spacing w:after="100"/>
      <w:ind w:left="440"/>
    </w:pPr>
    <w:rPr>
      <w:rFonts w:eastAsia="Times New Roman"/>
      <w:lang w:eastAsia="cs-CZ"/>
    </w:rPr>
  </w:style>
  <w:style w:type="paragraph" w:styleId="Obsah4">
    <w:name w:val="toc 4"/>
    <w:basedOn w:val="Normln"/>
    <w:next w:val="Normln"/>
    <w:autoRedefine/>
    <w:uiPriority w:val="99"/>
    <w:semiHidden/>
    <w:rsid w:val="00214EEF"/>
    <w:pPr>
      <w:spacing w:after="100"/>
      <w:ind w:left="660"/>
    </w:pPr>
    <w:rPr>
      <w:rFonts w:eastAsia="Times New Roman"/>
      <w:lang w:eastAsia="cs-CZ"/>
    </w:rPr>
  </w:style>
  <w:style w:type="paragraph" w:styleId="Obsah5">
    <w:name w:val="toc 5"/>
    <w:basedOn w:val="Normln"/>
    <w:next w:val="Normln"/>
    <w:autoRedefine/>
    <w:uiPriority w:val="99"/>
    <w:semiHidden/>
    <w:rsid w:val="00214EEF"/>
    <w:pPr>
      <w:spacing w:after="100"/>
      <w:ind w:left="880"/>
    </w:pPr>
    <w:rPr>
      <w:rFonts w:eastAsia="Times New Roman"/>
      <w:lang w:eastAsia="cs-CZ"/>
    </w:rPr>
  </w:style>
  <w:style w:type="paragraph" w:styleId="Obsah6">
    <w:name w:val="toc 6"/>
    <w:basedOn w:val="Normln"/>
    <w:next w:val="Normln"/>
    <w:autoRedefine/>
    <w:uiPriority w:val="99"/>
    <w:semiHidden/>
    <w:rsid w:val="00214EEF"/>
    <w:pPr>
      <w:spacing w:after="100"/>
      <w:ind w:left="1100"/>
    </w:pPr>
    <w:rPr>
      <w:rFonts w:eastAsia="Times New Roman"/>
      <w:lang w:eastAsia="cs-CZ"/>
    </w:rPr>
  </w:style>
  <w:style w:type="paragraph" w:styleId="Obsah7">
    <w:name w:val="toc 7"/>
    <w:basedOn w:val="Normln"/>
    <w:next w:val="Normln"/>
    <w:autoRedefine/>
    <w:uiPriority w:val="99"/>
    <w:semiHidden/>
    <w:rsid w:val="00214EEF"/>
    <w:pPr>
      <w:spacing w:after="100"/>
      <w:ind w:left="1320"/>
    </w:pPr>
    <w:rPr>
      <w:rFonts w:eastAsia="Times New Roman"/>
      <w:lang w:eastAsia="cs-CZ"/>
    </w:rPr>
  </w:style>
  <w:style w:type="paragraph" w:styleId="Obsah8">
    <w:name w:val="toc 8"/>
    <w:basedOn w:val="Normln"/>
    <w:next w:val="Normln"/>
    <w:autoRedefine/>
    <w:uiPriority w:val="99"/>
    <w:semiHidden/>
    <w:rsid w:val="00214EEF"/>
    <w:pPr>
      <w:spacing w:after="100"/>
      <w:ind w:left="1540"/>
    </w:pPr>
    <w:rPr>
      <w:rFonts w:eastAsia="Times New Roman"/>
      <w:lang w:eastAsia="cs-CZ"/>
    </w:rPr>
  </w:style>
  <w:style w:type="paragraph" w:styleId="Obsah9">
    <w:name w:val="toc 9"/>
    <w:basedOn w:val="Normln"/>
    <w:next w:val="Normln"/>
    <w:autoRedefine/>
    <w:uiPriority w:val="99"/>
    <w:semiHidden/>
    <w:rsid w:val="00214EEF"/>
    <w:pPr>
      <w:spacing w:after="100"/>
      <w:ind w:left="1760"/>
    </w:pPr>
    <w:rPr>
      <w:rFonts w:eastAsia="Times New Roman"/>
      <w:lang w:eastAsia="cs-CZ"/>
    </w:rPr>
  </w:style>
  <w:style w:type="character" w:styleId="Siln">
    <w:name w:val="Strong"/>
    <w:aliases w:val="Tučné"/>
    <w:uiPriority w:val="99"/>
    <w:qFormat/>
    <w:rsid w:val="008C63D2"/>
    <w:rPr>
      <w:b/>
      <w:bCs/>
    </w:rPr>
  </w:style>
  <w:style w:type="paragraph" w:customStyle="1" w:styleId="Odstavecseseznamem1">
    <w:name w:val="Odstavec se seznamem1"/>
    <w:basedOn w:val="Normln"/>
    <w:uiPriority w:val="99"/>
    <w:rsid w:val="00EB0C7E"/>
    <w:pPr>
      <w:spacing w:line="240" w:lineRule="auto"/>
      <w:ind w:left="720"/>
    </w:pPr>
    <w:rPr>
      <w:lang w:eastAsia="cs-CZ"/>
    </w:rPr>
  </w:style>
  <w:style w:type="paragraph" w:customStyle="1" w:styleId="Odstavecseseznamem2">
    <w:name w:val="Odstavec se seznamem2"/>
    <w:basedOn w:val="Normln"/>
    <w:uiPriority w:val="99"/>
    <w:rsid w:val="00BB37B8"/>
    <w:pPr>
      <w:spacing w:line="240" w:lineRule="auto"/>
      <w:ind w:left="720"/>
    </w:pPr>
    <w:rPr>
      <w:lang w:eastAsia="cs-CZ"/>
    </w:rPr>
  </w:style>
  <w:style w:type="paragraph" w:customStyle="1" w:styleId="Odstavecseseznamem3">
    <w:name w:val="Odstavec se seznamem3"/>
    <w:basedOn w:val="Normln"/>
    <w:uiPriority w:val="99"/>
    <w:rsid w:val="00427486"/>
    <w:pPr>
      <w:spacing w:line="240" w:lineRule="auto"/>
      <w:ind w:left="720"/>
    </w:pPr>
    <w:rPr>
      <w:lang w:eastAsia="cs-CZ"/>
    </w:rPr>
  </w:style>
  <w:style w:type="paragraph" w:styleId="Textpoznpodarou">
    <w:name w:val="footnote text"/>
    <w:basedOn w:val="Normln"/>
    <w:link w:val="TextpoznpodarouChar"/>
    <w:uiPriority w:val="99"/>
    <w:semiHidden/>
    <w:rsid w:val="007A40E7"/>
    <w:pPr>
      <w:spacing w:line="240" w:lineRule="auto"/>
    </w:pPr>
    <w:rPr>
      <w:sz w:val="20"/>
      <w:szCs w:val="20"/>
    </w:rPr>
  </w:style>
  <w:style w:type="character" w:customStyle="1" w:styleId="TextpoznpodarouChar">
    <w:name w:val="Text pozn. pod čarou Char"/>
    <w:link w:val="Textpoznpodarou"/>
    <w:uiPriority w:val="99"/>
    <w:semiHidden/>
    <w:rsid w:val="007A40E7"/>
    <w:rPr>
      <w:rFonts w:ascii="Times New Roman" w:hAnsi="Times New Roman" w:cs="Times New Roman"/>
      <w:sz w:val="20"/>
      <w:szCs w:val="20"/>
    </w:rPr>
  </w:style>
  <w:style w:type="character" w:styleId="Znakapoznpodarou">
    <w:name w:val="footnote reference"/>
    <w:uiPriority w:val="99"/>
    <w:semiHidden/>
    <w:rsid w:val="007A40E7"/>
    <w:rPr>
      <w:vertAlign w:val="superscript"/>
    </w:rPr>
  </w:style>
  <w:style w:type="paragraph" w:styleId="Textvysvtlivek">
    <w:name w:val="endnote text"/>
    <w:basedOn w:val="Normln"/>
    <w:link w:val="TextvysvtlivekChar"/>
    <w:uiPriority w:val="99"/>
    <w:semiHidden/>
    <w:rsid w:val="007A40E7"/>
    <w:pPr>
      <w:spacing w:line="240" w:lineRule="auto"/>
    </w:pPr>
    <w:rPr>
      <w:sz w:val="20"/>
      <w:szCs w:val="20"/>
    </w:rPr>
  </w:style>
  <w:style w:type="character" w:customStyle="1" w:styleId="TextvysvtlivekChar">
    <w:name w:val="Text vysvětlivek Char"/>
    <w:link w:val="Textvysvtlivek"/>
    <w:uiPriority w:val="99"/>
    <w:semiHidden/>
    <w:rsid w:val="007A40E7"/>
    <w:rPr>
      <w:rFonts w:ascii="Times New Roman" w:hAnsi="Times New Roman" w:cs="Times New Roman"/>
      <w:sz w:val="20"/>
      <w:szCs w:val="20"/>
    </w:rPr>
  </w:style>
  <w:style w:type="character" w:styleId="Odkaznavysvtlivky">
    <w:name w:val="endnote reference"/>
    <w:uiPriority w:val="99"/>
    <w:semiHidden/>
    <w:rsid w:val="007A40E7"/>
    <w:rPr>
      <w:vertAlign w:val="superscript"/>
    </w:rPr>
  </w:style>
  <w:style w:type="paragraph" w:customStyle="1" w:styleId="Odstavecseseznamem4">
    <w:name w:val="Odstavec se seznamem4"/>
    <w:basedOn w:val="Normln"/>
    <w:uiPriority w:val="99"/>
    <w:rsid w:val="00BB5466"/>
    <w:pPr>
      <w:spacing w:line="240" w:lineRule="auto"/>
      <w:ind w:left="720"/>
    </w:pPr>
    <w:rPr>
      <w:lang w:eastAsia="cs-CZ"/>
    </w:rPr>
  </w:style>
  <w:style w:type="paragraph" w:styleId="slovanseznam">
    <w:name w:val="List Number"/>
    <w:basedOn w:val="Normln"/>
    <w:uiPriority w:val="99"/>
    <w:rsid w:val="008E4D64"/>
    <w:pPr>
      <w:numPr>
        <w:numId w:val="68"/>
      </w:numPr>
      <w:spacing w:before="60" w:after="60" w:line="240" w:lineRule="auto"/>
      <w:jc w:val="both"/>
    </w:pPr>
    <w:rPr>
      <w:rFonts w:eastAsia="Times New Roman"/>
      <w:lang w:eastAsia="cs-CZ"/>
    </w:rPr>
  </w:style>
  <w:style w:type="paragraph" w:customStyle="1" w:styleId="TABnadpis1">
    <w:name w:val="TAB nadpis 1"/>
    <w:basedOn w:val="Normln"/>
    <w:uiPriority w:val="99"/>
    <w:rsid w:val="008E4D64"/>
    <w:pPr>
      <w:numPr>
        <w:numId w:val="70"/>
      </w:numPr>
      <w:spacing w:before="60" w:after="60" w:line="240" w:lineRule="auto"/>
    </w:pPr>
    <w:rPr>
      <w:rFonts w:eastAsia="Times New Roman"/>
      <w:b/>
      <w:bCs/>
      <w:lang w:eastAsia="cs-CZ"/>
    </w:rPr>
  </w:style>
  <w:style w:type="paragraph" w:customStyle="1" w:styleId="TABnadpis2">
    <w:name w:val="TAB nadpis 2"/>
    <w:basedOn w:val="TABnadpis1"/>
    <w:uiPriority w:val="99"/>
    <w:rsid w:val="008E4D64"/>
    <w:pPr>
      <w:numPr>
        <w:ilvl w:val="1"/>
      </w:numPr>
      <w:tabs>
        <w:tab w:val="num" w:pos="1440"/>
      </w:tabs>
      <w:ind w:left="1440" w:hanging="360"/>
    </w:pPr>
  </w:style>
  <w:style w:type="paragraph" w:styleId="Seznamsodrkami2">
    <w:name w:val="List Bullet 2"/>
    <w:basedOn w:val="Normln"/>
    <w:autoRedefine/>
    <w:uiPriority w:val="99"/>
    <w:rsid w:val="00A925AC"/>
    <w:pPr>
      <w:widowControl w:val="0"/>
    </w:pPr>
    <w:rPr>
      <w:rFonts w:eastAsia="Times New Roman"/>
      <w:lang w:eastAsia="cs-CZ"/>
    </w:rPr>
  </w:style>
  <w:style w:type="paragraph" w:customStyle="1" w:styleId="Obsahtabulky">
    <w:name w:val="Obsah tabulky"/>
    <w:basedOn w:val="Normln"/>
    <w:uiPriority w:val="99"/>
    <w:rsid w:val="002D2B80"/>
    <w:pPr>
      <w:suppressLineNumbers/>
      <w:suppressAutoHyphens/>
      <w:spacing w:line="100" w:lineRule="atLeast"/>
    </w:pPr>
    <w:rPr>
      <w:rFonts w:eastAsia="Times New Roman"/>
      <w:kern w:val="1"/>
      <w:lang w:eastAsia="ar-SA"/>
    </w:rPr>
  </w:style>
  <w:style w:type="paragraph" w:customStyle="1" w:styleId="Odstavecseseznamem5">
    <w:name w:val="Odstavec se seznamem5"/>
    <w:basedOn w:val="Normln"/>
    <w:uiPriority w:val="99"/>
    <w:rsid w:val="00865A45"/>
    <w:pPr>
      <w:spacing w:line="240" w:lineRule="auto"/>
      <w:ind w:left="720"/>
    </w:pPr>
    <w:rPr>
      <w:lang w:eastAsia="cs-CZ"/>
    </w:rPr>
  </w:style>
  <w:style w:type="numbering" w:customStyle="1" w:styleId="odrky">
    <w:name w:val="odrážky"/>
    <w:rsid w:val="00593E4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585188">
      <w:marLeft w:val="0"/>
      <w:marRight w:val="0"/>
      <w:marTop w:val="0"/>
      <w:marBottom w:val="0"/>
      <w:divBdr>
        <w:top w:val="none" w:sz="0" w:space="0" w:color="auto"/>
        <w:left w:val="none" w:sz="0" w:space="0" w:color="auto"/>
        <w:bottom w:val="none" w:sz="0" w:space="0" w:color="auto"/>
        <w:right w:val="none" w:sz="0" w:space="0" w:color="auto"/>
      </w:divBdr>
    </w:div>
    <w:div w:id="2112585189">
      <w:marLeft w:val="0"/>
      <w:marRight w:val="0"/>
      <w:marTop w:val="0"/>
      <w:marBottom w:val="0"/>
      <w:divBdr>
        <w:top w:val="none" w:sz="0" w:space="0" w:color="auto"/>
        <w:left w:val="none" w:sz="0" w:space="0" w:color="auto"/>
        <w:bottom w:val="none" w:sz="0" w:space="0" w:color="auto"/>
        <w:right w:val="none" w:sz="0" w:space="0" w:color="auto"/>
      </w:divBdr>
    </w:div>
    <w:div w:id="2112585190">
      <w:marLeft w:val="0"/>
      <w:marRight w:val="0"/>
      <w:marTop w:val="0"/>
      <w:marBottom w:val="0"/>
      <w:divBdr>
        <w:top w:val="none" w:sz="0" w:space="0" w:color="auto"/>
        <w:left w:val="none" w:sz="0" w:space="0" w:color="auto"/>
        <w:bottom w:val="none" w:sz="0" w:space="0" w:color="auto"/>
        <w:right w:val="none" w:sz="0" w:space="0" w:color="auto"/>
      </w:divBdr>
    </w:div>
    <w:div w:id="2112585191">
      <w:marLeft w:val="0"/>
      <w:marRight w:val="0"/>
      <w:marTop w:val="0"/>
      <w:marBottom w:val="0"/>
      <w:divBdr>
        <w:top w:val="none" w:sz="0" w:space="0" w:color="auto"/>
        <w:left w:val="none" w:sz="0" w:space="0" w:color="auto"/>
        <w:bottom w:val="none" w:sz="0" w:space="0" w:color="auto"/>
        <w:right w:val="none" w:sz="0" w:space="0" w:color="auto"/>
      </w:divBdr>
    </w:div>
    <w:div w:id="2112585192">
      <w:marLeft w:val="0"/>
      <w:marRight w:val="0"/>
      <w:marTop w:val="0"/>
      <w:marBottom w:val="0"/>
      <w:divBdr>
        <w:top w:val="none" w:sz="0" w:space="0" w:color="auto"/>
        <w:left w:val="none" w:sz="0" w:space="0" w:color="auto"/>
        <w:bottom w:val="none" w:sz="0" w:space="0" w:color="auto"/>
        <w:right w:val="none" w:sz="0" w:space="0" w:color="auto"/>
      </w:divBdr>
    </w:div>
    <w:div w:id="2112585193">
      <w:marLeft w:val="0"/>
      <w:marRight w:val="0"/>
      <w:marTop w:val="0"/>
      <w:marBottom w:val="0"/>
      <w:divBdr>
        <w:top w:val="none" w:sz="0" w:space="0" w:color="auto"/>
        <w:left w:val="none" w:sz="0" w:space="0" w:color="auto"/>
        <w:bottom w:val="none" w:sz="0" w:space="0" w:color="auto"/>
        <w:right w:val="none" w:sz="0" w:space="0" w:color="auto"/>
      </w:divBdr>
    </w:div>
    <w:div w:id="2112585194">
      <w:marLeft w:val="0"/>
      <w:marRight w:val="0"/>
      <w:marTop w:val="0"/>
      <w:marBottom w:val="0"/>
      <w:divBdr>
        <w:top w:val="none" w:sz="0" w:space="0" w:color="auto"/>
        <w:left w:val="none" w:sz="0" w:space="0" w:color="auto"/>
        <w:bottom w:val="none" w:sz="0" w:space="0" w:color="auto"/>
        <w:right w:val="none" w:sz="0" w:space="0" w:color="auto"/>
      </w:divBdr>
    </w:div>
    <w:div w:id="2112585195">
      <w:marLeft w:val="0"/>
      <w:marRight w:val="0"/>
      <w:marTop w:val="0"/>
      <w:marBottom w:val="0"/>
      <w:divBdr>
        <w:top w:val="none" w:sz="0" w:space="0" w:color="auto"/>
        <w:left w:val="none" w:sz="0" w:space="0" w:color="auto"/>
        <w:bottom w:val="none" w:sz="0" w:space="0" w:color="auto"/>
        <w:right w:val="none" w:sz="0" w:space="0" w:color="auto"/>
      </w:divBdr>
    </w:div>
    <w:div w:id="2112585196">
      <w:marLeft w:val="0"/>
      <w:marRight w:val="0"/>
      <w:marTop w:val="0"/>
      <w:marBottom w:val="0"/>
      <w:divBdr>
        <w:top w:val="none" w:sz="0" w:space="0" w:color="auto"/>
        <w:left w:val="none" w:sz="0" w:space="0" w:color="auto"/>
        <w:bottom w:val="none" w:sz="0" w:space="0" w:color="auto"/>
        <w:right w:val="none" w:sz="0" w:space="0" w:color="auto"/>
      </w:divBdr>
    </w:div>
    <w:div w:id="2112585197">
      <w:marLeft w:val="0"/>
      <w:marRight w:val="0"/>
      <w:marTop w:val="0"/>
      <w:marBottom w:val="0"/>
      <w:divBdr>
        <w:top w:val="none" w:sz="0" w:space="0" w:color="auto"/>
        <w:left w:val="none" w:sz="0" w:space="0" w:color="auto"/>
        <w:bottom w:val="none" w:sz="0" w:space="0" w:color="auto"/>
        <w:right w:val="none" w:sz="0" w:space="0" w:color="auto"/>
      </w:divBdr>
    </w:div>
    <w:div w:id="2112585198">
      <w:marLeft w:val="0"/>
      <w:marRight w:val="0"/>
      <w:marTop w:val="0"/>
      <w:marBottom w:val="0"/>
      <w:divBdr>
        <w:top w:val="none" w:sz="0" w:space="0" w:color="auto"/>
        <w:left w:val="none" w:sz="0" w:space="0" w:color="auto"/>
        <w:bottom w:val="none" w:sz="0" w:space="0" w:color="auto"/>
        <w:right w:val="none" w:sz="0" w:space="0" w:color="auto"/>
      </w:divBdr>
    </w:div>
    <w:div w:id="2112585199">
      <w:marLeft w:val="0"/>
      <w:marRight w:val="0"/>
      <w:marTop w:val="0"/>
      <w:marBottom w:val="0"/>
      <w:divBdr>
        <w:top w:val="none" w:sz="0" w:space="0" w:color="auto"/>
        <w:left w:val="none" w:sz="0" w:space="0" w:color="auto"/>
        <w:bottom w:val="none" w:sz="0" w:space="0" w:color="auto"/>
        <w:right w:val="none" w:sz="0" w:space="0" w:color="auto"/>
      </w:divBdr>
    </w:div>
    <w:div w:id="21125852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F5FD-74B8-49EB-A8EF-5A48C764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19673</Words>
  <Characters>116074</Characters>
  <Application>Microsoft Office Word</Application>
  <DocSecurity>0</DocSecurity>
  <Lines>967</Lines>
  <Paragraphs>270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Krutinová</dc:creator>
  <cp:lastModifiedBy>Jaroslava Kubecová</cp:lastModifiedBy>
  <cp:revision>19</cp:revision>
  <cp:lastPrinted>2022-06-06T11:45:00Z</cp:lastPrinted>
  <dcterms:created xsi:type="dcterms:W3CDTF">2016-08-18T12:47:00Z</dcterms:created>
  <dcterms:modified xsi:type="dcterms:W3CDTF">2025-02-20T07:12:00Z</dcterms:modified>
</cp:coreProperties>
</file>